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F03C0" w14:textId="77777777" w:rsidR="00450F03" w:rsidRDefault="00322150">
      <w:pPr>
        <w:rPr>
          <w:sz w:val="20"/>
          <w:szCs w:val="20"/>
        </w:rPr>
      </w:pPr>
      <w:r>
        <w:rPr>
          <w:sz w:val="20"/>
          <w:szCs w:val="20"/>
        </w:rPr>
        <w:t>To: Parents, Guardians, and Staff Members</w:t>
      </w:r>
    </w:p>
    <w:p w14:paraId="1D5F90C1" w14:textId="77777777" w:rsidR="00450F03" w:rsidRDefault="00322150">
      <w:pPr>
        <w:rPr>
          <w:sz w:val="20"/>
          <w:szCs w:val="20"/>
        </w:rPr>
      </w:pPr>
      <w:r>
        <w:rPr>
          <w:sz w:val="20"/>
          <w:szCs w:val="20"/>
        </w:rPr>
        <w:t>From: Robert Sabo, CEFM</w:t>
      </w:r>
    </w:p>
    <w:p w14:paraId="7640F1D5" w14:textId="393E1740" w:rsidR="00450F03" w:rsidRDefault="00322150">
      <w:pPr>
        <w:rPr>
          <w:sz w:val="20"/>
          <w:szCs w:val="20"/>
        </w:rPr>
      </w:pPr>
      <w:r>
        <w:rPr>
          <w:sz w:val="20"/>
          <w:szCs w:val="20"/>
        </w:rPr>
        <w:t xml:space="preserve">Date: </w:t>
      </w:r>
      <w:r w:rsidR="003E045F">
        <w:rPr>
          <w:sz w:val="20"/>
          <w:szCs w:val="20"/>
        </w:rPr>
        <w:t>August 24, 2026</w:t>
      </w:r>
    </w:p>
    <w:p w14:paraId="348A81A6" w14:textId="77777777" w:rsidR="00450F03" w:rsidRDefault="00322150">
      <w:pPr>
        <w:rPr>
          <w:sz w:val="20"/>
          <w:szCs w:val="20"/>
        </w:rPr>
      </w:pPr>
      <w:r>
        <w:rPr>
          <w:sz w:val="20"/>
          <w:szCs w:val="20"/>
        </w:rPr>
        <w:t>Re: Annual Notification Required by AHERA-ASBESTOS</w:t>
      </w:r>
    </w:p>
    <w:p w14:paraId="409C8E27" w14:textId="77777777" w:rsidR="00450F03" w:rsidRDefault="00450F03">
      <w:pPr>
        <w:rPr>
          <w:sz w:val="20"/>
          <w:szCs w:val="20"/>
        </w:rPr>
      </w:pPr>
    </w:p>
    <w:p w14:paraId="510647A2" w14:textId="77777777" w:rsidR="00450F03" w:rsidRDefault="00322150">
      <w:pPr>
        <w:rPr>
          <w:sz w:val="20"/>
          <w:szCs w:val="20"/>
        </w:rPr>
      </w:pPr>
      <w:r>
        <w:rPr>
          <w:sz w:val="20"/>
          <w:szCs w:val="20"/>
        </w:rPr>
        <w:t>The North Hunterdon-Voorhees Regional High School District Board of Education in accordance with</w:t>
      </w:r>
    </w:p>
    <w:p w14:paraId="78F6E70B" w14:textId="77777777" w:rsidR="00450F03" w:rsidRDefault="00322150">
      <w:pPr>
        <w:rPr>
          <w:sz w:val="20"/>
          <w:szCs w:val="20"/>
        </w:rPr>
      </w:pPr>
      <w:r>
        <w:rPr>
          <w:sz w:val="20"/>
          <w:szCs w:val="20"/>
        </w:rPr>
        <w:t>the Asbestos Hazard Emergency Response Act (AHERA) 40 CFR 763, requires all schools housing</w:t>
      </w:r>
    </w:p>
    <w:p w14:paraId="330A7EFE" w14:textId="77777777" w:rsidR="00450F03" w:rsidRDefault="00322150">
      <w:pPr>
        <w:rPr>
          <w:sz w:val="20"/>
          <w:szCs w:val="20"/>
        </w:rPr>
      </w:pPr>
      <w:r>
        <w:rPr>
          <w:sz w:val="20"/>
          <w:szCs w:val="20"/>
        </w:rPr>
        <w:t>students in preschool through grade 12 to undergo inspections to de</w:t>
      </w:r>
      <w:r>
        <w:rPr>
          <w:sz w:val="20"/>
          <w:szCs w:val="20"/>
        </w:rPr>
        <w:t>termine the presence of Asbestos</w:t>
      </w:r>
    </w:p>
    <w:p w14:paraId="34B6A2A0" w14:textId="77777777" w:rsidR="00450F03" w:rsidRDefault="00322150">
      <w:pPr>
        <w:rPr>
          <w:sz w:val="20"/>
          <w:szCs w:val="20"/>
        </w:rPr>
      </w:pPr>
      <w:r>
        <w:rPr>
          <w:sz w:val="20"/>
          <w:szCs w:val="20"/>
        </w:rPr>
        <w:t>Containing Building Material (ACBM). If found, ACBM must be categorized according to the type of</w:t>
      </w:r>
    </w:p>
    <w:p w14:paraId="5D89B17C" w14:textId="77777777" w:rsidR="00450F03" w:rsidRDefault="00322150">
      <w:pPr>
        <w:rPr>
          <w:sz w:val="20"/>
          <w:szCs w:val="20"/>
        </w:rPr>
      </w:pPr>
      <w:r>
        <w:rPr>
          <w:sz w:val="20"/>
          <w:szCs w:val="20"/>
        </w:rPr>
        <w:t>material, location, current damage/condition, and potential for future damage. School districts must</w:t>
      </w:r>
    </w:p>
    <w:p w14:paraId="066AC854" w14:textId="77777777" w:rsidR="00450F03" w:rsidRDefault="00322150">
      <w:pPr>
        <w:rPr>
          <w:sz w:val="20"/>
          <w:szCs w:val="20"/>
        </w:rPr>
      </w:pPr>
      <w:r>
        <w:rPr>
          <w:sz w:val="20"/>
          <w:szCs w:val="20"/>
        </w:rPr>
        <w:t xml:space="preserve">keep a detailed Asbestos </w:t>
      </w:r>
      <w:r>
        <w:rPr>
          <w:sz w:val="20"/>
          <w:szCs w:val="20"/>
        </w:rPr>
        <w:t>Management Plan on file. The Management Plan details the inspection</w:t>
      </w:r>
    </w:p>
    <w:p w14:paraId="4993EFAB" w14:textId="77777777" w:rsidR="00450F03" w:rsidRDefault="00322150">
      <w:pPr>
        <w:rPr>
          <w:sz w:val="20"/>
          <w:szCs w:val="20"/>
        </w:rPr>
      </w:pPr>
      <w:r>
        <w:rPr>
          <w:sz w:val="20"/>
          <w:szCs w:val="20"/>
        </w:rPr>
        <w:t>findings and outlines the response actions the School Board intends to implement.</w:t>
      </w:r>
    </w:p>
    <w:p w14:paraId="4B5E52F4" w14:textId="77777777" w:rsidR="00450F03" w:rsidRDefault="00450F03">
      <w:pPr>
        <w:rPr>
          <w:sz w:val="20"/>
          <w:szCs w:val="20"/>
        </w:rPr>
      </w:pPr>
    </w:p>
    <w:p w14:paraId="7CA140B1" w14:textId="77777777" w:rsidR="00450F03" w:rsidRDefault="00322150">
      <w:pPr>
        <w:rPr>
          <w:sz w:val="20"/>
          <w:szCs w:val="20"/>
        </w:rPr>
      </w:pPr>
      <w:r>
        <w:rPr>
          <w:sz w:val="20"/>
          <w:szCs w:val="20"/>
        </w:rPr>
        <w:t>To accomplish these goals, the North Hunterdon-Voorhees Regional High School District Board of</w:t>
      </w:r>
    </w:p>
    <w:p w14:paraId="513BAF46" w14:textId="77777777" w:rsidR="00450F03" w:rsidRDefault="00322150">
      <w:pPr>
        <w:rPr>
          <w:sz w:val="20"/>
          <w:szCs w:val="20"/>
        </w:rPr>
      </w:pPr>
      <w:r>
        <w:rPr>
          <w:sz w:val="20"/>
          <w:szCs w:val="20"/>
        </w:rPr>
        <w:t xml:space="preserve">Education </w:t>
      </w:r>
      <w:r>
        <w:rPr>
          <w:sz w:val="20"/>
          <w:szCs w:val="20"/>
        </w:rPr>
        <w:t>has on file at North Hunterdon High School, Voorhees High School, and the District Office a</w:t>
      </w:r>
    </w:p>
    <w:p w14:paraId="79BFFCB3" w14:textId="77777777" w:rsidR="00450F03" w:rsidRDefault="00322150">
      <w:pPr>
        <w:rPr>
          <w:sz w:val="20"/>
          <w:szCs w:val="20"/>
        </w:rPr>
      </w:pPr>
      <w:r>
        <w:rPr>
          <w:sz w:val="20"/>
          <w:szCs w:val="20"/>
        </w:rPr>
        <w:t>NJ State Department of Health approved Asbestos Management plan for school facilities. The</w:t>
      </w:r>
    </w:p>
    <w:p w14:paraId="554E4AEC" w14:textId="77777777" w:rsidR="00450F03" w:rsidRDefault="00322150">
      <w:pPr>
        <w:rPr>
          <w:sz w:val="20"/>
          <w:szCs w:val="20"/>
        </w:rPr>
      </w:pPr>
      <w:r>
        <w:rPr>
          <w:sz w:val="20"/>
          <w:szCs w:val="20"/>
        </w:rPr>
        <w:t>provisions provided with the Asbestos Management Plan are implemented and</w:t>
      </w:r>
      <w:r>
        <w:rPr>
          <w:sz w:val="20"/>
          <w:szCs w:val="20"/>
        </w:rPr>
        <w:t xml:space="preserve"> maintained in a timely</w:t>
      </w:r>
    </w:p>
    <w:p w14:paraId="379D2F27" w14:textId="77777777" w:rsidR="00450F03" w:rsidRDefault="00322150">
      <w:pPr>
        <w:rPr>
          <w:sz w:val="20"/>
          <w:szCs w:val="20"/>
        </w:rPr>
      </w:pPr>
      <w:r>
        <w:rPr>
          <w:sz w:val="20"/>
          <w:szCs w:val="20"/>
        </w:rPr>
        <w:t>and ongoing fashion. The Board of Education will ensure that a three-year re-inspection is scheduled</w:t>
      </w:r>
    </w:p>
    <w:p w14:paraId="2426C8D5" w14:textId="77777777" w:rsidR="00450F03" w:rsidRDefault="00322150">
      <w:pPr>
        <w:rPr>
          <w:sz w:val="20"/>
          <w:szCs w:val="20"/>
        </w:rPr>
      </w:pPr>
      <w:r>
        <w:rPr>
          <w:sz w:val="20"/>
          <w:szCs w:val="20"/>
        </w:rPr>
        <w:t>and performed and will continue with scheduled six-month periodic surveillances as required by the</w:t>
      </w:r>
    </w:p>
    <w:p w14:paraId="7EF348CD" w14:textId="77777777" w:rsidR="00450F03" w:rsidRDefault="00322150">
      <w:pPr>
        <w:rPr>
          <w:sz w:val="20"/>
          <w:szCs w:val="20"/>
        </w:rPr>
      </w:pPr>
      <w:r>
        <w:rPr>
          <w:sz w:val="20"/>
          <w:szCs w:val="20"/>
        </w:rPr>
        <w:t>AHERA regulations. It is the Nor</w:t>
      </w:r>
      <w:r>
        <w:rPr>
          <w:sz w:val="20"/>
          <w:szCs w:val="20"/>
        </w:rPr>
        <w:t>th Hunterdon-Voorhees Regional High School District Board of</w:t>
      </w:r>
    </w:p>
    <w:p w14:paraId="563CCDDE" w14:textId="77777777" w:rsidR="00450F03" w:rsidRDefault="00322150">
      <w:pPr>
        <w:rPr>
          <w:sz w:val="20"/>
          <w:szCs w:val="20"/>
        </w:rPr>
      </w:pPr>
      <w:r>
        <w:rPr>
          <w:sz w:val="20"/>
          <w:szCs w:val="20"/>
        </w:rPr>
        <w:t>Education’s goal is to provide a safe and healthy facility for all students, staff, and visitors.</w:t>
      </w:r>
    </w:p>
    <w:p w14:paraId="75B29EFA" w14:textId="77777777" w:rsidR="00450F03" w:rsidRDefault="00450F03">
      <w:pPr>
        <w:rPr>
          <w:sz w:val="20"/>
          <w:szCs w:val="20"/>
        </w:rPr>
      </w:pPr>
    </w:p>
    <w:p w14:paraId="6089DB26" w14:textId="77777777" w:rsidR="00450F03" w:rsidRDefault="00322150">
      <w:pPr>
        <w:rPr>
          <w:sz w:val="20"/>
          <w:szCs w:val="20"/>
        </w:rPr>
      </w:pPr>
      <w:r>
        <w:rPr>
          <w:sz w:val="20"/>
          <w:szCs w:val="20"/>
        </w:rPr>
        <w:t>The purpose of this letter is to meet the requirements under AHERA for written notice of the</w:t>
      </w:r>
    </w:p>
    <w:p w14:paraId="23A9243D" w14:textId="77777777" w:rsidR="00450F03" w:rsidRDefault="00322150">
      <w:pPr>
        <w:rPr>
          <w:sz w:val="20"/>
          <w:szCs w:val="20"/>
        </w:rPr>
      </w:pPr>
      <w:r>
        <w:rPr>
          <w:sz w:val="20"/>
          <w:szCs w:val="20"/>
        </w:rPr>
        <w:t>ava</w:t>
      </w:r>
      <w:r>
        <w:rPr>
          <w:sz w:val="20"/>
          <w:szCs w:val="20"/>
        </w:rPr>
        <w:t>ilability of the Asbestos Management Plan for review. Should you desire to review the</w:t>
      </w:r>
    </w:p>
    <w:p w14:paraId="2ADFED10" w14:textId="77777777" w:rsidR="00450F03" w:rsidRDefault="00322150">
      <w:pPr>
        <w:rPr>
          <w:sz w:val="20"/>
          <w:szCs w:val="20"/>
        </w:rPr>
      </w:pPr>
      <w:r>
        <w:rPr>
          <w:sz w:val="20"/>
          <w:szCs w:val="20"/>
        </w:rPr>
        <w:t>Management Plan, please contact Robert Sabo, District Facilities Coordinator, at rsabo@nhvweb.net or</w:t>
      </w:r>
    </w:p>
    <w:p w14:paraId="6B963B6D" w14:textId="77777777" w:rsidR="00450F03" w:rsidRDefault="00322150">
      <w:pPr>
        <w:rPr>
          <w:sz w:val="20"/>
          <w:szCs w:val="20"/>
        </w:rPr>
      </w:pPr>
      <w:r>
        <w:rPr>
          <w:sz w:val="20"/>
          <w:szCs w:val="20"/>
        </w:rPr>
        <w:t>908-638-2152 ext. 7396 for further information.</w:t>
      </w:r>
    </w:p>
    <w:p w14:paraId="7D72C2C6" w14:textId="77777777" w:rsidR="00450F03" w:rsidRDefault="00450F03">
      <w:pPr>
        <w:rPr>
          <w:sz w:val="20"/>
          <w:szCs w:val="20"/>
        </w:rPr>
      </w:pPr>
    </w:p>
    <w:p w14:paraId="36A721A3" w14:textId="77777777" w:rsidR="00450F03" w:rsidRDefault="00450F03">
      <w:pPr>
        <w:rPr>
          <w:sz w:val="20"/>
          <w:szCs w:val="20"/>
        </w:rPr>
      </w:pPr>
    </w:p>
    <w:p w14:paraId="44C23FDC" w14:textId="77777777" w:rsidR="00450F03" w:rsidRDefault="00322150">
      <w:pPr>
        <w:rPr>
          <w:sz w:val="20"/>
          <w:szCs w:val="20"/>
        </w:rPr>
      </w:pPr>
      <w:r>
        <w:rPr>
          <w:sz w:val="20"/>
          <w:szCs w:val="20"/>
        </w:rPr>
        <w:t>Robert Sabo, CEFM</w:t>
      </w:r>
    </w:p>
    <w:p w14:paraId="6B18A5FF" w14:textId="77777777" w:rsidR="00450F03" w:rsidRDefault="00322150">
      <w:pPr>
        <w:rPr>
          <w:sz w:val="20"/>
          <w:szCs w:val="20"/>
        </w:rPr>
      </w:pPr>
      <w:r>
        <w:rPr>
          <w:sz w:val="20"/>
          <w:szCs w:val="20"/>
        </w:rPr>
        <w:t>District Facilities Coordinator</w:t>
      </w:r>
    </w:p>
    <w:p w14:paraId="2BA527FE" w14:textId="77777777" w:rsidR="00450F03" w:rsidRDefault="00322150">
      <w:pPr>
        <w:rPr>
          <w:sz w:val="20"/>
          <w:szCs w:val="20"/>
        </w:rPr>
      </w:pPr>
      <w:r>
        <w:rPr>
          <w:sz w:val="20"/>
          <w:szCs w:val="20"/>
        </w:rPr>
        <w:t>North Hunterdon-Voorhees Regional High School District</w:t>
      </w:r>
    </w:p>
    <w:sectPr w:rsidR="00450F03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350E2" w14:textId="77777777" w:rsidR="00322150" w:rsidRDefault="00322150">
      <w:pPr>
        <w:spacing w:line="240" w:lineRule="auto"/>
      </w:pPr>
      <w:r>
        <w:separator/>
      </w:r>
    </w:p>
  </w:endnote>
  <w:endnote w:type="continuationSeparator" w:id="0">
    <w:p w14:paraId="589AD6BB" w14:textId="77777777" w:rsidR="00322150" w:rsidRDefault="003221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D9610" w14:textId="77777777" w:rsidR="00450F03" w:rsidRDefault="00322150">
    <w:r>
      <w:rPr>
        <w:noProof/>
      </w:rPr>
      <w:drawing>
        <wp:inline distT="114300" distB="114300" distL="114300" distR="114300" wp14:anchorId="73BAFF25" wp14:editId="67DB2EA4">
          <wp:extent cx="5943600" cy="673100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673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F8A99D" w14:textId="77777777" w:rsidR="00322150" w:rsidRDefault="00322150">
      <w:pPr>
        <w:spacing w:line="240" w:lineRule="auto"/>
      </w:pPr>
      <w:r>
        <w:separator/>
      </w:r>
    </w:p>
  </w:footnote>
  <w:footnote w:type="continuationSeparator" w:id="0">
    <w:p w14:paraId="32170F01" w14:textId="77777777" w:rsidR="00322150" w:rsidRDefault="003221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BEF67" w14:textId="77777777" w:rsidR="00450F03" w:rsidRDefault="00322150">
    <w:r>
      <w:rPr>
        <w:noProof/>
      </w:rPr>
      <w:drawing>
        <wp:anchor distT="0" distB="0" distL="0" distR="0" simplePos="0" relativeHeight="251658240" behindDoc="0" locked="0" layoutInCell="1" hidden="0" allowOverlap="1" wp14:anchorId="5CA731AC" wp14:editId="15297D5C">
          <wp:simplePos x="0" y="0"/>
          <wp:positionH relativeFrom="page">
            <wp:posOffset>4763</wp:posOffset>
          </wp:positionH>
          <wp:positionV relativeFrom="page">
            <wp:posOffset>0</wp:posOffset>
          </wp:positionV>
          <wp:extent cx="7762875" cy="2048404"/>
          <wp:effectExtent l="0" t="0" r="0" b="0"/>
          <wp:wrapTopAndBottom distT="0" dist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62875" cy="204840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F03"/>
    <w:rsid w:val="00322150"/>
    <w:rsid w:val="003E045F"/>
    <w:rsid w:val="00450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79DD4C"/>
  <w15:docId w15:val="{9D575E0F-1554-44C5-9B7B-63D3D3962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8oDrsp5l1TG4U2ch7h6HyOGuRhg==">CgMxLjA4AHIhMVpCYl94RVFMbWFodDA3NlUtb2ViTW9uNHN1TFZ3alR1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1717</Characters>
  <Application>Microsoft Office Word</Application>
  <DocSecurity>0</DocSecurity>
  <Lines>14</Lines>
  <Paragraphs>4</Paragraphs>
  <ScaleCrop>false</ScaleCrop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Ruane, Karen</dc:creator>
  <cp:lastModifiedBy>Robert Sabo</cp:lastModifiedBy>
  <cp:revision>3</cp:revision>
  <dcterms:created xsi:type="dcterms:W3CDTF">2024-11-20T17:15:00Z</dcterms:created>
  <dcterms:modified xsi:type="dcterms:W3CDTF">2026-08-24T14:13:00Z</dcterms:modified>
</cp:coreProperties>
</file>