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C4CEA" w14:textId="77777777" w:rsidR="00671F72" w:rsidRDefault="00671F72">
      <w:pPr>
        <w:pBdr>
          <w:top w:val="nil"/>
          <w:left w:val="nil"/>
          <w:bottom w:val="nil"/>
          <w:right w:val="nil"/>
          <w:between w:val="nil"/>
        </w:pBdr>
        <w:spacing w:before="9"/>
        <w:rPr>
          <w:color w:val="000000"/>
          <w:sz w:val="19"/>
          <w:szCs w:val="19"/>
        </w:rPr>
      </w:pPr>
    </w:p>
    <w:p w14:paraId="4D4FA14C" w14:textId="77777777" w:rsidR="00671F72" w:rsidRDefault="00671F72">
      <w:pPr>
        <w:pBdr>
          <w:top w:val="nil"/>
          <w:left w:val="nil"/>
          <w:bottom w:val="nil"/>
          <w:right w:val="nil"/>
          <w:between w:val="nil"/>
        </w:pBdr>
        <w:spacing w:before="9"/>
        <w:rPr>
          <w:color w:val="000000"/>
          <w:sz w:val="19"/>
          <w:szCs w:val="19"/>
        </w:rPr>
      </w:pPr>
    </w:p>
    <w:p w14:paraId="02EBB6DB" w14:textId="77777777" w:rsidR="00671F72" w:rsidRDefault="00FB25F3">
      <w:pPr>
        <w:pBdr>
          <w:top w:val="nil"/>
          <w:left w:val="nil"/>
          <w:bottom w:val="nil"/>
          <w:right w:val="nil"/>
          <w:between w:val="nil"/>
        </w:pBdr>
        <w:spacing w:before="9"/>
        <w:jc w:val="center"/>
        <w:rPr>
          <w:color w:val="000000"/>
          <w:sz w:val="19"/>
          <w:szCs w:val="19"/>
        </w:rPr>
      </w:pPr>
      <w:r>
        <w:rPr>
          <w:noProof/>
          <w:color w:val="000000"/>
        </w:rPr>
        <w:drawing>
          <wp:inline distT="0" distB="0" distL="0" distR="0" wp14:anchorId="316739DC" wp14:editId="6023821D">
            <wp:extent cx="3848002" cy="1507697"/>
            <wp:effectExtent l="0" t="0" r="0" b="0"/>
            <wp:docPr id="3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3848002" cy="1507697"/>
                    </a:xfrm>
                    <a:prstGeom prst="rect">
                      <a:avLst/>
                    </a:prstGeom>
                    <a:ln/>
                  </pic:spPr>
                </pic:pic>
              </a:graphicData>
            </a:graphic>
          </wp:inline>
        </w:drawing>
      </w:r>
    </w:p>
    <w:p w14:paraId="27D2A5A9" w14:textId="77777777" w:rsidR="00671F72" w:rsidRDefault="00671F72">
      <w:pPr>
        <w:pBdr>
          <w:top w:val="nil"/>
          <w:left w:val="nil"/>
          <w:bottom w:val="nil"/>
          <w:right w:val="nil"/>
          <w:between w:val="nil"/>
        </w:pBdr>
        <w:spacing w:before="9"/>
        <w:jc w:val="center"/>
        <w:rPr>
          <w:color w:val="000000"/>
          <w:sz w:val="19"/>
          <w:szCs w:val="19"/>
        </w:rPr>
      </w:pPr>
    </w:p>
    <w:p w14:paraId="5729FD6B" w14:textId="77777777" w:rsidR="00671F72" w:rsidRDefault="00671F72">
      <w:pPr>
        <w:pBdr>
          <w:top w:val="nil"/>
          <w:left w:val="nil"/>
          <w:bottom w:val="nil"/>
          <w:right w:val="nil"/>
          <w:between w:val="nil"/>
        </w:pBdr>
        <w:spacing w:before="9"/>
        <w:jc w:val="center"/>
        <w:rPr>
          <w:color w:val="000000"/>
          <w:sz w:val="19"/>
          <w:szCs w:val="19"/>
        </w:rPr>
      </w:pPr>
    </w:p>
    <w:p w14:paraId="00EBC51F" w14:textId="77777777" w:rsidR="00671F72" w:rsidRDefault="00FB25F3">
      <w:pPr>
        <w:ind w:left="2160" w:right="2120"/>
        <w:jc w:val="center"/>
        <w:rPr>
          <w:sz w:val="28"/>
          <w:szCs w:val="28"/>
        </w:rPr>
      </w:pPr>
      <w:r>
        <w:rPr>
          <w:sz w:val="28"/>
          <w:szCs w:val="28"/>
        </w:rPr>
        <w:t>1445 State Route 31 South, Annandale, NJ 08801</w:t>
      </w:r>
    </w:p>
    <w:p w14:paraId="6FF5E22B" w14:textId="77777777" w:rsidR="00671F72" w:rsidRDefault="00671F72">
      <w:pPr>
        <w:pBdr>
          <w:top w:val="nil"/>
          <w:left w:val="nil"/>
          <w:bottom w:val="nil"/>
          <w:right w:val="nil"/>
          <w:between w:val="nil"/>
        </w:pBdr>
        <w:spacing w:before="9"/>
        <w:jc w:val="center"/>
        <w:rPr>
          <w:color w:val="000000"/>
          <w:sz w:val="19"/>
          <w:szCs w:val="19"/>
        </w:rPr>
      </w:pPr>
    </w:p>
    <w:p w14:paraId="46F27665" w14:textId="77777777" w:rsidR="00671F72" w:rsidRDefault="00671F72">
      <w:pPr>
        <w:pBdr>
          <w:top w:val="nil"/>
          <w:left w:val="nil"/>
          <w:bottom w:val="nil"/>
          <w:right w:val="nil"/>
          <w:between w:val="nil"/>
        </w:pBdr>
        <w:spacing w:before="9"/>
        <w:rPr>
          <w:color w:val="000000"/>
          <w:sz w:val="19"/>
          <w:szCs w:val="19"/>
        </w:rPr>
      </w:pPr>
    </w:p>
    <w:p w14:paraId="5EB4DFEC" w14:textId="77777777" w:rsidR="00671F72" w:rsidRDefault="00671F72">
      <w:pPr>
        <w:pBdr>
          <w:top w:val="nil"/>
          <w:left w:val="nil"/>
          <w:bottom w:val="nil"/>
          <w:right w:val="nil"/>
          <w:between w:val="nil"/>
        </w:pBdr>
        <w:spacing w:before="9"/>
        <w:rPr>
          <w:color w:val="000000"/>
          <w:sz w:val="19"/>
          <w:szCs w:val="19"/>
        </w:rPr>
      </w:pPr>
    </w:p>
    <w:p w14:paraId="5BFF5BC4" w14:textId="77777777" w:rsidR="00671F72" w:rsidRDefault="00671F72">
      <w:pPr>
        <w:pBdr>
          <w:top w:val="nil"/>
          <w:left w:val="nil"/>
          <w:bottom w:val="nil"/>
          <w:right w:val="nil"/>
          <w:between w:val="nil"/>
        </w:pBdr>
        <w:spacing w:before="9"/>
        <w:rPr>
          <w:color w:val="000000"/>
          <w:sz w:val="19"/>
          <w:szCs w:val="19"/>
        </w:rPr>
      </w:pPr>
    </w:p>
    <w:p w14:paraId="6E7051C8" w14:textId="77777777" w:rsidR="00671F72" w:rsidRDefault="00671F72">
      <w:pPr>
        <w:pBdr>
          <w:top w:val="nil"/>
          <w:left w:val="nil"/>
          <w:bottom w:val="nil"/>
          <w:right w:val="nil"/>
          <w:between w:val="nil"/>
        </w:pBdr>
        <w:spacing w:before="9"/>
        <w:rPr>
          <w:color w:val="000000"/>
          <w:sz w:val="19"/>
          <w:szCs w:val="19"/>
        </w:rPr>
      </w:pPr>
    </w:p>
    <w:p w14:paraId="65FE4EDB" w14:textId="77777777" w:rsidR="00671F72" w:rsidRDefault="00671F72">
      <w:pPr>
        <w:pBdr>
          <w:top w:val="nil"/>
          <w:left w:val="nil"/>
          <w:bottom w:val="nil"/>
          <w:right w:val="nil"/>
          <w:between w:val="nil"/>
        </w:pBdr>
        <w:spacing w:before="9"/>
        <w:rPr>
          <w:color w:val="000000"/>
          <w:sz w:val="19"/>
          <w:szCs w:val="19"/>
        </w:rPr>
      </w:pPr>
    </w:p>
    <w:p w14:paraId="6824024B" w14:textId="77777777" w:rsidR="00671F72" w:rsidRDefault="00FB25F3">
      <w:pPr>
        <w:spacing w:line="379" w:lineRule="auto"/>
        <w:ind w:left="2160" w:right="2160"/>
        <w:jc w:val="center"/>
        <w:rPr>
          <w:b/>
          <w:bCs/>
          <w:sz w:val="40"/>
          <w:szCs w:val="40"/>
        </w:rPr>
      </w:pPr>
      <w:r>
        <w:rPr>
          <w:b/>
          <w:bCs/>
          <w:sz w:val="40"/>
          <w:szCs w:val="40"/>
          <w:u w:val="single"/>
        </w:rPr>
        <w:t>REQUEST FOR PROPOSALS</w:t>
      </w:r>
      <w:r>
        <w:rPr>
          <w:b/>
          <w:bCs/>
          <w:sz w:val="40"/>
          <w:szCs w:val="40"/>
        </w:rPr>
        <w:t xml:space="preserve"> </w:t>
      </w:r>
    </w:p>
    <w:p w14:paraId="4878F62D" w14:textId="77777777" w:rsidR="00671F72" w:rsidRDefault="00FB25F3">
      <w:pPr>
        <w:spacing w:line="379" w:lineRule="auto"/>
        <w:ind w:left="3221" w:right="3297"/>
        <w:jc w:val="center"/>
        <w:rPr>
          <w:b/>
          <w:bCs/>
          <w:sz w:val="40"/>
          <w:szCs w:val="40"/>
        </w:rPr>
      </w:pPr>
      <w:r>
        <w:rPr>
          <w:b/>
          <w:bCs/>
          <w:sz w:val="40"/>
          <w:szCs w:val="40"/>
          <w:u w:val="single"/>
        </w:rPr>
        <w:t>RFP NO: 26-03</w:t>
      </w:r>
    </w:p>
    <w:p w14:paraId="6388EAA5" w14:textId="77777777" w:rsidR="00671F72" w:rsidRDefault="00671F72">
      <w:pPr>
        <w:pBdr>
          <w:top w:val="nil"/>
          <w:left w:val="nil"/>
          <w:bottom w:val="nil"/>
          <w:right w:val="nil"/>
          <w:between w:val="nil"/>
        </w:pBdr>
        <w:rPr>
          <w:b/>
          <w:bCs/>
          <w:color w:val="000000"/>
          <w:sz w:val="20"/>
          <w:szCs w:val="20"/>
        </w:rPr>
      </w:pPr>
    </w:p>
    <w:p w14:paraId="169EB507" w14:textId="77777777" w:rsidR="00671F72" w:rsidRDefault="00671F72">
      <w:pPr>
        <w:pBdr>
          <w:top w:val="nil"/>
          <w:left w:val="nil"/>
          <w:bottom w:val="nil"/>
          <w:right w:val="nil"/>
          <w:between w:val="nil"/>
        </w:pBdr>
        <w:rPr>
          <w:b/>
          <w:bCs/>
          <w:color w:val="000000"/>
          <w:sz w:val="20"/>
          <w:szCs w:val="20"/>
        </w:rPr>
      </w:pPr>
    </w:p>
    <w:p w14:paraId="61939566" w14:textId="77777777" w:rsidR="00671F72" w:rsidRDefault="00671F72">
      <w:pPr>
        <w:pBdr>
          <w:top w:val="nil"/>
          <w:left w:val="nil"/>
          <w:bottom w:val="nil"/>
          <w:right w:val="nil"/>
          <w:between w:val="nil"/>
        </w:pBdr>
        <w:rPr>
          <w:b/>
          <w:bCs/>
          <w:color w:val="000000"/>
          <w:sz w:val="20"/>
          <w:szCs w:val="20"/>
        </w:rPr>
      </w:pPr>
    </w:p>
    <w:p w14:paraId="75D74B4F" w14:textId="77777777" w:rsidR="00671F72" w:rsidRDefault="00671F72">
      <w:pPr>
        <w:pBdr>
          <w:top w:val="nil"/>
          <w:left w:val="nil"/>
          <w:bottom w:val="nil"/>
          <w:right w:val="nil"/>
          <w:between w:val="nil"/>
        </w:pBdr>
        <w:rPr>
          <w:b/>
          <w:bCs/>
          <w:color w:val="000000"/>
          <w:sz w:val="20"/>
          <w:szCs w:val="20"/>
        </w:rPr>
      </w:pPr>
    </w:p>
    <w:p w14:paraId="5F710D0F" w14:textId="77777777" w:rsidR="00671F72" w:rsidRDefault="00671F72">
      <w:pPr>
        <w:pBdr>
          <w:top w:val="nil"/>
          <w:left w:val="nil"/>
          <w:bottom w:val="nil"/>
          <w:right w:val="nil"/>
          <w:between w:val="nil"/>
        </w:pBdr>
        <w:rPr>
          <w:b/>
          <w:bCs/>
          <w:color w:val="000000"/>
          <w:sz w:val="20"/>
          <w:szCs w:val="20"/>
        </w:rPr>
      </w:pPr>
    </w:p>
    <w:p w14:paraId="0F0EDFEE" w14:textId="77777777" w:rsidR="00671F72" w:rsidRDefault="00671F72">
      <w:pPr>
        <w:pBdr>
          <w:top w:val="nil"/>
          <w:left w:val="nil"/>
          <w:bottom w:val="nil"/>
          <w:right w:val="nil"/>
          <w:between w:val="nil"/>
        </w:pBdr>
        <w:spacing w:before="4"/>
        <w:rPr>
          <w:b/>
          <w:bCs/>
          <w:color w:val="000000"/>
          <w:sz w:val="16"/>
          <w:szCs w:val="16"/>
        </w:rPr>
      </w:pPr>
    </w:p>
    <w:p w14:paraId="48B15B04" w14:textId="77777777" w:rsidR="00671F72" w:rsidRDefault="00FB25F3">
      <w:pPr>
        <w:spacing w:before="89"/>
        <w:ind w:left="1440" w:right="1440"/>
        <w:jc w:val="center"/>
        <w:rPr>
          <w:b/>
          <w:bCs/>
          <w:sz w:val="36"/>
          <w:szCs w:val="36"/>
        </w:rPr>
      </w:pPr>
      <w:r>
        <w:rPr>
          <w:b/>
          <w:bCs/>
          <w:sz w:val="36"/>
          <w:szCs w:val="36"/>
        </w:rPr>
        <w:t>Audit Services</w:t>
      </w:r>
    </w:p>
    <w:p w14:paraId="56FD9313" w14:textId="77777777" w:rsidR="00671F72" w:rsidRDefault="00FB25F3">
      <w:pPr>
        <w:spacing w:before="89"/>
        <w:ind w:left="-720" w:right="-720"/>
        <w:jc w:val="center"/>
        <w:rPr>
          <w:b/>
          <w:bCs/>
          <w:sz w:val="36"/>
          <w:szCs w:val="36"/>
        </w:rPr>
      </w:pPr>
      <w:r>
        <w:rPr>
          <w:b/>
          <w:bCs/>
          <w:sz w:val="36"/>
          <w:szCs w:val="36"/>
        </w:rPr>
        <w:t>Term of Contract: July 1, 2026 – June 30, 2027</w:t>
      </w:r>
    </w:p>
    <w:p w14:paraId="59002BF3" w14:textId="77777777" w:rsidR="00671F72" w:rsidRDefault="00671F72">
      <w:pPr>
        <w:pBdr>
          <w:top w:val="nil"/>
          <w:left w:val="nil"/>
          <w:bottom w:val="nil"/>
          <w:right w:val="nil"/>
          <w:between w:val="nil"/>
        </w:pBdr>
        <w:rPr>
          <w:b/>
          <w:bCs/>
          <w:color w:val="000000"/>
          <w:sz w:val="40"/>
          <w:szCs w:val="40"/>
        </w:rPr>
      </w:pPr>
    </w:p>
    <w:p w14:paraId="76A2E044" w14:textId="77777777" w:rsidR="00671F72" w:rsidRDefault="00671F72">
      <w:pPr>
        <w:pBdr>
          <w:top w:val="nil"/>
          <w:left w:val="nil"/>
          <w:bottom w:val="nil"/>
          <w:right w:val="nil"/>
          <w:between w:val="nil"/>
        </w:pBdr>
        <w:rPr>
          <w:b/>
          <w:bCs/>
          <w:color w:val="000000"/>
          <w:sz w:val="40"/>
          <w:szCs w:val="40"/>
        </w:rPr>
      </w:pPr>
    </w:p>
    <w:p w14:paraId="61828C7C" w14:textId="77777777" w:rsidR="00671F72" w:rsidRDefault="00671F72">
      <w:pPr>
        <w:pBdr>
          <w:top w:val="nil"/>
          <w:left w:val="nil"/>
          <w:bottom w:val="nil"/>
          <w:right w:val="nil"/>
          <w:between w:val="nil"/>
        </w:pBdr>
        <w:rPr>
          <w:b/>
          <w:bCs/>
          <w:color w:val="000000"/>
          <w:sz w:val="40"/>
          <w:szCs w:val="40"/>
        </w:rPr>
      </w:pPr>
    </w:p>
    <w:p w14:paraId="68544D95" w14:textId="77777777" w:rsidR="00671F72" w:rsidRDefault="00671F72">
      <w:pPr>
        <w:pBdr>
          <w:top w:val="nil"/>
          <w:left w:val="nil"/>
          <w:bottom w:val="nil"/>
          <w:right w:val="nil"/>
          <w:between w:val="nil"/>
        </w:pBdr>
        <w:rPr>
          <w:b/>
          <w:bCs/>
          <w:color w:val="000000"/>
          <w:sz w:val="40"/>
          <w:szCs w:val="40"/>
        </w:rPr>
      </w:pPr>
    </w:p>
    <w:p w14:paraId="0531337C" w14:textId="77777777" w:rsidR="00671F72" w:rsidRDefault="00671F72">
      <w:pPr>
        <w:pBdr>
          <w:top w:val="nil"/>
          <w:left w:val="nil"/>
          <w:bottom w:val="nil"/>
          <w:right w:val="nil"/>
          <w:between w:val="nil"/>
        </w:pBdr>
        <w:rPr>
          <w:b/>
          <w:bCs/>
          <w:color w:val="000000"/>
          <w:sz w:val="40"/>
          <w:szCs w:val="40"/>
        </w:rPr>
      </w:pPr>
    </w:p>
    <w:p w14:paraId="4B90D42B" w14:textId="77777777" w:rsidR="00671F72" w:rsidRDefault="00671F72">
      <w:pPr>
        <w:pBdr>
          <w:top w:val="nil"/>
          <w:left w:val="nil"/>
          <w:bottom w:val="nil"/>
          <w:right w:val="nil"/>
          <w:between w:val="nil"/>
        </w:pBdr>
        <w:rPr>
          <w:b/>
          <w:bCs/>
          <w:color w:val="000000"/>
          <w:sz w:val="40"/>
          <w:szCs w:val="40"/>
        </w:rPr>
      </w:pPr>
    </w:p>
    <w:p w14:paraId="0E285156" w14:textId="77777777" w:rsidR="00671F72" w:rsidRDefault="00671F72">
      <w:pPr>
        <w:pBdr>
          <w:top w:val="nil"/>
          <w:left w:val="nil"/>
          <w:bottom w:val="nil"/>
          <w:right w:val="nil"/>
          <w:between w:val="nil"/>
        </w:pBdr>
        <w:rPr>
          <w:b/>
          <w:bCs/>
          <w:color w:val="000000"/>
          <w:sz w:val="40"/>
          <w:szCs w:val="40"/>
        </w:rPr>
      </w:pPr>
    </w:p>
    <w:p w14:paraId="3BC5104E" w14:textId="77777777" w:rsidR="00671F72" w:rsidRDefault="00FB25F3">
      <w:pPr>
        <w:tabs>
          <w:tab w:val="left" w:pos="1742"/>
          <w:tab w:val="left" w:pos="6480"/>
        </w:tabs>
        <w:spacing w:before="302" w:line="322" w:lineRule="auto"/>
        <w:ind w:left="480"/>
        <w:rPr>
          <w:sz w:val="24"/>
          <w:szCs w:val="24"/>
        </w:rPr>
      </w:pPr>
      <w:r>
        <w:rPr>
          <w:sz w:val="24"/>
          <w:szCs w:val="24"/>
        </w:rPr>
        <w:t>Dated:  May 8, 2026</w:t>
      </w:r>
      <w:r>
        <w:rPr>
          <w:sz w:val="24"/>
          <w:szCs w:val="24"/>
        </w:rPr>
        <w:tab/>
        <w:t>By: Kathryn Blew</w:t>
      </w:r>
    </w:p>
    <w:p w14:paraId="120F65CB" w14:textId="77777777" w:rsidR="00671F72" w:rsidRDefault="00FB25F3">
      <w:pPr>
        <w:ind w:left="6480" w:right="630"/>
        <w:rPr>
          <w:sz w:val="24"/>
          <w:szCs w:val="24"/>
        </w:rPr>
        <w:sectPr w:rsidR="00671F72">
          <w:headerReference w:type="default" r:id="rId8"/>
          <w:footerReference w:type="default" r:id="rId9"/>
          <w:pgSz w:w="12240" w:h="15840"/>
          <w:pgMar w:top="720" w:right="720" w:bottom="720" w:left="720" w:header="720" w:footer="720" w:gutter="0"/>
          <w:pgNumType w:start="1"/>
          <w:cols w:space="720"/>
          <w:titlePg/>
        </w:sectPr>
      </w:pPr>
      <w:r>
        <w:rPr>
          <w:sz w:val="24"/>
          <w:szCs w:val="24"/>
        </w:rPr>
        <w:t>School Business Administrator/ Board Secretary</w:t>
      </w:r>
    </w:p>
    <w:p w14:paraId="73C0CDF9" w14:textId="77777777" w:rsidR="00671F72" w:rsidRDefault="00FB25F3">
      <w:pPr>
        <w:pStyle w:val="Heading4"/>
        <w:spacing w:before="67"/>
        <w:ind w:left="2160" w:right="2160"/>
        <w:jc w:val="center"/>
      </w:pPr>
      <w:r>
        <w:rPr>
          <w:u w:val="single"/>
        </w:rPr>
        <w:lastRenderedPageBreak/>
        <w:t>NOTICE FOR REQUEST FOR PROPOSALS</w:t>
      </w:r>
    </w:p>
    <w:p w14:paraId="46AAB042" w14:textId="77777777" w:rsidR="00671F72" w:rsidRDefault="00FB25F3">
      <w:pPr>
        <w:pStyle w:val="Heading4"/>
        <w:spacing w:before="67"/>
        <w:ind w:left="2160" w:right="2160"/>
        <w:jc w:val="center"/>
      </w:pPr>
      <w:r>
        <w:t>AUDIT SERVICES</w:t>
      </w:r>
    </w:p>
    <w:p w14:paraId="1D38B5E9" w14:textId="77777777" w:rsidR="00671F72" w:rsidRDefault="00671F72">
      <w:pPr>
        <w:pBdr>
          <w:top w:val="nil"/>
          <w:left w:val="nil"/>
          <w:bottom w:val="nil"/>
          <w:right w:val="nil"/>
          <w:between w:val="nil"/>
        </w:pBdr>
        <w:rPr>
          <w:b/>
          <w:bCs/>
          <w:color w:val="000000"/>
          <w:sz w:val="26"/>
          <w:szCs w:val="26"/>
        </w:rPr>
      </w:pPr>
    </w:p>
    <w:p w14:paraId="23A76EA2" w14:textId="77777777" w:rsidR="00671F72" w:rsidRDefault="00FB25F3">
      <w:pPr>
        <w:ind w:left="480" w:right="569"/>
        <w:jc w:val="both"/>
      </w:pPr>
      <w:r>
        <w:t xml:space="preserve">Notice is hereby given that pursuant to the requirements of N.J.A.C. 6A:23A-5.2 (a)(5), the </w:t>
      </w:r>
      <w:r>
        <w:rPr>
          <w:b/>
          <w:bCs/>
        </w:rPr>
        <w:t xml:space="preserve">North Hunterdon-Voorhees Regional High School District Board of Education </w:t>
      </w:r>
      <w:r>
        <w:t>(hereinafter referred to as the “Board’) is requesting proposals (RFP) to obtain from inte</w:t>
      </w:r>
      <w:r>
        <w:t xml:space="preserve">rested and qualified firms a proposal for </w:t>
      </w:r>
      <w:r>
        <w:rPr>
          <w:b/>
          <w:bCs/>
        </w:rPr>
        <w:t xml:space="preserve">Audit Services </w:t>
      </w:r>
      <w:r>
        <w:t>as outlined in the RFP. The understanding of the parties with respect to the services to be rendered and the various fee arrangements are required to be set forth in a formal agreement. The Board Off</w:t>
      </w:r>
      <w:r>
        <w:t>ice is located at 1445 State Route 31 South, Annandale, NJ 08801.</w:t>
      </w:r>
    </w:p>
    <w:p w14:paraId="694BFF29" w14:textId="77777777" w:rsidR="00671F72" w:rsidRDefault="00671F72">
      <w:pPr>
        <w:pBdr>
          <w:top w:val="nil"/>
          <w:left w:val="nil"/>
          <w:bottom w:val="nil"/>
          <w:right w:val="nil"/>
          <w:between w:val="nil"/>
        </w:pBdr>
        <w:ind w:left="480"/>
      </w:pPr>
    </w:p>
    <w:p w14:paraId="2388BE95" w14:textId="77777777" w:rsidR="00671F72" w:rsidRDefault="00FB25F3">
      <w:pPr>
        <w:pBdr>
          <w:top w:val="nil"/>
          <w:left w:val="nil"/>
          <w:bottom w:val="nil"/>
          <w:right w:val="nil"/>
          <w:between w:val="nil"/>
        </w:pBdr>
        <w:ind w:left="480"/>
        <w:rPr>
          <w:color w:val="000000"/>
        </w:rPr>
      </w:pPr>
      <w:r>
        <w:rPr>
          <w:color w:val="000000"/>
        </w:rPr>
        <w:t xml:space="preserve">All necessary proposal specifications and proposal forms may be secured upon written request to: </w:t>
      </w:r>
    </w:p>
    <w:p w14:paraId="5004292D" w14:textId="77777777" w:rsidR="00671F72" w:rsidRDefault="00FB25F3">
      <w:pPr>
        <w:pBdr>
          <w:top w:val="nil"/>
          <w:left w:val="nil"/>
          <w:bottom w:val="nil"/>
          <w:right w:val="nil"/>
          <w:between w:val="nil"/>
        </w:pBdr>
        <w:ind w:left="480"/>
        <w:rPr>
          <w:color w:val="000000"/>
        </w:rPr>
      </w:pPr>
      <w:r>
        <w:t>Kathryn Blew</w:t>
      </w:r>
      <w:r>
        <w:rPr>
          <w:b/>
          <w:bCs/>
          <w:color w:val="000000"/>
        </w:rPr>
        <w:t xml:space="preserve">, </w:t>
      </w:r>
      <w:r>
        <w:rPr>
          <w:color w:val="000000"/>
        </w:rPr>
        <w:t>School Business Administrator/Board Secretary</w:t>
      </w:r>
    </w:p>
    <w:p w14:paraId="4AAC9563" w14:textId="77777777" w:rsidR="00671F72" w:rsidRDefault="00FB25F3">
      <w:pPr>
        <w:pBdr>
          <w:top w:val="nil"/>
          <w:left w:val="nil"/>
          <w:bottom w:val="nil"/>
          <w:right w:val="nil"/>
          <w:between w:val="nil"/>
        </w:pBdr>
        <w:spacing w:before="5"/>
        <w:ind w:left="480" w:right="3690"/>
        <w:rPr>
          <w:color w:val="000000"/>
        </w:rPr>
      </w:pPr>
      <w:r>
        <w:rPr>
          <w:color w:val="000000"/>
        </w:rPr>
        <w:t>North Hunterdon-Voorhees Region</w:t>
      </w:r>
      <w:r>
        <w:rPr>
          <w:color w:val="000000"/>
        </w:rPr>
        <w:t>al High School District</w:t>
      </w:r>
    </w:p>
    <w:p w14:paraId="59EBE256" w14:textId="77777777" w:rsidR="00671F72" w:rsidRDefault="00FB25F3">
      <w:pPr>
        <w:pBdr>
          <w:top w:val="nil"/>
          <w:left w:val="nil"/>
          <w:bottom w:val="nil"/>
          <w:right w:val="nil"/>
          <w:between w:val="nil"/>
        </w:pBdr>
        <w:spacing w:before="5"/>
        <w:ind w:left="480" w:right="6170"/>
        <w:rPr>
          <w:color w:val="000000"/>
        </w:rPr>
      </w:pPr>
      <w:r>
        <w:rPr>
          <w:color w:val="000000"/>
        </w:rPr>
        <w:t>1445 State Route 31 South</w:t>
      </w:r>
    </w:p>
    <w:p w14:paraId="4956E23F" w14:textId="77777777" w:rsidR="00671F72" w:rsidRDefault="00FB25F3">
      <w:pPr>
        <w:pBdr>
          <w:top w:val="nil"/>
          <w:left w:val="nil"/>
          <w:bottom w:val="nil"/>
          <w:right w:val="nil"/>
          <w:between w:val="nil"/>
        </w:pBdr>
        <w:spacing w:before="5"/>
        <w:ind w:left="480" w:right="6170"/>
        <w:rPr>
          <w:color w:val="000000"/>
        </w:rPr>
      </w:pPr>
      <w:r>
        <w:rPr>
          <w:color w:val="000000"/>
        </w:rPr>
        <w:t>Annandale, NJ 08801</w:t>
      </w:r>
    </w:p>
    <w:p w14:paraId="25325F08" w14:textId="77777777" w:rsidR="00671F72" w:rsidRDefault="00671F72">
      <w:pPr>
        <w:pBdr>
          <w:top w:val="nil"/>
          <w:left w:val="nil"/>
          <w:bottom w:val="nil"/>
          <w:right w:val="nil"/>
          <w:between w:val="nil"/>
        </w:pBdr>
        <w:spacing w:before="5"/>
        <w:ind w:left="480" w:right="6871"/>
        <w:rPr>
          <w:color w:val="000000"/>
        </w:rPr>
      </w:pPr>
    </w:p>
    <w:p w14:paraId="18748F13" w14:textId="77777777" w:rsidR="00671F72" w:rsidRDefault="00FB25F3">
      <w:pPr>
        <w:pBdr>
          <w:top w:val="nil"/>
          <w:left w:val="nil"/>
          <w:bottom w:val="nil"/>
          <w:right w:val="nil"/>
          <w:between w:val="nil"/>
        </w:pBdr>
        <w:spacing w:line="252" w:lineRule="auto"/>
        <w:ind w:left="480"/>
        <w:rPr>
          <w:color w:val="000000"/>
        </w:rPr>
      </w:pPr>
      <w:r>
        <w:rPr>
          <w:b/>
          <w:bCs/>
          <w:color w:val="000000"/>
        </w:rPr>
        <w:t xml:space="preserve">OR </w:t>
      </w:r>
      <w:r>
        <w:rPr>
          <w:color w:val="000000"/>
        </w:rPr>
        <w:t xml:space="preserve">Documents may be downloaded at </w:t>
      </w:r>
      <w:hyperlink r:id="rId10">
        <w:r>
          <w:rPr>
            <w:color w:val="000000"/>
          </w:rPr>
          <w:t>www.nhvweb.net</w:t>
        </w:r>
      </w:hyperlink>
      <w:r>
        <w:rPr>
          <w:color w:val="000000"/>
        </w:rPr>
        <w:t xml:space="preserve"> </w:t>
      </w:r>
    </w:p>
    <w:p w14:paraId="4AA18539" w14:textId="77777777" w:rsidR="00671F72" w:rsidRDefault="00671F72">
      <w:pPr>
        <w:pBdr>
          <w:top w:val="nil"/>
          <w:left w:val="nil"/>
          <w:bottom w:val="nil"/>
          <w:right w:val="nil"/>
          <w:between w:val="nil"/>
        </w:pBdr>
        <w:rPr>
          <w:color w:val="000000"/>
          <w:sz w:val="20"/>
          <w:szCs w:val="20"/>
        </w:rPr>
      </w:pPr>
    </w:p>
    <w:p w14:paraId="3180B3D3" w14:textId="77777777" w:rsidR="00671F72" w:rsidRDefault="00FB25F3">
      <w:pPr>
        <w:pBdr>
          <w:top w:val="nil"/>
          <w:left w:val="nil"/>
          <w:bottom w:val="nil"/>
          <w:right w:val="nil"/>
          <w:between w:val="nil"/>
        </w:pBdr>
        <w:ind w:left="480" w:right="550"/>
        <w:jc w:val="both"/>
        <w:rPr>
          <w:color w:val="000000"/>
        </w:rPr>
      </w:pPr>
      <w:r>
        <w:rPr>
          <w:color w:val="000000"/>
        </w:rPr>
        <w:t xml:space="preserve">All respondents submitting proposals must use and complete all forms and include all information required in the RFP. </w:t>
      </w:r>
      <w:r>
        <w:t>All respondents shall submit one (1) original, signed in ink; one (1) complete copy of the proposal; and one (1) digital copy on a USB fla</w:t>
      </w:r>
      <w:r>
        <w:t xml:space="preserve">sh drive. All must be contained in a sealed envelope clearly marked </w:t>
      </w:r>
      <w:r>
        <w:rPr>
          <w:b/>
          <w:bCs/>
          <w:u w:val="single"/>
        </w:rPr>
        <w:t>'RFP No. 26-03: Auditing Services</w:t>
      </w:r>
      <w:r>
        <w:rPr>
          <w:color w:val="000000"/>
          <w:u w:val="single"/>
        </w:rPr>
        <w:t>.</w:t>
      </w:r>
    </w:p>
    <w:p w14:paraId="317F7082" w14:textId="77777777" w:rsidR="00671F72" w:rsidRDefault="00671F72">
      <w:pPr>
        <w:pBdr>
          <w:top w:val="nil"/>
          <w:left w:val="nil"/>
          <w:bottom w:val="nil"/>
          <w:right w:val="nil"/>
          <w:between w:val="nil"/>
        </w:pBdr>
        <w:spacing w:before="6"/>
        <w:rPr>
          <w:color w:val="000000"/>
          <w:sz w:val="13"/>
          <w:szCs w:val="13"/>
        </w:rPr>
      </w:pPr>
    </w:p>
    <w:p w14:paraId="010BF051" w14:textId="77777777" w:rsidR="00671F72" w:rsidRDefault="00FB25F3">
      <w:pPr>
        <w:spacing w:before="93"/>
        <w:ind w:left="480" w:right="552"/>
        <w:jc w:val="both"/>
      </w:pPr>
      <w:r>
        <w:t xml:space="preserve">Proposals must be submitted to the North Hunterdon-Voorhees Regional High School District Board of Education no later than </w:t>
      </w:r>
      <w:r>
        <w:rPr>
          <w:b/>
          <w:bCs/>
        </w:rPr>
        <w:t>Wednesday, May 27, 2026 by 10</w:t>
      </w:r>
      <w:r>
        <w:rPr>
          <w:b/>
          <w:bCs/>
        </w:rPr>
        <w:t>:00 a.m. EST</w:t>
      </w:r>
      <w:r>
        <w:t xml:space="preserve">. It must be clearly marked as </w:t>
      </w:r>
      <w:r>
        <w:rPr>
          <w:b/>
          <w:bCs/>
          <w:u w:val="single"/>
        </w:rPr>
        <w:t>'RFP No. 26-03: Auditing Services</w:t>
      </w:r>
      <w:r>
        <w:rPr>
          <w:u w:val="single"/>
        </w:rPr>
        <w:t>”</w:t>
      </w:r>
      <w:r>
        <w:t xml:space="preserve"> The proposals should be addressed to North Hunterdon-Voorhees Regional High School District Board of Education, Attn: Kathryn Blew, School Business Administrator, 1445 State Rout</w:t>
      </w:r>
      <w:r>
        <w:t>e 31 South, Annandale, NJ 08801.</w:t>
      </w:r>
    </w:p>
    <w:p w14:paraId="420EF2AC" w14:textId="77777777" w:rsidR="00671F72" w:rsidRDefault="00671F72">
      <w:pPr>
        <w:pBdr>
          <w:top w:val="nil"/>
          <w:left w:val="nil"/>
          <w:bottom w:val="nil"/>
          <w:right w:val="nil"/>
          <w:between w:val="nil"/>
        </w:pBdr>
        <w:rPr>
          <w:color w:val="000000"/>
        </w:rPr>
      </w:pPr>
    </w:p>
    <w:p w14:paraId="52808082" w14:textId="77777777" w:rsidR="00671F72" w:rsidRDefault="00FB25F3">
      <w:pPr>
        <w:pBdr>
          <w:top w:val="nil"/>
          <w:left w:val="nil"/>
          <w:bottom w:val="nil"/>
          <w:right w:val="nil"/>
          <w:between w:val="nil"/>
        </w:pBdr>
        <w:ind w:left="480" w:right="613"/>
        <w:rPr>
          <w:color w:val="000000"/>
        </w:rPr>
      </w:pPr>
      <w:r>
        <w:rPr>
          <w:color w:val="000000"/>
        </w:rPr>
        <w:t>All respondents are required to comply with the requirements of N.J.S.A. 10:5-31 et. seq., Affirmative Action Against Discrimination and N.J.A.C. 17:27 et seq.</w:t>
      </w:r>
    </w:p>
    <w:p w14:paraId="26CEE03B" w14:textId="77777777" w:rsidR="00671F72" w:rsidRDefault="00671F72">
      <w:pPr>
        <w:pBdr>
          <w:top w:val="nil"/>
          <w:left w:val="nil"/>
          <w:bottom w:val="nil"/>
          <w:right w:val="nil"/>
          <w:between w:val="nil"/>
        </w:pBdr>
        <w:spacing w:before="2"/>
        <w:rPr>
          <w:color w:val="000000"/>
        </w:rPr>
      </w:pPr>
    </w:p>
    <w:p w14:paraId="697D0B93" w14:textId="77777777" w:rsidR="00671F72" w:rsidRDefault="00FB25F3">
      <w:pPr>
        <w:pBdr>
          <w:top w:val="nil"/>
          <w:left w:val="nil"/>
          <w:bottom w:val="nil"/>
          <w:right w:val="nil"/>
          <w:between w:val="nil"/>
        </w:pBdr>
        <w:ind w:left="480" w:right="550"/>
        <w:jc w:val="both"/>
        <w:rPr>
          <w:color w:val="000000"/>
        </w:rPr>
      </w:pPr>
      <w:r>
        <w:rPr>
          <w:color w:val="000000"/>
        </w:rPr>
        <w:t xml:space="preserve">Pursuant to </w:t>
      </w:r>
      <w:r>
        <w:rPr>
          <w:color w:val="000000"/>
          <w:u w:val="single"/>
        </w:rPr>
        <w:t>P.L</w:t>
      </w:r>
      <w:r>
        <w:rPr>
          <w:color w:val="000000"/>
        </w:rPr>
        <w:t xml:space="preserve"> 2004, </w:t>
      </w:r>
      <w:r>
        <w:rPr>
          <w:color w:val="000000"/>
          <w:u w:val="single"/>
        </w:rPr>
        <w:t>c.</w:t>
      </w:r>
      <w:r>
        <w:rPr>
          <w:color w:val="000000"/>
        </w:rPr>
        <w:t>57, all proposals must be accompanied by a New Jersey Business Registra</w:t>
      </w:r>
      <w:r>
        <w:rPr>
          <w:color w:val="000000"/>
        </w:rPr>
        <w:t xml:space="preserve">tion Certificate issued by the New Jersey Department of Treasury, Division of Revenue. All vendors are required to comply with the requirements of </w:t>
      </w:r>
      <w:r>
        <w:rPr>
          <w:color w:val="000000"/>
          <w:u w:val="single"/>
        </w:rPr>
        <w:t>P.L.</w:t>
      </w:r>
      <w:r>
        <w:rPr>
          <w:color w:val="000000"/>
        </w:rPr>
        <w:t xml:space="preserve"> 1975, </w:t>
      </w:r>
      <w:r>
        <w:rPr>
          <w:color w:val="000000"/>
          <w:u w:val="single"/>
        </w:rPr>
        <w:t>c.</w:t>
      </w:r>
      <w:r>
        <w:rPr>
          <w:color w:val="000000"/>
        </w:rPr>
        <w:t xml:space="preserve"> 127, “Law Against Discrimination” and the Affirmative Action statutes and regulations, </w:t>
      </w:r>
      <w:r>
        <w:rPr>
          <w:color w:val="000000"/>
          <w:u w:val="single"/>
        </w:rPr>
        <w:t>N.J.S.A.</w:t>
      </w:r>
      <w:r>
        <w:rPr>
          <w:color w:val="000000"/>
        </w:rPr>
        <w:t xml:space="preserve"> 10:5-31 </w:t>
      </w:r>
      <w:r>
        <w:rPr>
          <w:color w:val="000000"/>
          <w:u w:val="single"/>
        </w:rPr>
        <w:t>et seq.</w:t>
      </w:r>
      <w:r>
        <w:rPr>
          <w:color w:val="000000"/>
        </w:rPr>
        <w:t xml:space="preserve"> and </w:t>
      </w:r>
      <w:r>
        <w:rPr>
          <w:color w:val="000000"/>
          <w:u w:val="single"/>
        </w:rPr>
        <w:t>N.J.A.C.</w:t>
      </w:r>
      <w:r>
        <w:rPr>
          <w:color w:val="000000"/>
        </w:rPr>
        <w:t xml:space="preserve"> 17:27-1.1 </w:t>
      </w:r>
      <w:r>
        <w:rPr>
          <w:color w:val="000000"/>
          <w:u w:val="single"/>
        </w:rPr>
        <w:t>et seq.</w:t>
      </w:r>
    </w:p>
    <w:p w14:paraId="7D3205ED" w14:textId="77777777" w:rsidR="00671F72" w:rsidRDefault="00671F72">
      <w:pPr>
        <w:pBdr>
          <w:top w:val="nil"/>
          <w:left w:val="nil"/>
          <w:bottom w:val="nil"/>
          <w:right w:val="nil"/>
          <w:between w:val="nil"/>
        </w:pBdr>
        <w:spacing w:before="10"/>
        <w:rPr>
          <w:color w:val="000000"/>
          <w:sz w:val="13"/>
          <w:szCs w:val="13"/>
        </w:rPr>
      </w:pPr>
    </w:p>
    <w:p w14:paraId="031A5B26" w14:textId="77777777" w:rsidR="00671F72" w:rsidRDefault="00FB25F3">
      <w:pPr>
        <w:pBdr>
          <w:top w:val="nil"/>
          <w:left w:val="nil"/>
          <w:bottom w:val="nil"/>
          <w:right w:val="nil"/>
          <w:between w:val="nil"/>
        </w:pBdr>
        <w:spacing w:before="93"/>
        <w:ind w:left="480" w:right="1120"/>
        <w:jc w:val="both"/>
        <w:rPr>
          <w:color w:val="000000"/>
        </w:rPr>
      </w:pPr>
      <w:r>
        <w:rPr>
          <w:color w:val="000000"/>
        </w:rPr>
        <w:t>A Non-Collusion Affidavit and a Contractor Questionnaire/Certification also must be filed with the proposal. The proposal package will also include other documents that must be completed and returned with the RFP package. Failure to complete and submit all</w:t>
      </w:r>
      <w:r>
        <w:rPr>
          <w:color w:val="000000"/>
        </w:rPr>
        <w:t xml:space="preserve"> required forms may be cause for disqualification and rejection of the proposal.</w:t>
      </w:r>
    </w:p>
    <w:p w14:paraId="252772A2" w14:textId="77777777" w:rsidR="00671F72" w:rsidRDefault="00671F72">
      <w:pPr>
        <w:pBdr>
          <w:top w:val="nil"/>
          <w:left w:val="nil"/>
          <w:bottom w:val="nil"/>
          <w:right w:val="nil"/>
          <w:between w:val="nil"/>
        </w:pBdr>
        <w:rPr>
          <w:color w:val="000000"/>
        </w:rPr>
      </w:pPr>
    </w:p>
    <w:p w14:paraId="756582AC" w14:textId="77777777" w:rsidR="00671F72" w:rsidRDefault="00FB25F3">
      <w:pPr>
        <w:pBdr>
          <w:top w:val="nil"/>
          <w:left w:val="nil"/>
          <w:bottom w:val="nil"/>
          <w:right w:val="nil"/>
          <w:between w:val="nil"/>
        </w:pBdr>
        <w:ind w:left="480" w:right="1114"/>
        <w:jc w:val="both"/>
        <w:rPr>
          <w:color w:val="000000"/>
        </w:rPr>
      </w:pPr>
      <w:r>
        <w:rPr>
          <w:color w:val="000000"/>
        </w:rPr>
        <w:t>The Board of Education reserves the right to reject any or all proposals pursuant to N.J.S.A. 18A:18A-2(s), (t), (x), (y), 18A:18A-4(a), 18A:18A-22, and to waive any informal</w:t>
      </w:r>
      <w:r>
        <w:rPr>
          <w:color w:val="000000"/>
        </w:rPr>
        <w:t>ities. The Board further reserves the right to take such alternates as they deem appropriate, and in any order that the Board feels may be in the best interest of the North Hunterdon-Voorhees Regional High School District Board of Education.</w:t>
      </w:r>
    </w:p>
    <w:p w14:paraId="5252FED0" w14:textId="77777777" w:rsidR="00671F72" w:rsidRDefault="00671F72">
      <w:pPr>
        <w:pBdr>
          <w:top w:val="nil"/>
          <w:left w:val="nil"/>
          <w:bottom w:val="nil"/>
          <w:right w:val="nil"/>
          <w:between w:val="nil"/>
        </w:pBdr>
        <w:rPr>
          <w:color w:val="000000"/>
          <w:sz w:val="24"/>
          <w:szCs w:val="24"/>
        </w:rPr>
      </w:pPr>
    </w:p>
    <w:p w14:paraId="550654FE" w14:textId="77777777" w:rsidR="00671F72" w:rsidRDefault="00671F72">
      <w:pPr>
        <w:pBdr>
          <w:top w:val="nil"/>
          <w:left w:val="nil"/>
          <w:bottom w:val="nil"/>
          <w:right w:val="nil"/>
          <w:between w:val="nil"/>
        </w:pBdr>
        <w:ind w:left="480"/>
      </w:pPr>
    </w:p>
    <w:p w14:paraId="6EF76F89" w14:textId="77777777" w:rsidR="00671F72" w:rsidRDefault="00FB25F3">
      <w:pPr>
        <w:pBdr>
          <w:top w:val="nil"/>
          <w:left w:val="nil"/>
          <w:bottom w:val="nil"/>
          <w:right w:val="nil"/>
          <w:between w:val="nil"/>
        </w:pBdr>
        <w:ind w:left="480"/>
        <w:rPr>
          <w:color w:val="000000"/>
        </w:rPr>
      </w:pPr>
      <w:r>
        <w:t>Kathryn Blew</w:t>
      </w:r>
    </w:p>
    <w:p w14:paraId="257EBDC0" w14:textId="77777777" w:rsidR="00671F72" w:rsidRDefault="00FB25F3">
      <w:pPr>
        <w:pBdr>
          <w:top w:val="nil"/>
          <w:left w:val="nil"/>
          <w:bottom w:val="nil"/>
          <w:right w:val="nil"/>
          <w:between w:val="nil"/>
        </w:pBdr>
        <w:spacing w:before="1"/>
        <w:ind w:left="480" w:right="3600"/>
        <w:rPr>
          <w:color w:val="000000"/>
        </w:rPr>
      </w:pPr>
      <w:r>
        <w:rPr>
          <w:color w:val="000000"/>
        </w:rPr>
        <w:t xml:space="preserve">School Business Administrator/Board Secretary </w:t>
      </w:r>
    </w:p>
    <w:p w14:paraId="0A4246A5" w14:textId="77777777" w:rsidR="00671F72" w:rsidRDefault="00FB25F3">
      <w:pPr>
        <w:pBdr>
          <w:top w:val="nil"/>
          <w:left w:val="nil"/>
          <w:bottom w:val="nil"/>
          <w:right w:val="nil"/>
          <w:between w:val="nil"/>
        </w:pBdr>
        <w:spacing w:before="1"/>
        <w:ind w:left="480" w:right="3600"/>
        <w:rPr>
          <w:color w:val="000000"/>
        </w:rPr>
        <w:sectPr w:rsidR="00671F72">
          <w:footerReference w:type="default" r:id="rId11"/>
          <w:pgSz w:w="12240" w:h="15840"/>
          <w:pgMar w:top="720" w:right="720" w:bottom="720" w:left="720" w:header="0" w:footer="838" w:gutter="0"/>
          <w:cols w:space="720"/>
        </w:sectPr>
      </w:pPr>
      <w:r>
        <w:rPr>
          <w:color w:val="000000"/>
        </w:rPr>
        <w:t xml:space="preserve">Notice Date: </w:t>
      </w:r>
      <w:r>
        <w:t>May 8</w:t>
      </w:r>
      <w:r>
        <w:rPr>
          <w:color w:val="000000"/>
        </w:rPr>
        <w:t>, 202</w:t>
      </w:r>
      <w:r>
        <w:t>6</w:t>
      </w:r>
    </w:p>
    <w:p w14:paraId="2B9CDDE4" w14:textId="77777777" w:rsidR="00671F72" w:rsidRDefault="00FB25F3">
      <w:pPr>
        <w:pBdr>
          <w:top w:val="nil"/>
          <w:left w:val="nil"/>
          <w:bottom w:val="nil"/>
          <w:right w:val="nil"/>
          <w:between w:val="nil"/>
        </w:pBdr>
        <w:jc w:val="center"/>
        <w:rPr>
          <w:color w:val="000000"/>
          <w:sz w:val="40"/>
          <w:szCs w:val="40"/>
        </w:rPr>
      </w:pPr>
      <w:r>
        <w:rPr>
          <w:noProof/>
          <w:color w:val="000000"/>
        </w:rPr>
        <w:lastRenderedPageBreak/>
        <w:drawing>
          <wp:inline distT="0" distB="0" distL="0" distR="0" wp14:anchorId="4D438088" wp14:editId="31A6ADC2">
            <wp:extent cx="4154803" cy="1627906"/>
            <wp:effectExtent l="0" t="0" r="0" b="0"/>
            <wp:docPr id="4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4154803" cy="1627906"/>
                    </a:xfrm>
                    <a:prstGeom prst="rect">
                      <a:avLst/>
                    </a:prstGeom>
                    <a:ln/>
                  </pic:spPr>
                </pic:pic>
              </a:graphicData>
            </a:graphic>
          </wp:inline>
        </w:drawing>
      </w:r>
    </w:p>
    <w:p w14:paraId="3BF94547" w14:textId="77777777" w:rsidR="00671F72" w:rsidRDefault="00671F72">
      <w:pPr>
        <w:pBdr>
          <w:top w:val="nil"/>
          <w:left w:val="nil"/>
          <w:bottom w:val="nil"/>
          <w:right w:val="nil"/>
          <w:between w:val="nil"/>
        </w:pBdr>
        <w:spacing w:before="7"/>
        <w:rPr>
          <w:color w:val="000000"/>
          <w:sz w:val="33"/>
          <w:szCs w:val="33"/>
        </w:rPr>
      </w:pPr>
    </w:p>
    <w:p w14:paraId="64E37947" w14:textId="77777777" w:rsidR="00671F72" w:rsidRDefault="00671F72">
      <w:pPr>
        <w:ind w:left="1223" w:right="1298"/>
        <w:jc w:val="center"/>
        <w:rPr>
          <w:b/>
          <w:bCs/>
          <w:sz w:val="32"/>
          <w:szCs w:val="32"/>
          <w:u w:val="single"/>
        </w:rPr>
      </w:pPr>
    </w:p>
    <w:p w14:paraId="05B07363" w14:textId="77777777" w:rsidR="00671F72" w:rsidRDefault="00FB25F3">
      <w:pPr>
        <w:ind w:left="1223" w:right="1298"/>
        <w:jc w:val="center"/>
        <w:rPr>
          <w:b/>
          <w:bCs/>
          <w:sz w:val="28"/>
          <w:szCs w:val="28"/>
        </w:rPr>
      </w:pPr>
      <w:r>
        <w:rPr>
          <w:b/>
          <w:bCs/>
          <w:sz w:val="32"/>
          <w:szCs w:val="32"/>
          <w:u w:val="single"/>
        </w:rPr>
        <w:t>REQUEST FOR PROPOSALS</w:t>
      </w:r>
    </w:p>
    <w:p w14:paraId="5D47413B" w14:textId="77777777" w:rsidR="00671F72" w:rsidRDefault="00671F72">
      <w:pPr>
        <w:pBdr>
          <w:top w:val="nil"/>
          <w:left w:val="nil"/>
          <w:bottom w:val="nil"/>
          <w:right w:val="nil"/>
          <w:between w:val="nil"/>
        </w:pBdr>
        <w:rPr>
          <w:b/>
          <w:bCs/>
          <w:color w:val="000000"/>
          <w:sz w:val="28"/>
          <w:szCs w:val="28"/>
        </w:rPr>
      </w:pPr>
    </w:p>
    <w:p w14:paraId="119E4AFB" w14:textId="77777777" w:rsidR="00671F72" w:rsidRDefault="00FB25F3">
      <w:pPr>
        <w:tabs>
          <w:tab w:val="left" w:pos="10080"/>
        </w:tabs>
        <w:spacing w:before="264"/>
        <w:ind w:left="1440" w:right="1440" w:firstLine="15"/>
        <w:jc w:val="center"/>
        <w:rPr>
          <w:b/>
          <w:bCs/>
          <w:sz w:val="24"/>
          <w:szCs w:val="24"/>
        </w:rPr>
      </w:pPr>
      <w:r>
        <w:rPr>
          <w:b/>
          <w:bCs/>
          <w:sz w:val="24"/>
          <w:szCs w:val="24"/>
        </w:rPr>
        <w:t>Audit Services</w:t>
      </w:r>
    </w:p>
    <w:p w14:paraId="00AF2ACC" w14:textId="77777777" w:rsidR="00671F72" w:rsidRDefault="00FB25F3">
      <w:pPr>
        <w:tabs>
          <w:tab w:val="left" w:pos="10080"/>
        </w:tabs>
        <w:spacing w:before="264"/>
        <w:ind w:right="90" w:firstLine="16"/>
        <w:jc w:val="center"/>
        <w:rPr>
          <w:b/>
          <w:bCs/>
          <w:sz w:val="24"/>
          <w:szCs w:val="24"/>
        </w:rPr>
      </w:pPr>
      <w:r>
        <w:rPr>
          <w:b/>
          <w:bCs/>
          <w:sz w:val="24"/>
          <w:szCs w:val="24"/>
        </w:rPr>
        <w:t>Term of Contract: July 1, 2026 – June 30, 2027</w:t>
      </w:r>
    </w:p>
    <w:p w14:paraId="5B097CA5" w14:textId="77777777" w:rsidR="00671F72" w:rsidRDefault="00671F72">
      <w:pPr>
        <w:pBdr>
          <w:top w:val="nil"/>
          <w:left w:val="nil"/>
          <w:bottom w:val="nil"/>
          <w:right w:val="nil"/>
          <w:between w:val="nil"/>
        </w:pBdr>
        <w:rPr>
          <w:b/>
          <w:bCs/>
          <w:color w:val="000000"/>
          <w:sz w:val="40"/>
          <w:szCs w:val="40"/>
        </w:rPr>
      </w:pPr>
    </w:p>
    <w:p w14:paraId="15FFAA0D" w14:textId="77777777" w:rsidR="00671F72" w:rsidRDefault="00FB25F3">
      <w:pPr>
        <w:spacing w:before="235"/>
        <w:ind w:left="2707" w:right="2520" w:firstLine="5"/>
        <w:jc w:val="center"/>
        <w:rPr>
          <w:b/>
          <w:bCs/>
          <w:sz w:val="66"/>
          <w:szCs w:val="66"/>
        </w:rPr>
      </w:pPr>
      <w:r>
        <w:rPr>
          <w:b/>
          <w:bCs/>
          <w:sz w:val="66"/>
          <w:szCs w:val="66"/>
        </w:rPr>
        <w:t>TECHNICAL</w:t>
      </w:r>
    </w:p>
    <w:p w14:paraId="0C2B6714" w14:textId="77777777" w:rsidR="00671F72" w:rsidRDefault="00FB25F3">
      <w:pPr>
        <w:spacing w:before="235"/>
        <w:ind w:left="2707" w:right="2520" w:firstLine="5"/>
        <w:jc w:val="center"/>
        <w:rPr>
          <w:b/>
          <w:bCs/>
          <w:sz w:val="66"/>
          <w:szCs w:val="66"/>
        </w:rPr>
      </w:pPr>
      <w:r>
        <w:rPr>
          <w:b/>
          <w:bCs/>
          <w:sz w:val="66"/>
          <w:szCs w:val="66"/>
        </w:rPr>
        <w:t>SPECIFICATIONS</w:t>
      </w:r>
    </w:p>
    <w:p w14:paraId="781E2023" w14:textId="77777777" w:rsidR="00671F72" w:rsidRDefault="00671F72">
      <w:pPr>
        <w:spacing w:before="235"/>
        <w:ind w:left="2707" w:right="2520" w:firstLine="5"/>
        <w:jc w:val="center"/>
        <w:rPr>
          <w:b/>
          <w:bCs/>
          <w:sz w:val="68"/>
          <w:szCs w:val="68"/>
        </w:rPr>
      </w:pPr>
    </w:p>
    <w:p w14:paraId="36C3CF8F" w14:textId="77777777" w:rsidR="00671F72" w:rsidRDefault="00FB25F3">
      <w:pPr>
        <w:pStyle w:val="Heading1"/>
        <w:spacing w:before="365" w:line="368" w:lineRule="auto"/>
        <w:ind w:left="0"/>
        <w:jc w:val="center"/>
      </w:pPr>
      <w:r>
        <w:t>Kathryn Blew</w:t>
      </w:r>
    </w:p>
    <w:p w14:paraId="10FE69B5" w14:textId="77777777" w:rsidR="00671F72" w:rsidRDefault="00FB25F3">
      <w:pPr>
        <w:spacing w:line="368" w:lineRule="auto"/>
        <w:jc w:val="center"/>
        <w:rPr>
          <w:sz w:val="32"/>
          <w:szCs w:val="32"/>
        </w:rPr>
      </w:pPr>
      <w:r>
        <w:rPr>
          <w:sz w:val="32"/>
          <w:szCs w:val="32"/>
        </w:rPr>
        <w:t>School Business Administrator/Board Secretary</w:t>
      </w:r>
    </w:p>
    <w:p w14:paraId="0B2A068B" w14:textId="77777777" w:rsidR="00671F72" w:rsidRDefault="00671F72">
      <w:pPr>
        <w:pBdr>
          <w:top w:val="nil"/>
          <w:left w:val="nil"/>
          <w:bottom w:val="nil"/>
          <w:right w:val="nil"/>
          <w:between w:val="nil"/>
        </w:pBdr>
        <w:jc w:val="center"/>
        <w:rPr>
          <w:color w:val="000000"/>
          <w:sz w:val="36"/>
          <w:szCs w:val="36"/>
        </w:rPr>
      </w:pPr>
    </w:p>
    <w:p w14:paraId="6649C867" w14:textId="77777777" w:rsidR="00671F72" w:rsidRDefault="00671F72">
      <w:pPr>
        <w:pBdr>
          <w:top w:val="nil"/>
          <w:left w:val="nil"/>
          <w:bottom w:val="nil"/>
          <w:right w:val="nil"/>
          <w:between w:val="nil"/>
        </w:pBdr>
        <w:jc w:val="center"/>
        <w:rPr>
          <w:color w:val="000000"/>
          <w:sz w:val="36"/>
          <w:szCs w:val="36"/>
        </w:rPr>
      </w:pPr>
    </w:p>
    <w:p w14:paraId="379A0351" w14:textId="77777777" w:rsidR="00671F72" w:rsidRDefault="00671F72">
      <w:pPr>
        <w:pBdr>
          <w:top w:val="nil"/>
          <w:left w:val="nil"/>
          <w:bottom w:val="nil"/>
          <w:right w:val="nil"/>
          <w:between w:val="nil"/>
        </w:pBdr>
        <w:jc w:val="center"/>
        <w:rPr>
          <w:color w:val="000000"/>
          <w:sz w:val="36"/>
          <w:szCs w:val="36"/>
        </w:rPr>
      </w:pPr>
    </w:p>
    <w:p w14:paraId="2A7E037C" w14:textId="77777777" w:rsidR="00671F72" w:rsidRDefault="00671F72">
      <w:pPr>
        <w:pBdr>
          <w:top w:val="nil"/>
          <w:left w:val="nil"/>
          <w:bottom w:val="nil"/>
          <w:right w:val="nil"/>
          <w:between w:val="nil"/>
        </w:pBdr>
        <w:jc w:val="center"/>
        <w:rPr>
          <w:color w:val="000000"/>
          <w:sz w:val="36"/>
          <w:szCs w:val="36"/>
        </w:rPr>
      </w:pPr>
    </w:p>
    <w:p w14:paraId="3F586358" w14:textId="77777777" w:rsidR="00671F72" w:rsidRDefault="00671F72">
      <w:pPr>
        <w:pBdr>
          <w:top w:val="nil"/>
          <w:left w:val="nil"/>
          <w:bottom w:val="nil"/>
          <w:right w:val="nil"/>
          <w:between w:val="nil"/>
        </w:pBdr>
        <w:jc w:val="center"/>
        <w:rPr>
          <w:color w:val="000000"/>
          <w:sz w:val="36"/>
          <w:szCs w:val="36"/>
        </w:rPr>
      </w:pPr>
    </w:p>
    <w:p w14:paraId="3CE802C2" w14:textId="77777777" w:rsidR="00671F72" w:rsidRDefault="00671F72">
      <w:pPr>
        <w:pStyle w:val="Heading4"/>
        <w:ind w:left="0"/>
        <w:jc w:val="center"/>
      </w:pPr>
    </w:p>
    <w:p w14:paraId="2BBE9383" w14:textId="77777777" w:rsidR="00671F72" w:rsidRDefault="00671F72">
      <w:pPr>
        <w:pStyle w:val="Heading4"/>
        <w:ind w:left="0"/>
        <w:jc w:val="center"/>
      </w:pPr>
    </w:p>
    <w:p w14:paraId="492DC38F" w14:textId="77777777" w:rsidR="00671F72" w:rsidRDefault="00671F72">
      <w:pPr>
        <w:pStyle w:val="Heading4"/>
        <w:ind w:left="0"/>
        <w:jc w:val="center"/>
      </w:pPr>
    </w:p>
    <w:p w14:paraId="7BB41CE9" w14:textId="77777777" w:rsidR="00671F72" w:rsidRDefault="00671F72">
      <w:pPr>
        <w:pStyle w:val="Heading4"/>
        <w:ind w:left="0"/>
        <w:jc w:val="center"/>
      </w:pPr>
    </w:p>
    <w:p w14:paraId="47C6204A" w14:textId="77777777" w:rsidR="00671F72" w:rsidRDefault="00FB25F3">
      <w:pPr>
        <w:pStyle w:val="Heading4"/>
        <w:ind w:left="0"/>
        <w:jc w:val="center"/>
      </w:pPr>
      <w:r>
        <w:t>NORTH HUNTERDON-VOORHEES REGIONAL HIGH SCHOOL</w:t>
      </w:r>
    </w:p>
    <w:p w14:paraId="16D18449" w14:textId="77777777" w:rsidR="00671F72" w:rsidRDefault="00FB25F3">
      <w:pPr>
        <w:pStyle w:val="Heading4"/>
        <w:ind w:left="0"/>
        <w:jc w:val="center"/>
      </w:pPr>
      <w:r>
        <w:t>BOARD OF EDUCATION</w:t>
      </w:r>
    </w:p>
    <w:p w14:paraId="7ECCB058" w14:textId="77777777" w:rsidR="00671F72" w:rsidRDefault="00FB25F3">
      <w:pPr>
        <w:spacing w:before="1"/>
        <w:jc w:val="center"/>
        <w:rPr>
          <w:b/>
          <w:bCs/>
          <w:sz w:val="24"/>
          <w:szCs w:val="24"/>
        </w:rPr>
      </w:pPr>
      <w:r>
        <w:rPr>
          <w:b/>
          <w:bCs/>
          <w:sz w:val="24"/>
          <w:szCs w:val="24"/>
        </w:rPr>
        <w:lastRenderedPageBreak/>
        <w:t>REQUEST FOR PROPOSAL</w:t>
      </w:r>
    </w:p>
    <w:p w14:paraId="0D961948" w14:textId="77777777" w:rsidR="00671F72" w:rsidRDefault="00FB25F3">
      <w:pPr>
        <w:spacing w:before="135"/>
        <w:jc w:val="center"/>
        <w:rPr>
          <w:b/>
          <w:bCs/>
          <w:sz w:val="24"/>
          <w:szCs w:val="24"/>
          <w:u w:val="single"/>
        </w:rPr>
      </w:pPr>
      <w:r>
        <w:rPr>
          <w:b/>
          <w:bCs/>
          <w:sz w:val="24"/>
          <w:szCs w:val="24"/>
          <w:u w:val="single"/>
        </w:rPr>
        <w:t>AUDIT SERVICES</w:t>
      </w:r>
    </w:p>
    <w:p w14:paraId="525495A1" w14:textId="77777777" w:rsidR="00671F72" w:rsidRDefault="00671F72">
      <w:pPr>
        <w:spacing w:before="135"/>
        <w:jc w:val="center"/>
        <w:rPr>
          <w:b/>
          <w:bCs/>
          <w:sz w:val="26"/>
          <w:szCs w:val="26"/>
        </w:rPr>
      </w:pPr>
    </w:p>
    <w:p w14:paraId="11FD1D5A" w14:textId="77777777" w:rsidR="00671F72" w:rsidRDefault="00FB25F3">
      <w:pPr>
        <w:pBdr>
          <w:top w:val="nil"/>
          <w:left w:val="nil"/>
          <w:bottom w:val="nil"/>
          <w:right w:val="nil"/>
          <w:between w:val="nil"/>
        </w:pBdr>
        <w:spacing w:before="4"/>
        <w:ind w:left="1200" w:right="554"/>
        <w:jc w:val="both"/>
        <w:rPr>
          <w:b/>
          <w:bCs/>
          <w:u w:val="single"/>
        </w:rPr>
      </w:pPr>
      <w:r>
        <w:rPr>
          <w:b/>
          <w:bCs/>
          <w:u w:val="single"/>
        </w:rPr>
        <w:t>I. INTRODUCTION</w:t>
      </w:r>
    </w:p>
    <w:p w14:paraId="365BD3B2" w14:textId="77777777" w:rsidR="00671F72" w:rsidRDefault="00671F72">
      <w:pPr>
        <w:pBdr>
          <w:top w:val="nil"/>
          <w:left w:val="nil"/>
          <w:bottom w:val="nil"/>
          <w:right w:val="nil"/>
          <w:between w:val="nil"/>
        </w:pBdr>
        <w:spacing w:before="4"/>
        <w:ind w:left="1200" w:right="554"/>
        <w:jc w:val="both"/>
        <w:rPr>
          <w:b/>
          <w:bCs/>
          <w:u w:val="single"/>
        </w:rPr>
      </w:pPr>
    </w:p>
    <w:p w14:paraId="7BD530DF" w14:textId="77777777" w:rsidR="00671F72" w:rsidRDefault="00FB25F3">
      <w:pPr>
        <w:pBdr>
          <w:top w:val="nil"/>
          <w:left w:val="nil"/>
          <w:bottom w:val="nil"/>
          <w:right w:val="nil"/>
          <w:between w:val="nil"/>
        </w:pBdr>
        <w:spacing w:before="4"/>
        <w:ind w:left="1200" w:right="554"/>
        <w:jc w:val="both"/>
      </w:pPr>
      <w:r>
        <w:t>A. General Information</w:t>
      </w:r>
    </w:p>
    <w:p w14:paraId="3CC0D9B7" w14:textId="77777777" w:rsidR="00671F72" w:rsidRDefault="00FB25F3">
      <w:pPr>
        <w:pBdr>
          <w:top w:val="nil"/>
          <w:left w:val="nil"/>
          <w:bottom w:val="nil"/>
          <w:right w:val="nil"/>
          <w:between w:val="nil"/>
        </w:pBdr>
        <w:spacing w:before="4"/>
        <w:ind w:left="1200" w:right="554"/>
        <w:jc w:val="both"/>
      </w:pPr>
      <w:r>
        <w:t>The North Hunterdon-Voorhees Regional High School Board of Education is requesting proposals from licensed certified public accountant firms to audit its financial statements for the fiscal year ending June 30, 2027, with the option of auditing its financi</w:t>
      </w:r>
      <w:r>
        <w:t>al statements for the subsequent two (2) fiscal years. These audits are to be performed in accordance with the provisions included in this request for proposal: 26-03</w:t>
      </w:r>
    </w:p>
    <w:p w14:paraId="4D6D2150" w14:textId="77777777" w:rsidR="00671F72" w:rsidRDefault="00671F72">
      <w:pPr>
        <w:pBdr>
          <w:top w:val="nil"/>
          <w:left w:val="nil"/>
          <w:bottom w:val="nil"/>
          <w:right w:val="nil"/>
          <w:between w:val="nil"/>
        </w:pBdr>
        <w:spacing w:before="4"/>
        <w:ind w:left="1200" w:right="554"/>
        <w:jc w:val="both"/>
      </w:pPr>
    </w:p>
    <w:p w14:paraId="6EA3E01D" w14:textId="77777777" w:rsidR="00671F72" w:rsidRDefault="00FB25F3">
      <w:pPr>
        <w:pBdr>
          <w:top w:val="nil"/>
          <w:left w:val="nil"/>
          <w:bottom w:val="nil"/>
          <w:right w:val="nil"/>
          <w:between w:val="nil"/>
        </w:pBdr>
        <w:spacing w:before="4"/>
        <w:ind w:left="1200" w:right="554"/>
        <w:jc w:val="both"/>
      </w:pPr>
      <w:r>
        <w:t>The North Hunterdon-Voorhees Regional High School Board of Education reserves the right,</w:t>
      </w:r>
      <w:r>
        <w:t xml:space="preserve"> where it may serve the </w:t>
      </w:r>
      <w:proofErr w:type="gramStart"/>
      <w:r>
        <w:t>District’s</w:t>
      </w:r>
      <w:proofErr w:type="gramEnd"/>
      <w:r>
        <w:t xml:space="preserve"> best interest, to request additional information or clarifications from proposers, or to allow corrections of errors or omissions. At the discretion of the Board of Education, firms submitting proposals may be requested t</w:t>
      </w:r>
      <w:r>
        <w:t>o make oral presentations as part of the evaluation process.</w:t>
      </w:r>
    </w:p>
    <w:p w14:paraId="1FD9A183" w14:textId="77777777" w:rsidR="00671F72" w:rsidRDefault="00671F72">
      <w:pPr>
        <w:pBdr>
          <w:top w:val="nil"/>
          <w:left w:val="nil"/>
          <w:bottom w:val="nil"/>
          <w:right w:val="nil"/>
          <w:between w:val="nil"/>
        </w:pBdr>
        <w:spacing w:before="4"/>
        <w:ind w:left="1200" w:right="554"/>
        <w:jc w:val="both"/>
      </w:pPr>
    </w:p>
    <w:p w14:paraId="7B15E47F" w14:textId="77777777" w:rsidR="00671F72" w:rsidRDefault="00FB25F3">
      <w:pPr>
        <w:pBdr>
          <w:top w:val="nil"/>
          <w:left w:val="nil"/>
          <w:bottom w:val="nil"/>
          <w:right w:val="nil"/>
          <w:between w:val="nil"/>
        </w:pBdr>
        <w:spacing w:before="4"/>
        <w:ind w:left="1200" w:right="554"/>
        <w:jc w:val="both"/>
      </w:pPr>
      <w:r>
        <w:t>Submission of the proposal indicates acceptance by the firm of the conditions contained in this request for proposals, unless clearly and specifically noted in the proposal submitted and confirm</w:t>
      </w:r>
      <w:r>
        <w:t>ed in the contract between the North Hunterdon-Voorhees Regional High School Board of Education and the firm selected.</w:t>
      </w:r>
    </w:p>
    <w:p w14:paraId="11EBC809" w14:textId="77777777" w:rsidR="00671F72" w:rsidRDefault="00671F72">
      <w:pPr>
        <w:pBdr>
          <w:top w:val="nil"/>
          <w:left w:val="nil"/>
          <w:bottom w:val="nil"/>
          <w:right w:val="nil"/>
          <w:between w:val="nil"/>
        </w:pBdr>
        <w:spacing w:before="4"/>
        <w:ind w:left="1200" w:right="554"/>
        <w:jc w:val="both"/>
      </w:pPr>
    </w:p>
    <w:p w14:paraId="1D65CA54" w14:textId="77777777" w:rsidR="00671F72" w:rsidRDefault="00FB25F3">
      <w:pPr>
        <w:pBdr>
          <w:top w:val="nil"/>
          <w:left w:val="nil"/>
          <w:bottom w:val="nil"/>
          <w:right w:val="nil"/>
          <w:between w:val="nil"/>
        </w:pBdr>
        <w:spacing w:before="4"/>
        <w:ind w:left="1200" w:right="554"/>
        <w:jc w:val="both"/>
      </w:pPr>
      <w:r>
        <w:t>B. Term of Engagement</w:t>
      </w:r>
    </w:p>
    <w:p w14:paraId="650FAFD0" w14:textId="77777777" w:rsidR="00671F72" w:rsidRDefault="00FB25F3">
      <w:pPr>
        <w:pBdr>
          <w:top w:val="nil"/>
          <w:left w:val="nil"/>
          <w:bottom w:val="nil"/>
          <w:right w:val="nil"/>
          <w:between w:val="nil"/>
        </w:pBdr>
        <w:spacing w:before="4"/>
        <w:ind w:left="1200" w:right="554"/>
        <w:jc w:val="both"/>
      </w:pPr>
      <w:r>
        <w:t>A one-year contract with (2) annual renewals is contemplated, subject to satisfactory</w:t>
      </w:r>
    </w:p>
    <w:p w14:paraId="25D89A5A" w14:textId="77777777" w:rsidR="00671F72" w:rsidRDefault="00FB25F3">
      <w:pPr>
        <w:pBdr>
          <w:top w:val="nil"/>
          <w:left w:val="nil"/>
          <w:bottom w:val="nil"/>
          <w:right w:val="nil"/>
          <w:between w:val="nil"/>
        </w:pBdr>
        <w:spacing w:before="4"/>
        <w:ind w:left="1200" w:right="554"/>
        <w:jc w:val="both"/>
      </w:pPr>
      <w:r>
        <w:t>negotiation of terms and the</w:t>
      </w:r>
      <w:r>
        <w:t xml:space="preserve"> concurrence of the Board of Education.</w:t>
      </w:r>
    </w:p>
    <w:p w14:paraId="01A635BB" w14:textId="77777777" w:rsidR="00671F72" w:rsidRDefault="00671F72">
      <w:pPr>
        <w:pBdr>
          <w:top w:val="nil"/>
          <w:left w:val="nil"/>
          <w:bottom w:val="nil"/>
          <w:right w:val="nil"/>
          <w:between w:val="nil"/>
        </w:pBdr>
        <w:spacing w:before="4"/>
        <w:ind w:left="1200" w:right="554"/>
        <w:jc w:val="both"/>
      </w:pPr>
    </w:p>
    <w:p w14:paraId="606801E7" w14:textId="77777777" w:rsidR="00671F72" w:rsidRDefault="00FB25F3">
      <w:pPr>
        <w:pBdr>
          <w:top w:val="nil"/>
          <w:left w:val="nil"/>
          <w:bottom w:val="nil"/>
          <w:right w:val="nil"/>
          <w:between w:val="nil"/>
        </w:pBdr>
        <w:spacing w:before="4"/>
        <w:ind w:left="1200" w:right="554"/>
        <w:jc w:val="both"/>
        <w:rPr>
          <w:b/>
          <w:bCs/>
          <w:u w:val="single"/>
        </w:rPr>
      </w:pPr>
      <w:r>
        <w:rPr>
          <w:b/>
          <w:bCs/>
          <w:u w:val="single"/>
        </w:rPr>
        <w:t>II. NATURE OF SERVICES REQUIRED</w:t>
      </w:r>
    </w:p>
    <w:p w14:paraId="111DD2E3" w14:textId="77777777" w:rsidR="00671F72" w:rsidRDefault="00671F72">
      <w:pPr>
        <w:pBdr>
          <w:top w:val="nil"/>
          <w:left w:val="nil"/>
          <w:bottom w:val="nil"/>
          <w:right w:val="nil"/>
          <w:between w:val="nil"/>
        </w:pBdr>
        <w:spacing w:before="4"/>
        <w:ind w:left="1200" w:right="554"/>
        <w:jc w:val="both"/>
        <w:rPr>
          <w:b/>
          <w:bCs/>
          <w:u w:val="single"/>
        </w:rPr>
      </w:pPr>
    </w:p>
    <w:p w14:paraId="403016D9" w14:textId="77777777" w:rsidR="00671F72" w:rsidRDefault="00FB25F3">
      <w:pPr>
        <w:pBdr>
          <w:top w:val="nil"/>
          <w:left w:val="nil"/>
          <w:bottom w:val="nil"/>
          <w:right w:val="nil"/>
          <w:between w:val="nil"/>
        </w:pBdr>
        <w:spacing w:before="4"/>
        <w:ind w:left="1200" w:right="554" w:firstLine="240"/>
        <w:jc w:val="both"/>
      </w:pPr>
      <w:r>
        <w:t>A. Scope of Work to be Performed</w:t>
      </w:r>
    </w:p>
    <w:p w14:paraId="0FE94825" w14:textId="77777777" w:rsidR="00671F72" w:rsidRDefault="00671F72">
      <w:pPr>
        <w:pBdr>
          <w:top w:val="nil"/>
          <w:left w:val="nil"/>
          <w:bottom w:val="nil"/>
          <w:right w:val="nil"/>
          <w:between w:val="nil"/>
        </w:pBdr>
        <w:spacing w:before="4"/>
        <w:ind w:left="1200" w:right="554"/>
        <w:jc w:val="both"/>
      </w:pPr>
    </w:p>
    <w:p w14:paraId="03816798" w14:textId="77777777" w:rsidR="00671F72" w:rsidRDefault="00FB25F3">
      <w:pPr>
        <w:pBdr>
          <w:top w:val="nil"/>
          <w:left w:val="nil"/>
          <w:bottom w:val="nil"/>
          <w:right w:val="nil"/>
          <w:between w:val="nil"/>
        </w:pBdr>
        <w:spacing w:before="4"/>
        <w:ind w:left="1920" w:right="554"/>
        <w:jc w:val="both"/>
      </w:pPr>
      <w:r>
        <w:t>Applicants should demonstrate knowledge of the North Hunterdon Voorhees Regional High School District Board of Education auditing laws and regulations and experience in providing advice to Boards of Education on records compliance issues. Any experience or</w:t>
      </w:r>
      <w:r>
        <w:t xml:space="preserve"> knowledge of matters that directly affect the North Hunterdon Voorhees Regional High School District Board of Education should be addressed.</w:t>
      </w:r>
    </w:p>
    <w:p w14:paraId="166FF5E2" w14:textId="77777777" w:rsidR="00671F72" w:rsidRDefault="00671F72">
      <w:pPr>
        <w:pBdr>
          <w:top w:val="nil"/>
          <w:left w:val="nil"/>
          <w:bottom w:val="nil"/>
          <w:right w:val="nil"/>
          <w:between w:val="nil"/>
        </w:pBdr>
        <w:spacing w:before="4"/>
        <w:ind w:left="1920" w:right="554"/>
        <w:jc w:val="both"/>
      </w:pPr>
    </w:p>
    <w:p w14:paraId="60389366" w14:textId="77777777" w:rsidR="00671F72" w:rsidRDefault="00FB25F3">
      <w:pPr>
        <w:pBdr>
          <w:top w:val="nil"/>
          <w:left w:val="nil"/>
          <w:bottom w:val="nil"/>
          <w:right w:val="nil"/>
          <w:between w:val="nil"/>
        </w:pBdr>
        <w:spacing w:before="4"/>
        <w:ind w:left="1920" w:right="554"/>
        <w:jc w:val="both"/>
      </w:pPr>
      <w:r>
        <w:t>The firm selected will perform the annual audit pursuant to N.J.S.A. 18A:23-1 et seq.,</w:t>
      </w:r>
    </w:p>
    <w:p w14:paraId="757BA803" w14:textId="77777777" w:rsidR="00671F72" w:rsidRDefault="00FB25F3">
      <w:pPr>
        <w:pBdr>
          <w:top w:val="nil"/>
          <w:left w:val="nil"/>
          <w:bottom w:val="nil"/>
          <w:right w:val="nil"/>
          <w:between w:val="nil"/>
        </w:pBdr>
        <w:spacing w:before="4"/>
        <w:ind w:left="1920" w:right="554"/>
        <w:jc w:val="both"/>
      </w:pPr>
      <w:r>
        <w:t>and in accordance with the</w:t>
      </w:r>
      <w:r>
        <w:t xml:space="preserve"> Standard Audit Programs and Procedures for Boards of</w:t>
      </w:r>
    </w:p>
    <w:p w14:paraId="23E973E0" w14:textId="77777777" w:rsidR="00671F72" w:rsidRDefault="00FB25F3">
      <w:pPr>
        <w:pBdr>
          <w:top w:val="nil"/>
          <w:left w:val="nil"/>
          <w:bottom w:val="nil"/>
          <w:right w:val="nil"/>
          <w:between w:val="nil"/>
        </w:pBdr>
        <w:spacing w:before="4"/>
        <w:ind w:left="1920" w:right="554"/>
        <w:jc w:val="both"/>
      </w:pPr>
      <w:r>
        <w:t>Education as distributed by the New Jersey Department of Education. The audit shall</w:t>
      </w:r>
    </w:p>
    <w:p w14:paraId="4E0F2AB8" w14:textId="77777777" w:rsidR="00671F72" w:rsidRDefault="00FB25F3">
      <w:pPr>
        <w:pBdr>
          <w:top w:val="nil"/>
          <w:left w:val="nil"/>
          <w:bottom w:val="nil"/>
          <w:right w:val="nil"/>
          <w:between w:val="nil"/>
        </w:pBdr>
        <w:spacing w:before="4"/>
        <w:ind w:left="1920" w:right="554"/>
        <w:jc w:val="both"/>
      </w:pPr>
      <w:r>
        <w:t>be appropriately planned with professional personnel assigned, sufficient to complete</w:t>
      </w:r>
    </w:p>
    <w:p w14:paraId="36E6C696" w14:textId="77777777" w:rsidR="00671F72" w:rsidRDefault="00FB25F3">
      <w:pPr>
        <w:pBdr>
          <w:top w:val="nil"/>
          <w:left w:val="nil"/>
          <w:bottom w:val="nil"/>
          <w:right w:val="nil"/>
          <w:between w:val="nil"/>
        </w:pBdr>
        <w:spacing w:before="4"/>
        <w:ind w:left="1920" w:right="554"/>
        <w:jc w:val="both"/>
      </w:pPr>
      <w:r>
        <w:t>the audit within the mandated ti</w:t>
      </w:r>
      <w:r>
        <w:t>melines and in accordance with Generally Accepted</w:t>
      </w:r>
    </w:p>
    <w:p w14:paraId="4E5D37FE" w14:textId="77777777" w:rsidR="00671F72" w:rsidRDefault="00FB25F3">
      <w:pPr>
        <w:pBdr>
          <w:top w:val="nil"/>
          <w:left w:val="nil"/>
          <w:bottom w:val="nil"/>
          <w:right w:val="nil"/>
          <w:between w:val="nil"/>
        </w:pBdr>
        <w:spacing w:before="4"/>
        <w:ind w:left="1920" w:right="554"/>
        <w:jc w:val="both"/>
      </w:pPr>
      <w:r>
        <w:t>Auditing Standards “GAAS.”</w:t>
      </w:r>
    </w:p>
    <w:p w14:paraId="6939DA65" w14:textId="77777777" w:rsidR="00671F72" w:rsidRDefault="00671F72">
      <w:pPr>
        <w:pBdr>
          <w:top w:val="nil"/>
          <w:left w:val="nil"/>
          <w:bottom w:val="nil"/>
          <w:right w:val="nil"/>
          <w:between w:val="nil"/>
        </w:pBdr>
        <w:spacing w:before="4"/>
        <w:ind w:right="554"/>
        <w:jc w:val="both"/>
      </w:pPr>
    </w:p>
    <w:p w14:paraId="6B7C4DB3" w14:textId="77777777" w:rsidR="00671F72" w:rsidRDefault="00FB25F3">
      <w:pPr>
        <w:pBdr>
          <w:top w:val="nil"/>
          <w:left w:val="nil"/>
          <w:bottom w:val="nil"/>
          <w:right w:val="nil"/>
          <w:between w:val="nil"/>
        </w:pBdr>
        <w:spacing w:before="4"/>
        <w:ind w:left="1920" w:right="554"/>
        <w:jc w:val="both"/>
      </w:pPr>
      <w:r>
        <w:t>Comprehensive audit of the general purpose financial statements, which are</w:t>
      </w:r>
    </w:p>
    <w:p w14:paraId="1ABDB348" w14:textId="77777777" w:rsidR="00671F72" w:rsidRDefault="00FB25F3">
      <w:pPr>
        <w:pBdr>
          <w:top w:val="nil"/>
          <w:left w:val="nil"/>
          <w:bottom w:val="nil"/>
          <w:right w:val="nil"/>
          <w:between w:val="nil"/>
        </w:pBdr>
        <w:spacing w:before="4"/>
        <w:ind w:left="1920" w:right="554"/>
        <w:jc w:val="both"/>
      </w:pPr>
      <w:r>
        <w:t>comprised of the following funds:</w:t>
      </w:r>
    </w:p>
    <w:p w14:paraId="7A939051" w14:textId="77777777" w:rsidR="00671F72" w:rsidRDefault="00FB25F3">
      <w:pPr>
        <w:pBdr>
          <w:top w:val="nil"/>
          <w:left w:val="nil"/>
          <w:bottom w:val="nil"/>
          <w:right w:val="nil"/>
          <w:between w:val="nil"/>
        </w:pBdr>
        <w:spacing w:before="4"/>
        <w:ind w:left="2640" w:right="554"/>
        <w:jc w:val="both"/>
      </w:pPr>
      <w:r>
        <w:t>1. General Fund</w:t>
      </w:r>
    </w:p>
    <w:p w14:paraId="0A14785A" w14:textId="77777777" w:rsidR="00671F72" w:rsidRDefault="00FB25F3">
      <w:pPr>
        <w:pBdr>
          <w:top w:val="nil"/>
          <w:left w:val="nil"/>
          <w:bottom w:val="nil"/>
          <w:right w:val="nil"/>
          <w:between w:val="nil"/>
        </w:pBdr>
        <w:spacing w:before="4"/>
        <w:ind w:left="2640" w:right="554"/>
        <w:jc w:val="both"/>
      </w:pPr>
      <w:r>
        <w:t>2. Special Revenue</w:t>
      </w:r>
    </w:p>
    <w:p w14:paraId="4E59D129" w14:textId="77777777" w:rsidR="00671F72" w:rsidRDefault="00FB25F3">
      <w:pPr>
        <w:pBdr>
          <w:top w:val="nil"/>
          <w:left w:val="nil"/>
          <w:bottom w:val="nil"/>
          <w:right w:val="nil"/>
          <w:between w:val="nil"/>
        </w:pBdr>
        <w:spacing w:before="4"/>
        <w:ind w:left="2640" w:right="554"/>
        <w:jc w:val="both"/>
      </w:pPr>
      <w:r>
        <w:t>3. Capital Projects</w:t>
      </w:r>
    </w:p>
    <w:p w14:paraId="66BA0223" w14:textId="77777777" w:rsidR="00671F72" w:rsidRDefault="00FB25F3">
      <w:pPr>
        <w:pBdr>
          <w:top w:val="nil"/>
          <w:left w:val="nil"/>
          <w:bottom w:val="nil"/>
          <w:right w:val="nil"/>
          <w:between w:val="nil"/>
        </w:pBdr>
        <w:spacing w:before="4"/>
        <w:ind w:left="2640" w:right="554"/>
        <w:jc w:val="both"/>
      </w:pPr>
      <w:r>
        <w:t>4. Food Service</w:t>
      </w:r>
    </w:p>
    <w:p w14:paraId="08F0D64E" w14:textId="77777777" w:rsidR="00671F72" w:rsidRDefault="00FB25F3">
      <w:pPr>
        <w:pBdr>
          <w:top w:val="nil"/>
          <w:left w:val="nil"/>
          <w:bottom w:val="nil"/>
          <w:right w:val="nil"/>
          <w:between w:val="nil"/>
        </w:pBdr>
        <w:spacing w:before="4"/>
        <w:ind w:left="2640" w:right="554"/>
        <w:jc w:val="both"/>
      </w:pPr>
      <w:r>
        <w:t>5. Trust &amp; Agency</w:t>
      </w:r>
    </w:p>
    <w:p w14:paraId="1A5A1CCB" w14:textId="77777777" w:rsidR="00671F72" w:rsidRDefault="00FB25F3">
      <w:pPr>
        <w:pBdr>
          <w:top w:val="nil"/>
          <w:left w:val="nil"/>
          <w:bottom w:val="nil"/>
          <w:right w:val="nil"/>
          <w:between w:val="nil"/>
        </w:pBdr>
        <w:spacing w:before="4"/>
        <w:ind w:left="2640" w:right="554"/>
        <w:jc w:val="both"/>
      </w:pPr>
      <w:r>
        <w:t>6. Student Activity Funds</w:t>
      </w:r>
    </w:p>
    <w:p w14:paraId="0E0F62E7" w14:textId="77777777" w:rsidR="00671F72" w:rsidRDefault="00FB25F3">
      <w:pPr>
        <w:pBdr>
          <w:top w:val="nil"/>
          <w:left w:val="nil"/>
          <w:bottom w:val="nil"/>
          <w:right w:val="nil"/>
          <w:between w:val="nil"/>
        </w:pBdr>
        <w:spacing w:before="4"/>
        <w:ind w:left="2640" w:right="554"/>
        <w:jc w:val="both"/>
      </w:pPr>
      <w:r>
        <w:t>7. Enterprise</w:t>
      </w:r>
    </w:p>
    <w:p w14:paraId="7F51F282" w14:textId="77777777" w:rsidR="00671F72" w:rsidRDefault="00FB25F3">
      <w:pPr>
        <w:pBdr>
          <w:top w:val="nil"/>
          <w:left w:val="nil"/>
          <w:bottom w:val="nil"/>
          <w:right w:val="nil"/>
          <w:between w:val="nil"/>
        </w:pBdr>
        <w:spacing w:before="4"/>
        <w:ind w:left="2640" w:right="554"/>
        <w:jc w:val="both"/>
      </w:pPr>
      <w:r>
        <w:lastRenderedPageBreak/>
        <w:t>8. Other</w:t>
      </w:r>
    </w:p>
    <w:p w14:paraId="05D16715" w14:textId="77777777" w:rsidR="00671F72" w:rsidRDefault="00FB25F3">
      <w:pPr>
        <w:numPr>
          <w:ilvl w:val="0"/>
          <w:numId w:val="16"/>
        </w:numPr>
        <w:pBdr>
          <w:top w:val="nil"/>
          <w:left w:val="nil"/>
          <w:bottom w:val="nil"/>
          <w:right w:val="nil"/>
          <w:between w:val="nil"/>
        </w:pBdr>
        <w:spacing w:before="4"/>
        <w:ind w:right="554"/>
        <w:jc w:val="both"/>
      </w:pPr>
      <w:r>
        <w:t>Child Nutrition Program</w:t>
      </w:r>
    </w:p>
    <w:p w14:paraId="4D6C3BDD" w14:textId="77777777" w:rsidR="00671F72" w:rsidRDefault="00FB25F3">
      <w:pPr>
        <w:numPr>
          <w:ilvl w:val="0"/>
          <w:numId w:val="16"/>
        </w:numPr>
        <w:pBdr>
          <w:top w:val="nil"/>
          <w:left w:val="nil"/>
          <w:bottom w:val="nil"/>
          <w:right w:val="nil"/>
          <w:between w:val="nil"/>
        </w:pBdr>
        <w:ind w:right="554"/>
        <w:jc w:val="both"/>
      </w:pPr>
      <w:r>
        <w:t>Title I and other grant programs</w:t>
      </w:r>
    </w:p>
    <w:p w14:paraId="4C415FB5" w14:textId="77777777" w:rsidR="00671F72" w:rsidRDefault="00FB25F3">
      <w:pPr>
        <w:numPr>
          <w:ilvl w:val="0"/>
          <w:numId w:val="16"/>
        </w:numPr>
        <w:pBdr>
          <w:top w:val="nil"/>
          <w:left w:val="nil"/>
          <w:bottom w:val="nil"/>
          <w:right w:val="nil"/>
          <w:between w:val="nil"/>
        </w:pBdr>
        <w:ind w:right="554"/>
        <w:jc w:val="both"/>
      </w:pPr>
      <w:r>
        <w:t>Application for State School Aid “ASSA”</w:t>
      </w:r>
    </w:p>
    <w:p w14:paraId="0301751B" w14:textId="77777777" w:rsidR="00671F72" w:rsidRDefault="00FB25F3">
      <w:pPr>
        <w:numPr>
          <w:ilvl w:val="0"/>
          <w:numId w:val="16"/>
        </w:numPr>
        <w:pBdr>
          <w:top w:val="nil"/>
          <w:left w:val="nil"/>
          <w:bottom w:val="nil"/>
          <w:right w:val="nil"/>
          <w:between w:val="nil"/>
        </w:pBdr>
        <w:ind w:right="554"/>
        <w:jc w:val="both"/>
      </w:pPr>
      <w:r>
        <w:t>Compliance audit on all federal and state grant programs as required under the Single Audit Act</w:t>
      </w:r>
    </w:p>
    <w:p w14:paraId="69F631D2" w14:textId="77777777" w:rsidR="00671F72" w:rsidRDefault="00FB25F3">
      <w:pPr>
        <w:numPr>
          <w:ilvl w:val="0"/>
          <w:numId w:val="16"/>
        </w:numPr>
        <w:pBdr>
          <w:top w:val="nil"/>
          <w:left w:val="nil"/>
          <w:bottom w:val="nil"/>
          <w:right w:val="nil"/>
          <w:between w:val="nil"/>
        </w:pBdr>
        <w:ind w:right="554"/>
        <w:jc w:val="both"/>
      </w:pPr>
      <w:r>
        <w:t xml:space="preserve">Study and evaluate the </w:t>
      </w:r>
      <w:proofErr w:type="gramStart"/>
      <w:r>
        <w:t>District’s</w:t>
      </w:r>
      <w:proofErr w:type="gramEnd"/>
      <w:r>
        <w:t xml:space="preserve"> internal accounting controls</w:t>
      </w:r>
    </w:p>
    <w:p w14:paraId="24E23B28" w14:textId="77777777" w:rsidR="00671F72" w:rsidRDefault="00FB25F3">
      <w:pPr>
        <w:numPr>
          <w:ilvl w:val="0"/>
          <w:numId w:val="16"/>
        </w:numPr>
        <w:pBdr>
          <w:top w:val="nil"/>
          <w:left w:val="nil"/>
          <w:bottom w:val="nil"/>
          <w:right w:val="nil"/>
          <w:between w:val="nil"/>
        </w:pBdr>
        <w:ind w:right="554"/>
        <w:jc w:val="both"/>
      </w:pPr>
      <w:r>
        <w:t>Assist in the maintenance of a perpetual fixed asset inventory system</w:t>
      </w:r>
    </w:p>
    <w:p w14:paraId="16042D4C" w14:textId="77777777" w:rsidR="00671F72" w:rsidRDefault="00FB25F3">
      <w:pPr>
        <w:numPr>
          <w:ilvl w:val="0"/>
          <w:numId w:val="16"/>
        </w:numPr>
        <w:pBdr>
          <w:top w:val="nil"/>
          <w:left w:val="nil"/>
          <w:bottom w:val="nil"/>
          <w:right w:val="nil"/>
          <w:between w:val="nil"/>
        </w:pBdr>
        <w:ind w:right="554"/>
        <w:jc w:val="both"/>
      </w:pPr>
      <w:r>
        <w:t>Submission of the Audit Sum</w:t>
      </w:r>
      <w:r>
        <w:t>mary to the Department of Education</w:t>
      </w:r>
    </w:p>
    <w:p w14:paraId="394A8631" w14:textId="77777777" w:rsidR="00671F72" w:rsidRDefault="00FB25F3">
      <w:pPr>
        <w:numPr>
          <w:ilvl w:val="0"/>
          <w:numId w:val="16"/>
        </w:numPr>
        <w:pBdr>
          <w:top w:val="nil"/>
          <w:left w:val="nil"/>
          <w:bottom w:val="nil"/>
          <w:right w:val="nil"/>
          <w:between w:val="nil"/>
        </w:pBdr>
        <w:ind w:right="554"/>
        <w:jc w:val="both"/>
      </w:pPr>
      <w:r>
        <w:t>Assist in the preparation of the Annual Comprehensive Financial Report (ACFR)</w:t>
      </w:r>
    </w:p>
    <w:p w14:paraId="7B0AC782" w14:textId="77777777" w:rsidR="00671F72" w:rsidRDefault="00FB25F3">
      <w:pPr>
        <w:numPr>
          <w:ilvl w:val="0"/>
          <w:numId w:val="16"/>
        </w:numPr>
        <w:pBdr>
          <w:top w:val="nil"/>
          <w:left w:val="nil"/>
          <w:bottom w:val="nil"/>
          <w:right w:val="nil"/>
          <w:between w:val="nil"/>
        </w:pBdr>
        <w:ind w:right="554"/>
        <w:jc w:val="both"/>
      </w:pPr>
      <w:r>
        <w:t>Copies of ACFR and Management report to creditors</w:t>
      </w:r>
    </w:p>
    <w:p w14:paraId="6794D1E4" w14:textId="77777777" w:rsidR="00671F72" w:rsidRDefault="00FB25F3">
      <w:pPr>
        <w:numPr>
          <w:ilvl w:val="0"/>
          <w:numId w:val="16"/>
        </w:numPr>
        <w:pBdr>
          <w:top w:val="nil"/>
          <w:left w:val="nil"/>
          <w:bottom w:val="nil"/>
          <w:right w:val="nil"/>
          <w:between w:val="nil"/>
        </w:pBdr>
        <w:ind w:right="554"/>
        <w:jc w:val="both"/>
      </w:pPr>
      <w:r>
        <w:t>Audit period is for fiscal year ending June 30, 2027</w:t>
      </w:r>
    </w:p>
    <w:p w14:paraId="534507D8" w14:textId="77777777" w:rsidR="00671F72" w:rsidRDefault="00FB25F3">
      <w:pPr>
        <w:numPr>
          <w:ilvl w:val="0"/>
          <w:numId w:val="16"/>
        </w:numPr>
        <w:pBdr>
          <w:top w:val="nil"/>
          <w:left w:val="nil"/>
          <w:bottom w:val="nil"/>
          <w:right w:val="nil"/>
          <w:between w:val="nil"/>
        </w:pBdr>
        <w:ind w:right="554"/>
        <w:jc w:val="both"/>
      </w:pPr>
      <w:r>
        <w:t>Additional agreed upon Management and/or Financial Advisory Services may be required on an ongoing basis. Please advise us of any hourly rate quote for such services</w:t>
      </w:r>
    </w:p>
    <w:p w14:paraId="1A4AD884" w14:textId="77777777" w:rsidR="00671F72" w:rsidRDefault="00671F72">
      <w:pPr>
        <w:pBdr>
          <w:top w:val="nil"/>
          <w:left w:val="nil"/>
          <w:bottom w:val="nil"/>
          <w:right w:val="nil"/>
          <w:between w:val="nil"/>
        </w:pBdr>
        <w:spacing w:before="4"/>
        <w:ind w:left="1920" w:right="554"/>
        <w:jc w:val="both"/>
      </w:pPr>
    </w:p>
    <w:p w14:paraId="4460FAC6" w14:textId="77777777" w:rsidR="00671F72" w:rsidRDefault="00FB25F3">
      <w:pPr>
        <w:pBdr>
          <w:top w:val="nil"/>
          <w:left w:val="nil"/>
          <w:bottom w:val="nil"/>
          <w:right w:val="nil"/>
          <w:between w:val="nil"/>
        </w:pBdr>
        <w:spacing w:before="4"/>
        <w:ind w:left="1920" w:right="554"/>
        <w:jc w:val="both"/>
      </w:pPr>
      <w:r>
        <w:t>Audit progress reports may be requir</w:t>
      </w:r>
      <w:r>
        <w:t>ed or requested, containing the status of the</w:t>
      </w:r>
    </w:p>
    <w:p w14:paraId="578147F5" w14:textId="77777777" w:rsidR="00671F72" w:rsidRDefault="00FB25F3">
      <w:pPr>
        <w:pBdr>
          <w:top w:val="nil"/>
          <w:left w:val="nil"/>
          <w:bottom w:val="nil"/>
          <w:right w:val="nil"/>
          <w:between w:val="nil"/>
        </w:pBdr>
        <w:spacing w:before="4"/>
        <w:ind w:left="1920" w:right="554"/>
        <w:jc w:val="both"/>
      </w:pPr>
      <w:r>
        <w:t>audit, comments and recommendations, and/or comments on previous</w:t>
      </w:r>
    </w:p>
    <w:p w14:paraId="15B26D87" w14:textId="77777777" w:rsidR="00671F72" w:rsidRDefault="00FB25F3">
      <w:pPr>
        <w:pBdr>
          <w:top w:val="nil"/>
          <w:left w:val="nil"/>
          <w:bottom w:val="nil"/>
          <w:right w:val="nil"/>
          <w:between w:val="nil"/>
        </w:pBdr>
        <w:spacing w:before="4"/>
        <w:ind w:left="1920" w:right="554"/>
        <w:jc w:val="both"/>
      </w:pPr>
      <w:r>
        <w:t>Recommendations.</w:t>
      </w:r>
    </w:p>
    <w:p w14:paraId="7920A09E" w14:textId="77777777" w:rsidR="00671F72" w:rsidRDefault="00671F72">
      <w:pPr>
        <w:pBdr>
          <w:top w:val="nil"/>
          <w:left w:val="nil"/>
          <w:bottom w:val="nil"/>
          <w:right w:val="nil"/>
          <w:between w:val="nil"/>
        </w:pBdr>
        <w:spacing w:before="4"/>
        <w:ind w:left="1920" w:right="554"/>
        <w:jc w:val="both"/>
      </w:pPr>
    </w:p>
    <w:p w14:paraId="73BEBFA9" w14:textId="77777777" w:rsidR="00671F72" w:rsidRDefault="00FB25F3">
      <w:pPr>
        <w:pBdr>
          <w:top w:val="nil"/>
          <w:left w:val="nil"/>
          <w:bottom w:val="nil"/>
          <w:right w:val="nil"/>
          <w:between w:val="nil"/>
        </w:pBdr>
        <w:spacing w:before="4"/>
        <w:ind w:left="1920" w:right="554"/>
        <w:jc w:val="both"/>
      </w:pPr>
      <w:r>
        <w:t>Prior to the state mandated deadline, the Firm will provide an electronic version and 4</w:t>
      </w:r>
    </w:p>
    <w:p w14:paraId="77CBB6BE" w14:textId="77777777" w:rsidR="00671F72" w:rsidRDefault="00FB25F3">
      <w:pPr>
        <w:pBdr>
          <w:top w:val="nil"/>
          <w:left w:val="nil"/>
          <w:bottom w:val="nil"/>
          <w:right w:val="nil"/>
          <w:between w:val="nil"/>
        </w:pBdr>
        <w:spacing w:before="4"/>
        <w:ind w:left="1920" w:right="554"/>
        <w:jc w:val="both"/>
      </w:pPr>
      <w:r>
        <w:t>paper copies of the ACFR and Management</w:t>
      </w:r>
      <w:r>
        <w:t xml:space="preserve"> Report to the District’s school Business</w:t>
      </w:r>
    </w:p>
    <w:p w14:paraId="5D2E9D12" w14:textId="77777777" w:rsidR="00671F72" w:rsidRDefault="00FB25F3">
      <w:pPr>
        <w:pBdr>
          <w:top w:val="nil"/>
          <w:left w:val="nil"/>
          <w:bottom w:val="nil"/>
          <w:right w:val="nil"/>
          <w:between w:val="nil"/>
        </w:pBdr>
        <w:spacing w:before="4"/>
        <w:ind w:left="1920" w:right="554"/>
        <w:jc w:val="both"/>
      </w:pPr>
      <w:r>
        <w:t>Administrator. In addition, 2 copies of the synopsis and the transmittal of the Audit</w:t>
      </w:r>
    </w:p>
    <w:p w14:paraId="604C93BA" w14:textId="77777777" w:rsidR="00671F72" w:rsidRDefault="00FB25F3">
      <w:pPr>
        <w:pBdr>
          <w:top w:val="nil"/>
          <w:left w:val="nil"/>
          <w:bottom w:val="nil"/>
          <w:right w:val="nil"/>
          <w:between w:val="nil"/>
        </w:pBdr>
        <w:spacing w:before="4"/>
        <w:ind w:left="1920" w:right="554"/>
        <w:jc w:val="both"/>
      </w:pPr>
      <w:r>
        <w:t>Summary are to be delivered to the School Business Administrator.</w:t>
      </w:r>
    </w:p>
    <w:p w14:paraId="74CC3EC1" w14:textId="77777777" w:rsidR="00671F72" w:rsidRDefault="00671F72">
      <w:pPr>
        <w:pBdr>
          <w:top w:val="nil"/>
          <w:left w:val="nil"/>
          <w:bottom w:val="nil"/>
          <w:right w:val="nil"/>
          <w:between w:val="nil"/>
        </w:pBdr>
        <w:spacing w:before="4"/>
        <w:ind w:left="1920" w:right="554"/>
        <w:jc w:val="both"/>
      </w:pPr>
    </w:p>
    <w:p w14:paraId="5A905970" w14:textId="77777777" w:rsidR="00671F72" w:rsidRDefault="00FB25F3">
      <w:pPr>
        <w:pBdr>
          <w:top w:val="nil"/>
          <w:left w:val="nil"/>
          <w:bottom w:val="nil"/>
          <w:right w:val="nil"/>
          <w:between w:val="nil"/>
        </w:pBdr>
        <w:spacing w:before="4"/>
        <w:ind w:left="1920" w:right="554"/>
        <w:jc w:val="both"/>
      </w:pPr>
      <w:r>
        <w:t>A brief public presentation will be given at a regular monthl</w:t>
      </w:r>
      <w:r>
        <w:t>y board meeting. Dates of</w:t>
      </w:r>
    </w:p>
    <w:p w14:paraId="6EC40A1B" w14:textId="77777777" w:rsidR="00671F72" w:rsidRDefault="00FB25F3">
      <w:pPr>
        <w:pBdr>
          <w:top w:val="nil"/>
          <w:left w:val="nil"/>
          <w:bottom w:val="nil"/>
          <w:right w:val="nil"/>
          <w:between w:val="nil"/>
        </w:pBdr>
        <w:spacing w:before="4"/>
        <w:ind w:left="1920" w:right="554"/>
        <w:jc w:val="both"/>
      </w:pPr>
      <w:r>
        <w:t>said meetings are to be determined.</w:t>
      </w:r>
    </w:p>
    <w:p w14:paraId="71C4A7A4" w14:textId="77777777" w:rsidR="00671F72" w:rsidRDefault="00671F72">
      <w:pPr>
        <w:pBdr>
          <w:top w:val="nil"/>
          <w:left w:val="nil"/>
          <w:bottom w:val="nil"/>
          <w:right w:val="nil"/>
          <w:between w:val="nil"/>
        </w:pBdr>
        <w:spacing w:before="4"/>
        <w:ind w:left="1920" w:right="554"/>
        <w:jc w:val="both"/>
      </w:pPr>
    </w:p>
    <w:p w14:paraId="206025E8" w14:textId="77777777" w:rsidR="00671F72" w:rsidRDefault="00FB25F3">
      <w:pPr>
        <w:pBdr>
          <w:top w:val="nil"/>
          <w:left w:val="nil"/>
          <w:bottom w:val="nil"/>
          <w:right w:val="nil"/>
          <w:between w:val="nil"/>
        </w:pBdr>
        <w:spacing w:before="4"/>
        <w:ind w:left="1920" w:right="554"/>
        <w:jc w:val="both"/>
      </w:pPr>
      <w:r>
        <w:t>Submission of the audit report past the state mandated deadlines is deemed</w:t>
      </w:r>
    </w:p>
    <w:p w14:paraId="239AFB57" w14:textId="77777777" w:rsidR="00671F72" w:rsidRDefault="00FB25F3">
      <w:pPr>
        <w:pBdr>
          <w:top w:val="nil"/>
          <w:left w:val="nil"/>
          <w:bottom w:val="nil"/>
          <w:right w:val="nil"/>
          <w:between w:val="nil"/>
        </w:pBdr>
        <w:spacing w:before="4"/>
        <w:ind w:left="1920" w:right="554"/>
        <w:jc w:val="both"/>
      </w:pPr>
      <w:r>
        <w:t>unacceptable. The audit must include all requirements established by State and/or</w:t>
      </w:r>
    </w:p>
    <w:p w14:paraId="0BA90C14" w14:textId="77777777" w:rsidR="00671F72" w:rsidRDefault="00FB25F3">
      <w:pPr>
        <w:pBdr>
          <w:top w:val="nil"/>
          <w:left w:val="nil"/>
          <w:bottom w:val="nil"/>
          <w:right w:val="nil"/>
          <w:between w:val="nil"/>
        </w:pBdr>
        <w:spacing w:before="4"/>
        <w:ind w:left="1920" w:right="554"/>
        <w:jc w:val="both"/>
      </w:pPr>
      <w:r>
        <w:t xml:space="preserve">Federal governments for the full and accurate reporting of the </w:t>
      </w:r>
      <w:proofErr w:type="gramStart"/>
      <w:r>
        <w:t>District’s</w:t>
      </w:r>
      <w:proofErr w:type="gramEnd"/>
      <w:r>
        <w:t xml:space="preserve"> financial</w:t>
      </w:r>
    </w:p>
    <w:p w14:paraId="6F411C13" w14:textId="77777777" w:rsidR="00671F72" w:rsidRDefault="00FB25F3">
      <w:pPr>
        <w:pBdr>
          <w:top w:val="nil"/>
          <w:left w:val="nil"/>
          <w:bottom w:val="nil"/>
          <w:right w:val="nil"/>
          <w:between w:val="nil"/>
        </w:pBdr>
        <w:spacing w:before="4"/>
        <w:ind w:left="1920" w:right="554"/>
        <w:jc w:val="both"/>
      </w:pPr>
      <w:r>
        <w:t>records.</w:t>
      </w:r>
    </w:p>
    <w:p w14:paraId="2FDF09AD" w14:textId="77777777" w:rsidR="00671F72" w:rsidRDefault="00671F72">
      <w:pPr>
        <w:pBdr>
          <w:top w:val="nil"/>
          <w:left w:val="nil"/>
          <w:bottom w:val="nil"/>
          <w:right w:val="nil"/>
          <w:between w:val="nil"/>
        </w:pBdr>
        <w:spacing w:before="4"/>
        <w:ind w:left="1920" w:right="554"/>
        <w:jc w:val="both"/>
      </w:pPr>
    </w:p>
    <w:p w14:paraId="1A830698" w14:textId="77777777" w:rsidR="00671F72" w:rsidRDefault="00FB25F3">
      <w:pPr>
        <w:pBdr>
          <w:top w:val="nil"/>
          <w:left w:val="nil"/>
          <w:bottom w:val="nil"/>
          <w:right w:val="nil"/>
          <w:between w:val="nil"/>
        </w:pBdr>
        <w:spacing w:before="4"/>
        <w:ind w:left="1200" w:right="554"/>
        <w:jc w:val="both"/>
      </w:pPr>
      <w:r>
        <w:t>B. Auditing Standards</w:t>
      </w:r>
    </w:p>
    <w:p w14:paraId="2FA0B968" w14:textId="77777777" w:rsidR="00671F72" w:rsidRDefault="00671F72">
      <w:pPr>
        <w:pBdr>
          <w:top w:val="nil"/>
          <w:left w:val="nil"/>
          <w:bottom w:val="nil"/>
          <w:right w:val="nil"/>
          <w:between w:val="nil"/>
        </w:pBdr>
        <w:spacing w:before="4"/>
        <w:ind w:left="1920" w:right="554"/>
        <w:jc w:val="both"/>
      </w:pPr>
    </w:p>
    <w:p w14:paraId="43F5897F" w14:textId="77777777" w:rsidR="00671F72" w:rsidRDefault="00FB25F3">
      <w:pPr>
        <w:pBdr>
          <w:top w:val="nil"/>
          <w:left w:val="nil"/>
          <w:bottom w:val="nil"/>
          <w:right w:val="nil"/>
          <w:between w:val="nil"/>
        </w:pBdr>
        <w:spacing w:before="4"/>
        <w:ind w:left="1920" w:right="554"/>
        <w:jc w:val="both"/>
      </w:pPr>
      <w:r>
        <w:t>To meet the requirements of this request for proposals, t</w:t>
      </w:r>
      <w:r>
        <w:t>he audit shall be performed in accordance with generally accepted auditing standards, the standards set forth for financial audits in the Government Auditing Standards, issued by the Comptroller General of the United States; Office of Management and Budget</w:t>
      </w:r>
      <w:r>
        <w:t xml:space="preserve"> (OMB) Circular A-133, Audits of States, Local Governments and </w:t>
      </w:r>
      <w:proofErr w:type="gramStart"/>
      <w:r>
        <w:t>Non Profit</w:t>
      </w:r>
      <w:proofErr w:type="gramEnd"/>
      <w:r>
        <w:t xml:space="preserve"> Organizations; and the State Single Audit Guidelines issued by the New Jersey Department of Education.</w:t>
      </w:r>
    </w:p>
    <w:p w14:paraId="3DA8A840" w14:textId="77777777" w:rsidR="00671F72" w:rsidRDefault="00671F72">
      <w:pPr>
        <w:pBdr>
          <w:top w:val="nil"/>
          <w:left w:val="nil"/>
          <w:bottom w:val="nil"/>
          <w:right w:val="nil"/>
          <w:between w:val="nil"/>
        </w:pBdr>
        <w:spacing w:before="4"/>
        <w:ind w:left="1920" w:right="554"/>
        <w:jc w:val="both"/>
      </w:pPr>
    </w:p>
    <w:p w14:paraId="0A4B744C" w14:textId="77777777" w:rsidR="00671F72" w:rsidRDefault="00FB25F3">
      <w:pPr>
        <w:pBdr>
          <w:top w:val="nil"/>
          <w:left w:val="nil"/>
          <w:bottom w:val="nil"/>
          <w:right w:val="nil"/>
          <w:between w:val="nil"/>
        </w:pBdr>
        <w:spacing w:before="4"/>
        <w:ind w:left="1200" w:right="554"/>
        <w:jc w:val="both"/>
      </w:pPr>
      <w:r>
        <w:t>C. Timing, Location, and Conduct of Audit Work</w:t>
      </w:r>
    </w:p>
    <w:p w14:paraId="0BB9414F" w14:textId="77777777" w:rsidR="00671F72" w:rsidRDefault="00FB25F3">
      <w:pPr>
        <w:pBdr>
          <w:top w:val="nil"/>
          <w:left w:val="nil"/>
          <w:bottom w:val="nil"/>
          <w:right w:val="nil"/>
          <w:between w:val="nil"/>
        </w:pBdr>
        <w:spacing w:before="4"/>
        <w:ind w:left="1440" w:right="554"/>
        <w:jc w:val="both"/>
      </w:pPr>
      <w:r>
        <w:t>In addition to time requirements established by the Department of Education, the following conditions shall apply:</w:t>
      </w:r>
    </w:p>
    <w:p w14:paraId="5D0B21EE" w14:textId="77777777" w:rsidR="00671F72" w:rsidRDefault="00671F72">
      <w:pPr>
        <w:pBdr>
          <w:top w:val="nil"/>
          <w:left w:val="nil"/>
          <w:bottom w:val="nil"/>
          <w:right w:val="nil"/>
          <w:between w:val="nil"/>
        </w:pBdr>
        <w:spacing w:before="4"/>
        <w:ind w:left="1440" w:right="554"/>
        <w:jc w:val="both"/>
      </w:pPr>
    </w:p>
    <w:p w14:paraId="0F218413" w14:textId="77777777" w:rsidR="00671F72" w:rsidRDefault="00FB25F3">
      <w:pPr>
        <w:pBdr>
          <w:top w:val="nil"/>
          <w:left w:val="nil"/>
          <w:bottom w:val="nil"/>
          <w:right w:val="nil"/>
          <w:between w:val="nil"/>
        </w:pBdr>
        <w:spacing w:before="4"/>
        <w:ind w:left="1920" w:right="554"/>
        <w:jc w:val="both"/>
      </w:pPr>
      <w:r>
        <w:t>1. The District, expects to receive prior to June 1st of each year, a list of</w:t>
      </w:r>
    </w:p>
    <w:p w14:paraId="13D493DD" w14:textId="77777777" w:rsidR="00671F72" w:rsidRDefault="00FB25F3">
      <w:pPr>
        <w:pBdr>
          <w:top w:val="nil"/>
          <w:left w:val="nil"/>
          <w:bottom w:val="nil"/>
          <w:right w:val="nil"/>
          <w:between w:val="nil"/>
        </w:pBdr>
        <w:spacing w:before="4"/>
        <w:ind w:left="1920" w:right="554"/>
        <w:jc w:val="both"/>
      </w:pPr>
      <w:r>
        <w:t>schedules to be prepared and other items required for the audi</w:t>
      </w:r>
      <w:r>
        <w:t>t.</w:t>
      </w:r>
    </w:p>
    <w:p w14:paraId="5D393949" w14:textId="77777777" w:rsidR="00671F72" w:rsidRDefault="00671F72">
      <w:pPr>
        <w:pBdr>
          <w:top w:val="nil"/>
          <w:left w:val="nil"/>
          <w:bottom w:val="nil"/>
          <w:right w:val="nil"/>
          <w:between w:val="nil"/>
        </w:pBdr>
        <w:spacing w:before="4"/>
        <w:ind w:left="1920" w:right="554"/>
        <w:jc w:val="both"/>
      </w:pPr>
    </w:p>
    <w:p w14:paraId="7757819A" w14:textId="77777777" w:rsidR="00671F72" w:rsidRDefault="00FB25F3">
      <w:pPr>
        <w:pBdr>
          <w:top w:val="nil"/>
          <w:left w:val="nil"/>
          <w:bottom w:val="nil"/>
          <w:right w:val="nil"/>
          <w:between w:val="nil"/>
        </w:pBdr>
        <w:spacing w:before="4"/>
        <w:ind w:left="1920" w:right="554"/>
        <w:jc w:val="both"/>
      </w:pPr>
      <w:r>
        <w:t>2. Pre-closing, interim, tests and procedures shall be conducted at a mutually</w:t>
      </w:r>
    </w:p>
    <w:p w14:paraId="7313FA36" w14:textId="77777777" w:rsidR="00671F72" w:rsidRDefault="00FB25F3">
      <w:pPr>
        <w:pBdr>
          <w:top w:val="nil"/>
          <w:left w:val="nil"/>
          <w:bottom w:val="nil"/>
          <w:right w:val="nil"/>
          <w:between w:val="nil"/>
        </w:pBdr>
        <w:spacing w:before="4"/>
        <w:ind w:left="1920" w:right="554"/>
        <w:jc w:val="both"/>
      </w:pPr>
      <w:r>
        <w:t>agreeable time.</w:t>
      </w:r>
    </w:p>
    <w:p w14:paraId="6072E0D4" w14:textId="77777777" w:rsidR="00671F72" w:rsidRDefault="00671F72">
      <w:pPr>
        <w:pBdr>
          <w:top w:val="nil"/>
          <w:left w:val="nil"/>
          <w:bottom w:val="nil"/>
          <w:right w:val="nil"/>
          <w:between w:val="nil"/>
        </w:pBdr>
        <w:spacing w:before="4"/>
        <w:ind w:left="1920" w:right="554"/>
        <w:jc w:val="both"/>
      </w:pPr>
    </w:p>
    <w:p w14:paraId="3227FE8E" w14:textId="77777777" w:rsidR="00671F72" w:rsidRDefault="00FB25F3">
      <w:pPr>
        <w:pBdr>
          <w:top w:val="nil"/>
          <w:left w:val="nil"/>
          <w:bottom w:val="nil"/>
          <w:right w:val="nil"/>
          <w:between w:val="nil"/>
        </w:pBdr>
        <w:spacing w:before="4"/>
        <w:ind w:left="1920" w:right="554"/>
        <w:jc w:val="both"/>
      </w:pPr>
      <w:r>
        <w:t>3. The final onsite audit will be scheduled during the month of July or August.</w:t>
      </w:r>
    </w:p>
    <w:p w14:paraId="435D69BF" w14:textId="77777777" w:rsidR="00671F72" w:rsidRDefault="00FB25F3">
      <w:pPr>
        <w:pBdr>
          <w:top w:val="nil"/>
          <w:left w:val="nil"/>
          <w:bottom w:val="nil"/>
          <w:right w:val="nil"/>
          <w:between w:val="nil"/>
        </w:pBdr>
        <w:spacing w:before="4"/>
        <w:ind w:left="1920" w:right="554"/>
        <w:jc w:val="both"/>
      </w:pPr>
      <w:r>
        <w:lastRenderedPageBreak/>
        <w:t xml:space="preserve">The audit will be conducted on district premises. The </w:t>
      </w:r>
      <w:proofErr w:type="gramStart"/>
      <w:r>
        <w:t>District</w:t>
      </w:r>
      <w:proofErr w:type="gramEnd"/>
      <w:r>
        <w:t xml:space="preserve"> will provide</w:t>
      </w:r>
    </w:p>
    <w:p w14:paraId="71AEAE42" w14:textId="77777777" w:rsidR="00671F72" w:rsidRDefault="00FB25F3">
      <w:pPr>
        <w:pBdr>
          <w:top w:val="nil"/>
          <w:left w:val="nil"/>
          <w:bottom w:val="nil"/>
          <w:right w:val="nil"/>
          <w:between w:val="nil"/>
        </w:pBdr>
        <w:spacing w:before="4"/>
        <w:ind w:left="1920" w:right="554"/>
        <w:jc w:val="both"/>
      </w:pPr>
      <w:r>
        <w:t>space deemed adequate by the auditor to efficiently conduct the audit.</w:t>
      </w:r>
    </w:p>
    <w:p w14:paraId="55600D11" w14:textId="77777777" w:rsidR="00671F72" w:rsidRDefault="00671F72">
      <w:pPr>
        <w:pBdr>
          <w:top w:val="nil"/>
          <w:left w:val="nil"/>
          <w:bottom w:val="nil"/>
          <w:right w:val="nil"/>
          <w:between w:val="nil"/>
        </w:pBdr>
        <w:spacing w:before="4"/>
        <w:ind w:left="1920" w:right="554"/>
        <w:jc w:val="both"/>
      </w:pPr>
    </w:p>
    <w:p w14:paraId="60E21F03" w14:textId="77777777" w:rsidR="00671F72" w:rsidRDefault="00FB25F3">
      <w:pPr>
        <w:pBdr>
          <w:top w:val="nil"/>
          <w:left w:val="nil"/>
          <w:bottom w:val="nil"/>
          <w:right w:val="nil"/>
          <w:between w:val="nil"/>
        </w:pBdr>
        <w:spacing w:before="4"/>
        <w:ind w:left="1920" w:right="554"/>
        <w:jc w:val="both"/>
      </w:pPr>
      <w:r>
        <w:t>4. Adjusted trial balance fi</w:t>
      </w:r>
      <w:r>
        <w:t>gures are required by October 15th. Prior to</w:t>
      </w:r>
    </w:p>
    <w:p w14:paraId="5DCCAE20" w14:textId="77777777" w:rsidR="00671F72" w:rsidRDefault="00FB25F3">
      <w:pPr>
        <w:pBdr>
          <w:top w:val="nil"/>
          <w:left w:val="nil"/>
          <w:bottom w:val="nil"/>
          <w:right w:val="nil"/>
          <w:between w:val="nil"/>
        </w:pBdr>
        <w:spacing w:before="4"/>
        <w:ind w:left="1920" w:right="554"/>
        <w:jc w:val="both"/>
      </w:pPr>
      <w:r>
        <w:t>completion of the onsite audit, the auditor will meet with the Superintendent and Business Administrator to review adjusting journal entries, certify data for submission and review any adjustments or concerns th</w:t>
      </w:r>
      <w:r>
        <w:t>at might affect the district.</w:t>
      </w:r>
    </w:p>
    <w:p w14:paraId="1040DB05" w14:textId="77777777" w:rsidR="00671F72" w:rsidRDefault="00671F72">
      <w:pPr>
        <w:pBdr>
          <w:top w:val="nil"/>
          <w:left w:val="nil"/>
          <w:bottom w:val="nil"/>
          <w:right w:val="nil"/>
          <w:between w:val="nil"/>
        </w:pBdr>
        <w:spacing w:before="4"/>
        <w:ind w:left="1920" w:right="554"/>
        <w:jc w:val="both"/>
      </w:pPr>
    </w:p>
    <w:p w14:paraId="231EF6AE" w14:textId="77777777" w:rsidR="00671F72" w:rsidRDefault="00FB25F3">
      <w:pPr>
        <w:pBdr>
          <w:top w:val="nil"/>
          <w:left w:val="nil"/>
          <w:bottom w:val="nil"/>
          <w:right w:val="nil"/>
          <w:between w:val="nil"/>
        </w:pBdr>
        <w:spacing w:before="4"/>
        <w:ind w:left="1920" w:right="554"/>
        <w:jc w:val="both"/>
      </w:pPr>
      <w:r>
        <w:t>5. Prior to submission of the completed report, the auditor will be required to</w:t>
      </w:r>
    </w:p>
    <w:p w14:paraId="75EA3CF6" w14:textId="77777777" w:rsidR="00671F72" w:rsidRDefault="00FB25F3">
      <w:pPr>
        <w:pBdr>
          <w:top w:val="nil"/>
          <w:left w:val="nil"/>
          <w:bottom w:val="nil"/>
          <w:right w:val="nil"/>
          <w:between w:val="nil"/>
        </w:pBdr>
        <w:spacing w:before="4"/>
        <w:ind w:left="1920" w:right="554"/>
        <w:jc w:val="both"/>
      </w:pPr>
      <w:r>
        <w:t>review a draft of the proposed report and management letter with the</w:t>
      </w:r>
    </w:p>
    <w:p w14:paraId="36319BB5" w14:textId="77777777" w:rsidR="00671F72" w:rsidRDefault="00FB25F3">
      <w:pPr>
        <w:pBdr>
          <w:top w:val="nil"/>
          <w:left w:val="nil"/>
          <w:bottom w:val="nil"/>
          <w:right w:val="nil"/>
          <w:between w:val="nil"/>
        </w:pBdr>
        <w:spacing w:before="4"/>
        <w:ind w:left="1920" w:right="554"/>
        <w:jc w:val="both"/>
      </w:pPr>
      <w:r>
        <w:t>Business Administrator. The management letter will be sent to the Business</w:t>
      </w:r>
    </w:p>
    <w:p w14:paraId="282F4FCA" w14:textId="77777777" w:rsidR="00671F72" w:rsidRDefault="00FB25F3">
      <w:pPr>
        <w:pBdr>
          <w:top w:val="nil"/>
          <w:left w:val="nil"/>
          <w:bottom w:val="nil"/>
          <w:right w:val="nil"/>
          <w:between w:val="nil"/>
        </w:pBdr>
        <w:spacing w:before="4"/>
        <w:ind w:left="1920" w:right="554"/>
        <w:jc w:val="both"/>
      </w:pPr>
      <w:r>
        <w:t>Administrator.</w:t>
      </w:r>
    </w:p>
    <w:p w14:paraId="3A14B47A" w14:textId="77777777" w:rsidR="00671F72" w:rsidRDefault="00671F72">
      <w:pPr>
        <w:pBdr>
          <w:top w:val="nil"/>
          <w:left w:val="nil"/>
          <w:bottom w:val="nil"/>
          <w:right w:val="nil"/>
          <w:between w:val="nil"/>
        </w:pBdr>
        <w:spacing w:before="4"/>
        <w:ind w:left="1920" w:right="554"/>
        <w:jc w:val="both"/>
      </w:pPr>
    </w:p>
    <w:p w14:paraId="475C79B9" w14:textId="77777777" w:rsidR="00671F72" w:rsidRDefault="00FB25F3">
      <w:pPr>
        <w:pBdr>
          <w:top w:val="nil"/>
          <w:left w:val="nil"/>
          <w:bottom w:val="nil"/>
          <w:right w:val="nil"/>
          <w:between w:val="nil"/>
        </w:pBdr>
        <w:spacing w:before="4"/>
        <w:ind w:left="1920" w:right="554"/>
        <w:jc w:val="both"/>
      </w:pPr>
      <w:r>
        <w:t xml:space="preserve">6. The financial audit reports must be submitted to the </w:t>
      </w:r>
      <w:proofErr w:type="gramStart"/>
      <w:r>
        <w:t>District</w:t>
      </w:r>
      <w:proofErr w:type="gramEnd"/>
      <w:r>
        <w:t xml:space="preserve"> no later than</w:t>
      </w:r>
    </w:p>
    <w:p w14:paraId="41B67A09" w14:textId="77777777" w:rsidR="00671F72" w:rsidRDefault="00FB25F3">
      <w:pPr>
        <w:pBdr>
          <w:top w:val="nil"/>
          <w:left w:val="nil"/>
          <w:bottom w:val="nil"/>
          <w:right w:val="nil"/>
          <w:between w:val="nil"/>
        </w:pBdr>
        <w:spacing w:before="4"/>
        <w:ind w:left="1920" w:right="554"/>
        <w:jc w:val="both"/>
      </w:pPr>
      <w:r>
        <w:t>November 15th of each year. The financial Audit Statement must be</w:t>
      </w:r>
    </w:p>
    <w:p w14:paraId="10747E38" w14:textId="77777777" w:rsidR="00671F72" w:rsidRDefault="00FB25F3">
      <w:pPr>
        <w:pBdr>
          <w:top w:val="nil"/>
          <w:left w:val="nil"/>
          <w:bottom w:val="nil"/>
          <w:right w:val="nil"/>
          <w:between w:val="nil"/>
        </w:pBdr>
        <w:spacing w:before="4"/>
        <w:ind w:left="1920" w:right="554"/>
        <w:jc w:val="both"/>
      </w:pPr>
      <w:r>
        <w:t>submitted to the Dep</w:t>
      </w:r>
      <w:r>
        <w:t>artment of Education by the appropriate due date.</w:t>
      </w:r>
    </w:p>
    <w:p w14:paraId="601AE0BD" w14:textId="77777777" w:rsidR="00671F72" w:rsidRDefault="00671F72">
      <w:pPr>
        <w:pBdr>
          <w:top w:val="nil"/>
          <w:left w:val="nil"/>
          <w:bottom w:val="nil"/>
          <w:right w:val="nil"/>
          <w:between w:val="nil"/>
        </w:pBdr>
        <w:spacing w:before="4"/>
        <w:ind w:left="1920" w:right="554"/>
        <w:jc w:val="both"/>
      </w:pPr>
    </w:p>
    <w:p w14:paraId="022CADEC" w14:textId="77777777" w:rsidR="00671F72" w:rsidRDefault="00FB25F3">
      <w:pPr>
        <w:pBdr>
          <w:top w:val="nil"/>
          <w:left w:val="nil"/>
          <w:bottom w:val="nil"/>
          <w:right w:val="nil"/>
          <w:between w:val="nil"/>
        </w:pBdr>
        <w:spacing w:before="4"/>
        <w:ind w:left="1920" w:right="554"/>
        <w:jc w:val="both"/>
      </w:pPr>
      <w:r>
        <w:t>7. The auditor will present the financial statement and management letter at</w:t>
      </w:r>
    </w:p>
    <w:p w14:paraId="0718E27F" w14:textId="77777777" w:rsidR="00671F72" w:rsidRDefault="00FB25F3">
      <w:pPr>
        <w:pBdr>
          <w:top w:val="nil"/>
          <w:left w:val="nil"/>
          <w:bottom w:val="nil"/>
          <w:right w:val="nil"/>
          <w:between w:val="nil"/>
        </w:pBdr>
        <w:spacing w:before="4"/>
        <w:ind w:left="1920" w:right="554"/>
        <w:jc w:val="both"/>
      </w:pPr>
      <w:r>
        <w:t>a meeting of the School Board as requested.</w:t>
      </w:r>
    </w:p>
    <w:p w14:paraId="60B5D89C" w14:textId="77777777" w:rsidR="00671F72" w:rsidRDefault="00671F72">
      <w:pPr>
        <w:pBdr>
          <w:top w:val="nil"/>
          <w:left w:val="nil"/>
          <w:bottom w:val="nil"/>
          <w:right w:val="nil"/>
          <w:between w:val="nil"/>
        </w:pBdr>
        <w:spacing w:before="4"/>
        <w:ind w:left="1920" w:right="554"/>
        <w:jc w:val="both"/>
      </w:pPr>
    </w:p>
    <w:p w14:paraId="3B43CB87" w14:textId="77777777" w:rsidR="00671F72" w:rsidRDefault="00671F72">
      <w:pPr>
        <w:pBdr>
          <w:top w:val="nil"/>
          <w:left w:val="nil"/>
          <w:bottom w:val="nil"/>
          <w:right w:val="nil"/>
          <w:between w:val="nil"/>
        </w:pBdr>
        <w:spacing w:before="4"/>
        <w:ind w:left="1200" w:right="554"/>
        <w:jc w:val="both"/>
      </w:pPr>
    </w:p>
    <w:p w14:paraId="32E3D60E" w14:textId="77777777" w:rsidR="00671F72" w:rsidRDefault="00FB25F3">
      <w:pPr>
        <w:spacing w:before="77" w:after="6"/>
        <w:ind w:left="480"/>
      </w:pPr>
      <w:r>
        <w:t xml:space="preserve">The </w:t>
      </w:r>
      <w:proofErr w:type="gramStart"/>
      <w:r>
        <w:t>District</w:t>
      </w:r>
      <w:proofErr w:type="gramEnd"/>
      <w:r>
        <w:t xml:space="preserve"> expects to undertake the following schedule:</w:t>
      </w:r>
    </w:p>
    <w:tbl>
      <w:tblPr>
        <w:tblStyle w:val="a"/>
        <w:tblW w:w="954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93"/>
        <w:gridCol w:w="4849"/>
      </w:tblGrid>
      <w:tr w:rsidR="00671F72" w14:paraId="6D1404E4" w14:textId="77777777">
        <w:trPr>
          <w:trHeight w:val="477"/>
          <w:jc w:val="center"/>
        </w:trPr>
        <w:tc>
          <w:tcPr>
            <w:tcW w:w="4693" w:type="dxa"/>
            <w:shd w:val="clear" w:color="auto" w:fill="D9D9D9"/>
          </w:tcPr>
          <w:p w14:paraId="6997B305" w14:textId="77777777" w:rsidR="00671F72" w:rsidRDefault="00FB25F3">
            <w:pPr>
              <w:pBdr>
                <w:top w:val="nil"/>
                <w:left w:val="nil"/>
                <w:bottom w:val="nil"/>
                <w:right w:val="nil"/>
                <w:between w:val="nil"/>
              </w:pBdr>
              <w:spacing w:before="97"/>
              <w:ind w:left="1985" w:right="1967"/>
              <w:jc w:val="center"/>
              <w:rPr>
                <w:b/>
                <w:bCs/>
                <w:color w:val="000000"/>
              </w:rPr>
            </w:pPr>
            <w:r>
              <w:rPr>
                <w:b/>
                <w:bCs/>
                <w:color w:val="000000"/>
              </w:rPr>
              <w:t>Action</w:t>
            </w:r>
          </w:p>
        </w:tc>
        <w:tc>
          <w:tcPr>
            <w:tcW w:w="4849" w:type="dxa"/>
            <w:shd w:val="clear" w:color="auto" w:fill="D9D9D9"/>
          </w:tcPr>
          <w:p w14:paraId="7BBBC225" w14:textId="77777777" w:rsidR="00671F72" w:rsidRDefault="00FB25F3">
            <w:pPr>
              <w:pBdr>
                <w:top w:val="nil"/>
                <w:left w:val="nil"/>
                <w:bottom w:val="nil"/>
                <w:right w:val="nil"/>
                <w:between w:val="nil"/>
              </w:pBdr>
              <w:spacing w:before="97"/>
              <w:ind w:left="2163" w:right="2146"/>
              <w:jc w:val="center"/>
              <w:rPr>
                <w:b/>
                <w:bCs/>
                <w:color w:val="000000"/>
              </w:rPr>
            </w:pPr>
            <w:r>
              <w:rPr>
                <w:b/>
                <w:bCs/>
                <w:color w:val="000000"/>
              </w:rPr>
              <w:t>Date</w:t>
            </w:r>
          </w:p>
        </w:tc>
      </w:tr>
      <w:tr w:rsidR="00671F72" w14:paraId="4C47678E" w14:textId="77777777">
        <w:trPr>
          <w:trHeight w:val="476"/>
          <w:jc w:val="center"/>
        </w:trPr>
        <w:tc>
          <w:tcPr>
            <w:tcW w:w="4693" w:type="dxa"/>
          </w:tcPr>
          <w:p w14:paraId="340C9DFC" w14:textId="77777777" w:rsidR="00671F72" w:rsidRDefault="00FB25F3">
            <w:pPr>
              <w:pBdr>
                <w:top w:val="nil"/>
                <w:left w:val="nil"/>
                <w:bottom w:val="nil"/>
                <w:right w:val="nil"/>
                <w:between w:val="nil"/>
              </w:pBdr>
              <w:spacing w:before="92"/>
              <w:ind w:left="100"/>
              <w:rPr>
                <w:color w:val="000000"/>
              </w:rPr>
            </w:pPr>
            <w:r>
              <w:rPr>
                <w:color w:val="000000"/>
              </w:rPr>
              <w:t>Public notice requesting proposals:</w:t>
            </w:r>
          </w:p>
        </w:tc>
        <w:tc>
          <w:tcPr>
            <w:tcW w:w="4849" w:type="dxa"/>
          </w:tcPr>
          <w:p w14:paraId="63158976" w14:textId="77777777" w:rsidR="00671F72" w:rsidRDefault="00FB25F3">
            <w:pPr>
              <w:pBdr>
                <w:top w:val="nil"/>
                <w:left w:val="nil"/>
                <w:bottom w:val="nil"/>
                <w:right w:val="nil"/>
                <w:between w:val="nil"/>
              </w:pBdr>
              <w:spacing w:before="92"/>
              <w:ind w:left="97"/>
              <w:rPr>
                <w:color w:val="000000"/>
              </w:rPr>
            </w:pPr>
            <w:r>
              <w:t>Friday</w:t>
            </w:r>
            <w:r>
              <w:rPr>
                <w:color w:val="000000"/>
              </w:rPr>
              <w:t xml:space="preserve">, </w:t>
            </w:r>
            <w:r>
              <w:t>May 8</w:t>
            </w:r>
            <w:r>
              <w:rPr>
                <w:color w:val="000000"/>
              </w:rPr>
              <w:t>, 202</w:t>
            </w:r>
            <w:r>
              <w:t>6</w:t>
            </w:r>
          </w:p>
        </w:tc>
      </w:tr>
      <w:tr w:rsidR="00671F72" w14:paraId="024E3E18" w14:textId="77777777">
        <w:trPr>
          <w:trHeight w:val="474"/>
          <w:jc w:val="center"/>
        </w:trPr>
        <w:tc>
          <w:tcPr>
            <w:tcW w:w="4693" w:type="dxa"/>
          </w:tcPr>
          <w:p w14:paraId="6A5C9DCE" w14:textId="77777777" w:rsidR="00671F72" w:rsidRDefault="00FB25F3">
            <w:pPr>
              <w:pBdr>
                <w:top w:val="nil"/>
                <w:left w:val="nil"/>
                <w:bottom w:val="nil"/>
                <w:right w:val="nil"/>
                <w:between w:val="nil"/>
              </w:pBdr>
              <w:spacing w:before="92"/>
              <w:ind w:left="100"/>
              <w:rPr>
                <w:color w:val="000000"/>
              </w:rPr>
            </w:pPr>
            <w:r>
              <w:rPr>
                <w:color w:val="000000"/>
              </w:rPr>
              <w:t>Submission of RFP</w:t>
            </w:r>
          </w:p>
        </w:tc>
        <w:tc>
          <w:tcPr>
            <w:tcW w:w="4849" w:type="dxa"/>
          </w:tcPr>
          <w:p w14:paraId="7E1EE543" w14:textId="77777777" w:rsidR="00671F72" w:rsidRDefault="00FB25F3">
            <w:pPr>
              <w:pBdr>
                <w:top w:val="nil"/>
                <w:left w:val="nil"/>
                <w:bottom w:val="nil"/>
                <w:right w:val="nil"/>
                <w:between w:val="nil"/>
              </w:pBdr>
              <w:spacing w:before="92"/>
              <w:ind w:left="97"/>
              <w:rPr>
                <w:color w:val="000000"/>
              </w:rPr>
            </w:pPr>
            <w:r>
              <w:t>Wednesday,</w:t>
            </w:r>
            <w:r>
              <w:rPr>
                <w:color w:val="000000"/>
              </w:rPr>
              <w:t xml:space="preserve"> </w:t>
            </w:r>
            <w:r>
              <w:t>May 27, 2026</w:t>
            </w:r>
            <w:r>
              <w:rPr>
                <w:color w:val="000000"/>
              </w:rPr>
              <w:t xml:space="preserve"> @ 10:00 AM</w:t>
            </w:r>
          </w:p>
        </w:tc>
      </w:tr>
      <w:tr w:rsidR="00671F72" w14:paraId="7633251A" w14:textId="77777777">
        <w:trPr>
          <w:trHeight w:val="476"/>
          <w:jc w:val="center"/>
        </w:trPr>
        <w:tc>
          <w:tcPr>
            <w:tcW w:w="4693" w:type="dxa"/>
          </w:tcPr>
          <w:p w14:paraId="0EB0D0D9" w14:textId="77777777" w:rsidR="00671F72" w:rsidRDefault="00FB25F3">
            <w:pPr>
              <w:pBdr>
                <w:top w:val="nil"/>
                <w:left w:val="nil"/>
                <w:bottom w:val="nil"/>
                <w:right w:val="nil"/>
                <w:between w:val="nil"/>
              </w:pBdr>
              <w:spacing w:before="92"/>
              <w:ind w:left="100"/>
              <w:rPr>
                <w:color w:val="000000"/>
              </w:rPr>
            </w:pPr>
            <w:r>
              <w:rPr>
                <w:color w:val="000000"/>
              </w:rPr>
              <w:t>Board of Education will review all proposals:</w:t>
            </w:r>
          </w:p>
        </w:tc>
        <w:tc>
          <w:tcPr>
            <w:tcW w:w="4849" w:type="dxa"/>
          </w:tcPr>
          <w:p w14:paraId="3048DC2B" w14:textId="77777777" w:rsidR="00671F72" w:rsidRDefault="00FB25F3">
            <w:pPr>
              <w:pBdr>
                <w:top w:val="nil"/>
                <w:left w:val="nil"/>
                <w:bottom w:val="nil"/>
                <w:right w:val="nil"/>
                <w:between w:val="nil"/>
              </w:pBdr>
              <w:spacing w:before="92"/>
              <w:ind w:left="97"/>
              <w:rPr>
                <w:color w:val="000000"/>
              </w:rPr>
            </w:pPr>
            <w:r>
              <w:t>Starting t</w:t>
            </w:r>
            <w:r>
              <w:rPr>
                <w:color w:val="000000"/>
              </w:rPr>
              <w:t xml:space="preserve">he week of </w:t>
            </w:r>
            <w:r>
              <w:t>June 1, 2026</w:t>
            </w:r>
          </w:p>
        </w:tc>
      </w:tr>
      <w:tr w:rsidR="00671F72" w14:paraId="67F6444B" w14:textId="77777777">
        <w:trPr>
          <w:trHeight w:val="1510"/>
          <w:jc w:val="center"/>
        </w:trPr>
        <w:tc>
          <w:tcPr>
            <w:tcW w:w="4693" w:type="dxa"/>
          </w:tcPr>
          <w:p w14:paraId="23233B3A" w14:textId="77777777" w:rsidR="00671F72" w:rsidRDefault="00FB25F3">
            <w:pPr>
              <w:pBdr>
                <w:top w:val="nil"/>
                <w:left w:val="nil"/>
                <w:bottom w:val="nil"/>
                <w:right w:val="nil"/>
                <w:between w:val="nil"/>
              </w:pBdr>
              <w:spacing w:before="98"/>
              <w:ind w:left="100"/>
              <w:rPr>
                <w:b/>
                <w:bCs/>
                <w:color w:val="000000"/>
              </w:rPr>
            </w:pPr>
            <w:r>
              <w:rPr>
                <w:b/>
                <w:bCs/>
                <w:color w:val="000000"/>
                <w:u w:val="single"/>
              </w:rPr>
              <w:t>Mandatory Interview or Presentation</w:t>
            </w:r>
          </w:p>
          <w:p w14:paraId="19A3DF63" w14:textId="77777777" w:rsidR="00671F72" w:rsidRDefault="00FB25F3">
            <w:pPr>
              <w:pBdr>
                <w:top w:val="nil"/>
                <w:left w:val="nil"/>
                <w:bottom w:val="nil"/>
                <w:right w:val="nil"/>
                <w:between w:val="nil"/>
              </w:pBdr>
              <w:ind w:left="100" w:right="450"/>
              <w:rPr>
                <w:b/>
                <w:bCs/>
                <w:color w:val="000000"/>
              </w:rPr>
            </w:pPr>
            <w:r>
              <w:rPr>
                <w:b/>
                <w:bCs/>
                <w:color w:val="000000"/>
              </w:rPr>
              <w:t>North Hunterdon-Voorhees Regional High School District</w:t>
            </w:r>
          </w:p>
          <w:p w14:paraId="3EBD9F19" w14:textId="77777777" w:rsidR="00671F72" w:rsidRDefault="00FB25F3">
            <w:pPr>
              <w:pBdr>
                <w:top w:val="nil"/>
                <w:left w:val="nil"/>
                <w:bottom w:val="nil"/>
                <w:right w:val="nil"/>
                <w:between w:val="nil"/>
              </w:pBdr>
              <w:ind w:left="100" w:right="1741"/>
              <w:rPr>
                <w:b/>
                <w:bCs/>
                <w:color w:val="000000"/>
              </w:rPr>
            </w:pPr>
            <w:r>
              <w:rPr>
                <w:b/>
                <w:bCs/>
                <w:color w:val="000000"/>
              </w:rPr>
              <w:t>1445 State Route 31 South</w:t>
            </w:r>
          </w:p>
          <w:p w14:paraId="0B8D5C86" w14:textId="77777777" w:rsidR="00671F72" w:rsidRDefault="00FB25F3">
            <w:pPr>
              <w:pBdr>
                <w:top w:val="nil"/>
                <w:left w:val="nil"/>
                <w:bottom w:val="nil"/>
                <w:right w:val="nil"/>
                <w:between w:val="nil"/>
              </w:pBdr>
              <w:ind w:left="100" w:right="2136"/>
              <w:rPr>
                <w:b/>
                <w:bCs/>
                <w:color w:val="000000"/>
              </w:rPr>
            </w:pPr>
            <w:r>
              <w:rPr>
                <w:b/>
                <w:bCs/>
                <w:color w:val="000000"/>
              </w:rPr>
              <w:t>Annandale NJ, 08801</w:t>
            </w:r>
          </w:p>
        </w:tc>
        <w:tc>
          <w:tcPr>
            <w:tcW w:w="4849" w:type="dxa"/>
          </w:tcPr>
          <w:p w14:paraId="49233D5F" w14:textId="77777777" w:rsidR="00671F72" w:rsidRDefault="00FB25F3">
            <w:pPr>
              <w:pBdr>
                <w:top w:val="nil"/>
                <w:left w:val="nil"/>
                <w:bottom w:val="nil"/>
                <w:right w:val="nil"/>
                <w:between w:val="nil"/>
              </w:pBdr>
              <w:spacing w:before="92"/>
              <w:ind w:left="97" w:right="553"/>
              <w:rPr>
                <w:b/>
                <w:bCs/>
                <w:i/>
                <w:iCs/>
                <w:color w:val="000000"/>
              </w:rPr>
            </w:pPr>
            <w:r>
              <w:t>Finalists</w:t>
            </w:r>
            <w:r>
              <w:t xml:space="preserve"> must be present and be available for interviews after the week of June 1, 2026.  Dates and times are to be determined</w:t>
            </w:r>
            <w:r>
              <w:rPr>
                <w:color w:val="000000"/>
              </w:rPr>
              <w:t>.</w:t>
            </w:r>
          </w:p>
        </w:tc>
      </w:tr>
      <w:tr w:rsidR="00671F72" w14:paraId="085575D2" w14:textId="77777777">
        <w:trPr>
          <w:trHeight w:val="575"/>
          <w:jc w:val="center"/>
        </w:trPr>
        <w:tc>
          <w:tcPr>
            <w:tcW w:w="4693" w:type="dxa"/>
          </w:tcPr>
          <w:p w14:paraId="6DA6E8D4" w14:textId="77777777" w:rsidR="00671F72" w:rsidRDefault="00FB25F3">
            <w:pPr>
              <w:pBdr>
                <w:top w:val="nil"/>
                <w:left w:val="nil"/>
                <w:bottom w:val="nil"/>
                <w:right w:val="nil"/>
                <w:between w:val="nil"/>
              </w:pBdr>
              <w:spacing w:before="92"/>
              <w:ind w:left="100"/>
              <w:rPr>
                <w:b/>
                <w:bCs/>
                <w:color w:val="000000"/>
              </w:rPr>
            </w:pPr>
            <w:r>
              <w:rPr>
                <w:color w:val="000000"/>
              </w:rPr>
              <w:t xml:space="preserve">Bid Award </w:t>
            </w:r>
            <w:r>
              <w:rPr>
                <w:b/>
                <w:bCs/>
                <w:color w:val="000000"/>
                <w:u w:val="single"/>
              </w:rPr>
              <w:t>(Estimated)</w:t>
            </w:r>
          </w:p>
        </w:tc>
        <w:tc>
          <w:tcPr>
            <w:tcW w:w="4849" w:type="dxa"/>
          </w:tcPr>
          <w:p w14:paraId="373F0953" w14:textId="77777777" w:rsidR="00671F72" w:rsidRDefault="00FB25F3">
            <w:pPr>
              <w:pBdr>
                <w:top w:val="nil"/>
                <w:left w:val="nil"/>
                <w:bottom w:val="nil"/>
                <w:right w:val="nil"/>
                <w:between w:val="nil"/>
              </w:pBdr>
              <w:spacing w:before="92"/>
              <w:ind w:left="97"/>
              <w:rPr>
                <w:color w:val="000000"/>
              </w:rPr>
            </w:pPr>
            <w:r>
              <w:t>June</w:t>
            </w:r>
            <w:r>
              <w:rPr>
                <w:color w:val="000000"/>
              </w:rPr>
              <w:t xml:space="preserve"> 202</w:t>
            </w:r>
            <w:r>
              <w:t>6</w:t>
            </w:r>
          </w:p>
        </w:tc>
      </w:tr>
    </w:tbl>
    <w:p w14:paraId="5195A366" w14:textId="77777777" w:rsidR="00671F72" w:rsidRDefault="00671F72">
      <w:pPr>
        <w:pBdr>
          <w:top w:val="nil"/>
          <w:left w:val="nil"/>
          <w:bottom w:val="nil"/>
          <w:right w:val="nil"/>
          <w:between w:val="nil"/>
        </w:pBdr>
        <w:spacing w:before="5"/>
        <w:rPr>
          <w:rFonts w:ascii="Times New Roman" w:eastAsia="Times New Roman" w:hAnsi="Times New Roman" w:cs="Times New Roman"/>
          <w:color w:val="000000"/>
          <w:sz w:val="21"/>
          <w:szCs w:val="21"/>
        </w:rPr>
      </w:pPr>
    </w:p>
    <w:p w14:paraId="74AA5D0A" w14:textId="77777777" w:rsidR="00671F72" w:rsidRDefault="00FB25F3">
      <w:pPr>
        <w:numPr>
          <w:ilvl w:val="0"/>
          <w:numId w:val="9"/>
        </w:numPr>
        <w:pBdr>
          <w:top w:val="nil"/>
          <w:left w:val="nil"/>
          <w:bottom w:val="nil"/>
          <w:right w:val="nil"/>
          <w:between w:val="nil"/>
        </w:pBdr>
        <w:tabs>
          <w:tab w:val="left" w:pos="1033"/>
        </w:tabs>
        <w:ind w:left="1032" w:hanging="281"/>
      </w:pPr>
      <w:r>
        <w:rPr>
          <w:b/>
          <w:bCs/>
          <w:color w:val="000000"/>
          <w:u w:val="single"/>
        </w:rPr>
        <w:t>QUALIFICATIONS OF RESPONDENTS</w:t>
      </w:r>
    </w:p>
    <w:p w14:paraId="46C0326E" w14:textId="77777777" w:rsidR="00671F72" w:rsidRDefault="00FB25F3">
      <w:pPr>
        <w:pBdr>
          <w:top w:val="nil"/>
          <w:left w:val="nil"/>
          <w:bottom w:val="nil"/>
          <w:right w:val="nil"/>
          <w:between w:val="nil"/>
        </w:pBdr>
        <w:tabs>
          <w:tab w:val="left" w:pos="1033"/>
        </w:tabs>
        <w:ind w:left="1092"/>
      </w:pPr>
      <w:r>
        <w:t>Respondents shall provide a detailed narrative demonstrating their knowledge and experience in providing professional Auditing services for Boards of Educations. Respondents shall demonstrate experience working with New Jersey school districts to provide t</w:t>
      </w:r>
      <w:r>
        <w:t xml:space="preserve">he type of services requested in this RFP. </w:t>
      </w:r>
    </w:p>
    <w:p w14:paraId="565B9215" w14:textId="77777777" w:rsidR="00671F72" w:rsidRDefault="00671F72">
      <w:pPr>
        <w:pBdr>
          <w:top w:val="nil"/>
          <w:left w:val="nil"/>
          <w:bottom w:val="nil"/>
          <w:right w:val="nil"/>
          <w:between w:val="nil"/>
        </w:pBdr>
        <w:tabs>
          <w:tab w:val="left" w:pos="1098"/>
        </w:tabs>
        <w:ind w:left="1092"/>
        <w:rPr>
          <w:sz w:val="21"/>
          <w:szCs w:val="21"/>
        </w:rPr>
      </w:pPr>
    </w:p>
    <w:p w14:paraId="12000D98" w14:textId="77777777" w:rsidR="00671F72" w:rsidRDefault="00FB25F3">
      <w:pPr>
        <w:numPr>
          <w:ilvl w:val="0"/>
          <w:numId w:val="9"/>
        </w:numPr>
        <w:pBdr>
          <w:top w:val="nil"/>
          <w:left w:val="nil"/>
          <w:bottom w:val="nil"/>
          <w:right w:val="nil"/>
          <w:between w:val="nil"/>
        </w:pBdr>
        <w:tabs>
          <w:tab w:val="left" w:pos="1098"/>
        </w:tabs>
        <w:ind w:left="1097" w:hanging="346"/>
      </w:pPr>
      <w:r>
        <w:rPr>
          <w:b/>
          <w:bCs/>
          <w:color w:val="000000"/>
          <w:u w:val="single"/>
        </w:rPr>
        <w:t>CONTRACT PERIOD</w:t>
      </w:r>
    </w:p>
    <w:p w14:paraId="27162B28" w14:textId="77777777" w:rsidR="00671F72" w:rsidRDefault="00FB25F3">
      <w:pPr>
        <w:spacing w:before="129"/>
        <w:ind w:left="1111" w:right="555"/>
        <w:jc w:val="both"/>
      </w:pPr>
      <w:r>
        <w:t>The term of contract shall be for one (1) year, from July 1, 2026, to June 30, 2027. The Board of Education reserves the right to renew this contract for up to two (2) additional one-year terms in accordance with N.J.S.A. 18A:18A-42.</w:t>
      </w:r>
    </w:p>
    <w:p w14:paraId="18825415" w14:textId="77777777" w:rsidR="00671F72" w:rsidRDefault="00671F72">
      <w:pPr>
        <w:rPr>
          <w:b/>
          <w:bCs/>
          <w:sz w:val="24"/>
          <w:szCs w:val="24"/>
        </w:rPr>
      </w:pPr>
    </w:p>
    <w:p w14:paraId="5AE06618" w14:textId="77777777" w:rsidR="00671F72" w:rsidRDefault="00FB25F3">
      <w:pPr>
        <w:numPr>
          <w:ilvl w:val="0"/>
          <w:numId w:val="9"/>
        </w:numPr>
        <w:pBdr>
          <w:top w:val="nil"/>
          <w:left w:val="nil"/>
          <w:bottom w:val="nil"/>
          <w:right w:val="nil"/>
          <w:between w:val="nil"/>
        </w:pBdr>
        <w:tabs>
          <w:tab w:val="left" w:pos="1200"/>
          <w:tab w:val="left" w:pos="1201"/>
        </w:tabs>
        <w:ind w:left="1200" w:hanging="449"/>
      </w:pPr>
      <w:r>
        <w:rPr>
          <w:b/>
          <w:bCs/>
          <w:color w:val="000000"/>
          <w:u w:val="single"/>
        </w:rPr>
        <w:t>COORDINATION OF ACTIV</w:t>
      </w:r>
      <w:r>
        <w:rPr>
          <w:b/>
          <w:bCs/>
          <w:color w:val="000000"/>
          <w:u w:val="single"/>
        </w:rPr>
        <w:t>ITIES</w:t>
      </w:r>
    </w:p>
    <w:p w14:paraId="6DB996F5" w14:textId="77777777" w:rsidR="00671F72" w:rsidRDefault="00FB25F3">
      <w:pPr>
        <w:pBdr>
          <w:top w:val="nil"/>
          <w:left w:val="nil"/>
          <w:bottom w:val="nil"/>
          <w:right w:val="nil"/>
          <w:between w:val="nil"/>
        </w:pBdr>
        <w:spacing w:before="129"/>
        <w:ind w:left="1111"/>
        <w:rPr>
          <w:color w:val="000000"/>
        </w:rPr>
      </w:pPr>
      <w:r>
        <w:rPr>
          <w:color w:val="000000"/>
        </w:rPr>
        <w:t>All activities for the procurement of the contract will be coordinated through the office of:</w:t>
      </w:r>
    </w:p>
    <w:p w14:paraId="03E138F5" w14:textId="77777777" w:rsidR="00671F72" w:rsidRDefault="00FB25F3">
      <w:pPr>
        <w:pBdr>
          <w:top w:val="nil"/>
          <w:left w:val="nil"/>
          <w:bottom w:val="nil"/>
          <w:right w:val="nil"/>
          <w:between w:val="nil"/>
        </w:pBdr>
        <w:jc w:val="center"/>
        <w:rPr>
          <w:color w:val="000000"/>
        </w:rPr>
      </w:pPr>
      <w:r>
        <w:rPr>
          <w:color w:val="000000"/>
        </w:rPr>
        <w:t xml:space="preserve">Richard </w:t>
      </w:r>
      <w:proofErr w:type="spellStart"/>
      <w:r>
        <w:rPr>
          <w:color w:val="000000"/>
        </w:rPr>
        <w:t>Bergacs</w:t>
      </w:r>
      <w:proofErr w:type="spellEnd"/>
      <w:r>
        <w:t xml:space="preserve">, </w:t>
      </w:r>
      <w:r>
        <w:rPr>
          <w:color w:val="000000"/>
        </w:rPr>
        <w:t>Superintendent of Schools</w:t>
      </w:r>
    </w:p>
    <w:p w14:paraId="7252BD88" w14:textId="77777777" w:rsidR="00671F72" w:rsidRDefault="00FB25F3">
      <w:pPr>
        <w:pBdr>
          <w:top w:val="nil"/>
          <w:left w:val="nil"/>
          <w:bottom w:val="nil"/>
          <w:right w:val="nil"/>
          <w:between w:val="nil"/>
        </w:pBdr>
        <w:jc w:val="center"/>
        <w:rPr>
          <w:color w:val="000000"/>
        </w:rPr>
      </w:pPr>
      <w:r>
        <w:rPr>
          <w:color w:val="000000"/>
        </w:rPr>
        <w:lastRenderedPageBreak/>
        <w:t>Phone: 908-735-2846, extension 5101</w:t>
      </w:r>
    </w:p>
    <w:p w14:paraId="6B3E02E3" w14:textId="77777777" w:rsidR="00671F72" w:rsidRDefault="00FB25F3">
      <w:pPr>
        <w:pBdr>
          <w:top w:val="nil"/>
          <w:left w:val="nil"/>
          <w:bottom w:val="nil"/>
          <w:right w:val="nil"/>
          <w:between w:val="nil"/>
        </w:pBdr>
        <w:jc w:val="center"/>
        <w:rPr>
          <w:color w:val="000000"/>
        </w:rPr>
      </w:pPr>
      <w:r>
        <w:rPr>
          <w:color w:val="000000"/>
        </w:rPr>
        <w:t xml:space="preserve">E-mail: </w:t>
      </w:r>
      <w:hyperlink r:id="rId12">
        <w:r>
          <w:rPr>
            <w:color w:val="1155CC"/>
            <w:u w:val="single"/>
          </w:rPr>
          <w:t>rbergacs@nhvweb.net</w:t>
        </w:r>
      </w:hyperlink>
    </w:p>
    <w:p w14:paraId="4501C1AA" w14:textId="77777777" w:rsidR="00671F72" w:rsidRDefault="00FB25F3">
      <w:pPr>
        <w:pBdr>
          <w:top w:val="nil"/>
          <w:left w:val="nil"/>
          <w:bottom w:val="nil"/>
          <w:right w:val="nil"/>
          <w:between w:val="nil"/>
        </w:pBdr>
        <w:spacing w:before="5"/>
        <w:jc w:val="center"/>
        <w:rPr>
          <w:color w:val="000000"/>
        </w:rPr>
      </w:pPr>
      <w:r>
        <w:rPr>
          <w:color w:val="000000"/>
        </w:rPr>
        <w:t>Or</w:t>
      </w:r>
    </w:p>
    <w:p w14:paraId="6F6F72B1" w14:textId="77777777" w:rsidR="00671F72" w:rsidRDefault="00FB25F3">
      <w:pPr>
        <w:pBdr>
          <w:top w:val="nil"/>
          <w:left w:val="nil"/>
          <w:bottom w:val="nil"/>
          <w:right w:val="nil"/>
          <w:between w:val="nil"/>
        </w:pBdr>
        <w:spacing w:before="5"/>
        <w:jc w:val="center"/>
        <w:rPr>
          <w:color w:val="000000"/>
        </w:rPr>
      </w:pPr>
      <w:r>
        <w:t xml:space="preserve">Kathryn Blew, </w:t>
      </w:r>
      <w:r>
        <w:rPr>
          <w:color w:val="000000"/>
        </w:rPr>
        <w:t xml:space="preserve">School Business Administrator/Board Secretary </w:t>
      </w:r>
    </w:p>
    <w:p w14:paraId="218FEBA3" w14:textId="77777777" w:rsidR="00671F72" w:rsidRDefault="00FB25F3">
      <w:pPr>
        <w:pBdr>
          <w:top w:val="nil"/>
          <w:left w:val="nil"/>
          <w:bottom w:val="nil"/>
          <w:right w:val="nil"/>
          <w:between w:val="nil"/>
        </w:pBdr>
        <w:spacing w:before="6"/>
        <w:jc w:val="center"/>
        <w:rPr>
          <w:color w:val="000000"/>
        </w:rPr>
      </w:pPr>
      <w:r>
        <w:rPr>
          <w:color w:val="000000"/>
        </w:rPr>
        <w:t>Phone: 908-735-2846, extension 5102</w:t>
      </w:r>
    </w:p>
    <w:p w14:paraId="294F7F18" w14:textId="77777777" w:rsidR="00671F72" w:rsidRDefault="00FB25F3">
      <w:pPr>
        <w:pBdr>
          <w:top w:val="nil"/>
          <w:left w:val="nil"/>
          <w:bottom w:val="nil"/>
          <w:right w:val="nil"/>
          <w:between w:val="nil"/>
        </w:pBdr>
        <w:jc w:val="center"/>
      </w:pPr>
      <w:r>
        <w:rPr>
          <w:color w:val="000000"/>
        </w:rPr>
        <w:t xml:space="preserve">E-mail: </w:t>
      </w:r>
      <w:hyperlink r:id="rId13">
        <w:r>
          <w:rPr>
            <w:color w:val="1155CC"/>
            <w:u w:val="single"/>
          </w:rPr>
          <w:t>kblew@nhvweb.net</w:t>
        </w:r>
      </w:hyperlink>
    </w:p>
    <w:p w14:paraId="69CB7C01" w14:textId="77777777" w:rsidR="00671F72" w:rsidRDefault="00671F72">
      <w:pPr>
        <w:pBdr>
          <w:top w:val="nil"/>
          <w:left w:val="nil"/>
          <w:bottom w:val="nil"/>
          <w:right w:val="nil"/>
          <w:between w:val="nil"/>
        </w:pBdr>
        <w:jc w:val="center"/>
      </w:pPr>
    </w:p>
    <w:p w14:paraId="3E612CB9" w14:textId="77777777" w:rsidR="00671F72" w:rsidRDefault="00FB25F3">
      <w:pPr>
        <w:numPr>
          <w:ilvl w:val="0"/>
          <w:numId w:val="9"/>
        </w:numPr>
        <w:pBdr>
          <w:top w:val="nil"/>
          <w:left w:val="nil"/>
          <w:bottom w:val="nil"/>
          <w:right w:val="nil"/>
          <w:between w:val="nil"/>
        </w:pBdr>
        <w:tabs>
          <w:tab w:val="left" w:pos="1201"/>
        </w:tabs>
        <w:spacing w:before="1"/>
        <w:ind w:left="1200" w:hanging="360"/>
      </w:pPr>
      <w:r>
        <w:rPr>
          <w:b/>
          <w:bCs/>
          <w:u w:val="single"/>
        </w:rPr>
        <w:t>SAMPLE CONTRACT</w:t>
      </w:r>
    </w:p>
    <w:p w14:paraId="30FD8070" w14:textId="77777777" w:rsidR="00671F72" w:rsidRDefault="00FB25F3">
      <w:pPr>
        <w:pBdr>
          <w:top w:val="nil"/>
          <w:left w:val="nil"/>
          <w:bottom w:val="nil"/>
          <w:right w:val="nil"/>
          <w:between w:val="nil"/>
        </w:pBdr>
        <w:tabs>
          <w:tab w:val="left" w:pos="1201"/>
        </w:tabs>
        <w:spacing w:before="1"/>
        <w:ind w:left="1092"/>
      </w:pPr>
      <w:r>
        <w:t>Applicant shall provide a sample copy of the applicant’s contract. Sample contract must include all terms and conditions of this RFP. Contract shall be in a form acceptable to the Board of Education.</w:t>
      </w:r>
    </w:p>
    <w:p w14:paraId="08350A41" w14:textId="77777777" w:rsidR="00671F72" w:rsidRDefault="00671F72">
      <w:pPr>
        <w:pBdr>
          <w:top w:val="nil"/>
          <w:left w:val="nil"/>
          <w:bottom w:val="nil"/>
          <w:right w:val="nil"/>
          <w:between w:val="nil"/>
        </w:pBdr>
        <w:ind w:left="1380" w:right="1453"/>
      </w:pPr>
    </w:p>
    <w:p w14:paraId="75D7109D" w14:textId="77777777" w:rsidR="00671F72" w:rsidRDefault="00FB25F3">
      <w:pPr>
        <w:numPr>
          <w:ilvl w:val="0"/>
          <w:numId w:val="9"/>
        </w:numPr>
        <w:pBdr>
          <w:top w:val="nil"/>
          <w:left w:val="nil"/>
          <w:bottom w:val="nil"/>
          <w:right w:val="nil"/>
          <w:between w:val="nil"/>
        </w:pBdr>
        <w:tabs>
          <w:tab w:val="left" w:pos="1110"/>
        </w:tabs>
        <w:ind w:left="1109" w:hanging="358"/>
      </w:pPr>
      <w:r>
        <w:rPr>
          <w:b/>
          <w:bCs/>
          <w:color w:val="000000"/>
          <w:u w:val="single"/>
        </w:rPr>
        <w:t>PRESENTATION PACKAGE</w:t>
      </w:r>
      <w:r>
        <w:rPr>
          <w:b/>
          <w:bCs/>
          <w:color w:val="000000"/>
        </w:rPr>
        <w:t xml:space="preserve"> </w:t>
      </w:r>
      <w:r>
        <w:rPr>
          <w:color w:val="000000"/>
        </w:rPr>
        <w:t>– Submit with the RFP Response</w:t>
      </w:r>
    </w:p>
    <w:p w14:paraId="56A54F4B" w14:textId="77777777" w:rsidR="00671F72" w:rsidRDefault="00FB25F3">
      <w:pPr>
        <w:pBdr>
          <w:top w:val="nil"/>
          <w:left w:val="nil"/>
          <w:bottom w:val="nil"/>
          <w:right w:val="nil"/>
          <w:between w:val="nil"/>
        </w:pBdr>
        <w:spacing w:before="129"/>
        <w:ind w:left="1200" w:right="554"/>
        <w:jc w:val="both"/>
        <w:rPr>
          <w:color w:val="000000"/>
        </w:rPr>
      </w:pPr>
      <w:r>
        <w:rPr>
          <w:color w:val="000000"/>
        </w:rPr>
        <w:t>The North Hunterdon-Voorhees Regional High School District Board of Education seeks from all participating respondent’s information that will assist the district in selecting the respondent who will provide the highest quality services at a fair and compet</w:t>
      </w:r>
      <w:r>
        <w:rPr>
          <w:color w:val="000000"/>
        </w:rPr>
        <w:t>itive price.</w:t>
      </w:r>
    </w:p>
    <w:p w14:paraId="1EDFDE9E" w14:textId="77777777" w:rsidR="00671F72" w:rsidRDefault="00671F72">
      <w:pPr>
        <w:pBdr>
          <w:top w:val="nil"/>
          <w:left w:val="nil"/>
          <w:bottom w:val="nil"/>
          <w:right w:val="nil"/>
          <w:between w:val="nil"/>
        </w:pBdr>
        <w:spacing w:before="1"/>
        <w:rPr>
          <w:color w:val="000000"/>
        </w:rPr>
      </w:pPr>
    </w:p>
    <w:p w14:paraId="0D6C1C3B" w14:textId="77777777" w:rsidR="00671F72" w:rsidRDefault="00FB25F3">
      <w:pPr>
        <w:pBdr>
          <w:top w:val="nil"/>
          <w:left w:val="nil"/>
          <w:bottom w:val="nil"/>
          <w:right w:val="nil"/>
          <w:between w:val="nil"/>
        </w:pBdr>
        <w:ind w:left="1200"/>
        <w:rPr>
          <w:color w:val="000000"/>
        </w:rPr>
      </w:pPr>
      <w:r>
        <w:rPr>
          <w:color w:val="000000"/>
        </w:rPr>
        <w:t>All respondents shall prepare a presentation package to be submitted with the RFP.</w:t>
      </w:r>
    </w:p>
    <w:p w14:paraId="0783CC31" w14:textId="77777777" w:rsidR="00671F72" w:rsidRDefault="00671F72">
      <w:pPr>
        <w:pBdr>
          <w:top w:val="nil"/>
          <w:left w:val="nil"/>
          <w:bottom w:val="nil"/>
          <w:right w:val="nil"/>
          <w:between w:val="nil"/>
        </w:pBdr>
        <w:spacing w:before="11"/>
        <w:rPr>
          <w:color w:val="000000"/>
          <w:sz w:val="19"/>
          <w:szCs w:val="19"/>
        </w:rPr>
      </w:pPr>
    </w:p>
    <w:p w14:paraId="663D3596" w14:textId="77777777" w:rsidR="00671F72" w:rsidRDefault="00FB25F3">
      <w:pPr>
        <w:pBdr>
          <w:top w:val="nil"/>
          <w:left w:val="nil"/>
          <w:bottom w:val="nil"/>
          <w:right w:val="nil"/>
          <w:between w:val="nil"/>
        </w:pBdr>
        <w:ind w:left="1200"/>
        <w:rPr>
          <w:color w:val="000000"/>
        </w:rPr>
      </w:pPr>
      <w:r>
        <w:rPr>
          <w:color w:val="000000"/>
        </w:rPr>
        <w:t>The Presentation Package shall include at a minimum the following:</w:t>
      </w:r>
    </w:p>
    <w:p w14:paraId="553DA7C3" w14:textId="77777777" w:rsidR="00671F72" w:rsidRDefault="00FB25F3">
      <w:pPr>
        <w:numPr>
          <w:ilvl w:val="1"/>
          <w:numId w:val="9"/>
        </w:numPr>
        <w:pBdr>
          <w:top w:val="nil"/>
          <w:left w:val="nil"/>
          <w:bottom w:val="nil"/>
          <w:right w:val="nil"/>
          <w:between w:val="nil"/>
        </w:pBdr>
        <w:tabs>
          <w:tab w:val="left" w:pos="1419"/>
        </w:tabs>
        <w:spacing w:before="124"/>
        <w:ind w:left="1418" w:hanging="307"/>
        <w:jc w:val="both"/>
      </w:pPr>
      <w:r>
        <w:rPr>
          <w:b/>
          <w:bCs/>
          <w:color w:val="000000"/>
          <w:u w:val="single"/>
        </w:rPr>
        <w:t>Technical Criteria</w:t>
      </w:r>
    </w:p>
    <w:p w14:paraId="3959CFBD" w14:textId="77777777" w:rsidR="00671F72" w:rsidRDefault="00FB25F3">
      <w:pPr>
        <w:numPr>
          <w:ilvl w:val="0"/>
          <w:numId w:val="8"/>
        </w:numPr>
        <w:pBdr>
          <w:top w:val="nil"/>
          <w:left w:val="nil"/>
          <w:bottom w:val="nil"/>
          <w:right w:val="nil"/>
          <w:between w:val="nil"/>
        </w:pBdr>
        <w:tabs>
          <w:tab w:val="left" w:pos="1921"/>
        </w:tabs>
        <w:spacing w:before="131" w:line="252" w:lineRule="auto"/>
      </w:pPr>
      <w:r>
        <w:rPr>
          <w:color w:val="000000"/>
          <w:u w:val="single"/>
        </w:rPr>
        <w:t>Description of Services</w:t>
      </w:r>
    </w:p>
    <w:p w14:paraId="45834EB7" w14:textId="77777777" w:rsidR="00671F72" w:rsidRDefault="00FB25F3">
      <w:pPr>
        <w:pBdr>
          <w:top w:val="nil"/>
          <w:left w:val="nil"/>
          <w:bottom w:val="nil"/>
          <w:right w:val="nil"/>
          <w:between w:val="nil"/>
        </w:pBdr>
        <w:ind w:left="1920" w:right="556"/>
        <w:jc w:val="both"/>
      </w:pPr>
      <w:r>
        <w:rPr>
          <w:color w:val="000000"/>
        </w:rPr>
        <w:t xml:space="preserve">Respondents should list all services to be rendered with their explanation in a detailed plan on how they will provide the services. Respondents shall also provide evidence of </w:t>
      </w:r>
      <w:r>
        <w:t>how services of similar type were provided to other public schools in New Jersey</w:t>
      </w:r>
      <w:r>
        <w:t xml:space="preserve">. Respondents, by submitting a proposal, acknowledge that they fully understand the scope of service, work and activity to be performed. </w:t>
      </w:r>
    </w:p>
    <w:p w14:paraId="596FA024" w14:textId="77777777" w:rsidR="00671F72" w:rsidRDefault="00FB25F3">
      <w:pPr>
        <w:numPr>
          <w:ilvl w:val="0"/>
          <w:numId w:val="8"/>
        </w:numPr>
        <w:pBdr>
          <w:top w:val="nil"/>
          <w:left w:val="nil"/>
          <w:bottom w:val="nil"/>
          <w:right w:val="nil"/>
          <w:between w:val="nil"/>
        </w:pBdr>
        <w:tabs>
          <w:tab w:val="left" w:pos="1921"/>
        </w:tabs>
        <w:spacing w:before="184" w:line="252" w:lineRule="auto"/>
      </w:pPr>
      <w:r>
        <w:rPr>
          <w:color w:val="000000"/>
          <w:u w:val="single"/>
        </w:rPr>
        <w:t>Conflicts</w:t>
      </w:r>
    </w:p>
    <w:p w14:paraId="2A5F60DE" w14:textId="77777777" w:rsidR="00671F72" w:rsidRDefault="00FB25F3">
      <w:pPr>
        <w:pBdr>
          <w:top w:val="nil"/>
          <w:left w:val="nil"/>
          <w:bottom w:val="nil"/>
          <w:right w:val="nil"/>
          <w:between w:val="nil"/>
        </w:pBdr>
        <w:ind w:left="1920" w:right="557"/>
        <w:jc w:val="both"/>
        <w:rPr>
          <w:color w:val="000000"/>
        </w:rPr>
      </w:pPr>
      <w:r>
        <w:rPr>
          <w:color w:val="000000"/>
        </w:rPr>
        <w:t>Describe any existing or potential legal or other policy conflicts of interest or appearance of conflict of interest, you may have, or which reasonably might arise, because of your proposed representation of the North Hunterdon-Voorhees Regional High Schoo</w:t>
      </w:r>
      <w:r>
        <w:rPr>
          <w:color w:val="000000"/>
        </w:rPr>
        <w:t>l District Board of Education.</w:t>
      </w:r>
    </w:p>
    <w:p w14:paraId="2813EBAF" w14:textId="77777777" w:rsidR="00671F72" w:rsidRDefault="00671F72">
      <w:pPr>
        <w:pBdr>
          <w:top w:val="nil"/>
          <w:left w:val="nil"/>
          <w:bottom w:val="nil"/>
          <w:right w:val="nil"/>
          <w:between w:val="nil"/>
        </w:pBdr>
        <w:tabs>
          <w:tab w:val="left" w:pos="1446"/>
        </w:tabs>
        <w:spacing w:before="67"/>
        <w:ind w:left="1207"/>
        <w:rPr>
          <w:b/>
          <w:bCs/>
          <w:u w:val="single"/>
        </w:rPr>
      </w:pPr>
    </w:p>
    <w:p w14:paraId="1F45538C" w14:textId="77777777" w:rsidR="00671F72" w:rsidRDefault="00FB25F3">
      <w:pPr>
        <w:numPr>
          <w:ilvl w:val="1"/>
          <w:numId w:val="9"/>
        </w:numPr>
        <w:pBdr>
          <w:top w:val="nil"/>
          <w:left w:val="nil"/>
          <w:bottom w:val="nil"/>
          <w:right w:val="nil"/>
          <w:between w:val="nil"/>
        </w:pBdr>
        <w:tabs>
          <w:tab w:val="left" w:pos="1446"/>
        </w:tabs>
        <w:spacing w:before="67"/>
        <w:ind w:left="1445" w:hanging="245"/>
      </w:pPr>
      <w:r>
        <w:rPr>
          <w:b/>
          <w:bCs/>
          <w:color w:val="000000"/>
          <w:u w:val="single"/>
        </w:rPr>
        <w:t>Management Criteria</w:t>
      </w:r>
    </w:p>
    <w:p w14:paraId="41A2D376" w14:textId="77777777" w:rsidR="00671F72" w:rsidRDefault="00FB25F3">
      <w:pPr>
        <w:numPr>
          <w:ilvl w:val="0"/>
          <w:numId w:val="7"/>
        </w:numPr>
        <w:pBdr>
          <w:top w:val="nil"/>
          <w:left w:val="nil"/>
          <w:bottom w:val="nil"/>
          <w:right w:val="nil"/>
          <w:between w:val="nil"/>
        </w:pBdr>
        <w:tabs>
          <w:tab w:val="left" w:pos="1779"/>
        </w:tabs>
        <w:spacing w:before="131" w:line="253" w:lineRule="auto"/>
        <w:ind w:hanging="305"/>
      </w:pPr>
      <w:r>
        <w:rPr>
          <w:color w:val="000000"/>
          <w:u w:val="single"/>
        </w:rPr>
        <w:t>Business Organization</w:t>
      </w:r>
    </w:p>
    <w:p w14:paraId="1E973926" w14:textId="77777777" w:rsidR="00671F72" w:rsidRDefault="00FB25F3">
      <w:pPr>
        <w:pBdr>
          <w:top w:val="nil"/>
          <w:left w:val="nil"/>
          <w:bottom w:val="nil"/>
          <w:right w:val="nil"/>
          <w:between w:val="nil"/>
        </w:pBdr>
        <w:ind w:left="1831" w:right="554"/>
        <w:jc w:val="both"/>
        <w:rPr>
          <w:color w:val="000000"/>
        </w:rPr>
      </w:pPr>
      <w:r>
        <w:rPr>
          <w:color w:val="000000"/>
        </w:rPr>
        <w:t>The respondent shall submit a full description of the business organization to include, but not be limited to:</w:t>
      </w:r>
    </w:p>
    <w:p w14:paraId="2A783422" w14:textId="77777777" w:rsidR="00671F72" w:rsidRDefault="00FB25F3">
      <w:pPr>
        <w:numPr>
          <w:ilvl w:val="1"/>
          <w:numId w:val="7"/>
        </w:numPr>
        <w:pBdr>
          <w:top w:val="nil"/>
          <w:left w:val="nil"/>
          <w:bottom w:val="nil"/>
          <w:right w:val="nil"/>
          <w:between w:val="nil"/>
        </w:pBdr>
        <w:tabs>
          <w:tab w:val="left" w:pos="2460"/>
          <w:tab w:val="left" w:pos="2461"/>
        </w:tabs>
        <w:ind w:right="554"/>
      </w:pPr>
      <w:r>
        <w:rPr>
          <w:color w:val="000000"/>
        </w:rPr>
        <w:t>Name, address, phone, fax, website, and other information of the professional firm or individual;</w:t>
      </w:r>
    </w:p>
    <w:p w14:paraId="6074C136" w14:textId="77777777" w:rsidR="00671F72" w:rsidRDefault="00FB25F3">
      <w:pPr>
        <w:numPr>
          <w:ilvl w:val="1"/>
          <w:numId w:val="7"/>
        </w:numPr>
        <w:pBdr>
          <w:top w:val="nil"/>
          <w:left w:val="nil"/>
          <w:bottom w:val="nil"/>
          <w:right w:val="nil"/>
          <w:between w:val="nil"/>
        </w:pBdr>
        <w:tabs>
          <w:tab w:val="left" w:pos="2460"/>
          <w:tab w:val="left" w:pos="2461"/>
        </w:tabs>
        <w:spacing w:line="267" w:lineRule="auto"/>
      </w:pPr>
      <w:r>
        <w:rPr>
          <w:color w:val="000000"/>
        </w:rPr>
        <w:t>An organizational chart noting the names of all principals and partners;</w:t>
      </w:r>
    </w:p>
    <w:p w14:paraId="7A250BAE" w14:textId="77777777" w:rsidR="00671F72" w:rsidRDefault="00FB25F3">
      <w:pPr>
        <w:numPr>
          <w:ilvl w:val="1"/>
          <w:numId w:val="7"/>
        </w:numPr>
        <w:pBdr>
          <w:top w:val="nil"/>
          <w:left w:val="nil"/>
          <w:bottom w:val="nil"/>
          <w:right w:val="nil"/>
          <w:between w:val="nil"/>
        </w:pBdr>
        <w:tabs>
          <w:tab w:val="left" w:pos="2460"/>
          <w:tab w:val="left" w:pos="2461"/>
        </w:tabs>
        <w:spacing w:line="269" w:lineRule="auto"/>
      </w:pPr>
      <w:r>
        <w:rPr>
          <w:color w:val="000000"/>
        </w:rPr>
        <w:t>Resumes of key staff members; and</w:t>
      </w:r>
    </w:p>
    <w:p w14:paraId="7A3E14F5" w14:textId="77777777" w:rsidR="00671F72" w:rsidRDefault="00FB25F3">
      <w:pPr>
        <w:numPr>
          <w:ilvl w:val="1"/>
          <w:numId w:val="7"/>
        </w:numPr>
        <w:pBdr>
          <w:top w:val="nil"/>
          <w:left w:val="nil"/>
          <w:bottom w:val="nil"/>
          <w:right w:val="nil"/>
          <w:between w:val="nil"/>
        </w:pBdr>
        <w:tabs>
          <w:tab w:val="left" w:pos="2460"/>
          <w:tab w:val="left" w:pos="2461"/>
        </w:tabs>
        <w:spacing w:before="2" w:line="237" w:lineRule="auto"/>
        <w:ind w:right="560"/>
      </w:pPr>
      <w:r>
        <w:rPr>
          <w:color w:val="000000"/>
        </w:rPr>
        <w:t>Other information concerning individuals of the professional firm that would assist the school district in the evaluation process.</w:t>
      </w:r>
    </w:p>
    <w:p w14:paraId="3AB6F9DC" w14:textId="77777777" w:rsidR="00671F72" w:rsidRDefault="00FB25F3">
      <w:pPr>
        <w:numPr>
          <w:ilvl w:val="0"/>
          <w:numId w:val="7"/>
        </w:numPr>
        <w:pBdr>
          <w:top w:val="nil"/>
          <w:left w:val="nil"/>
          <w:bottom w:val="nil"/>
          <w:right w:val="nil"/>
          <w:between w:val="nil"/>
        </w:pBdr>
        <w:tabs>
          <w:tab w:val="left" w:pos="1808"/>
        </w:tabs>
        <w:spacing w:before="184"/>
        <w:ind w:left="1807" w:hanging="305"/>
      </w:pPr>
      <w:r>
        <w:rPr>
          <w:color w:val="000000"/>
          <w:u w:val="single"/>
        </w:rPr>
        <w:t>Qualifications &amp; Relevant Experience</w:t>
      </w:r>
    </w:p>
    <w:p w14:paraId="189C3455" w14:textId="77777777" w:rsidR="00671F72" w:rsidRDefault="00FB25F3">
      <w:pPr>
        <w:spacing w:before="2"/>
        <w:ind w:left="1831" w:right="554"/>
        <w:jc w:val="both"/>
      </w:pPr>
      <w:r>
        <w:t>Respondents shall submit documentation highlighting qualifications and experience as fur</w:t>
      </w:r>
      <w:r>
        <w:t>ther defined in Section F, that will assist the school district in the evaluation and selection process. Such documentation shall include, but not be limited to:</w:t>
      </w:r>
    </w:p>
    <w:p w14:paraId="3B905854" w14:textId="77777777" w:rsidR="00671F72" w:rsidRDefault="00671F72">
      <w:pPr>
        <w:pBdr>
          <w:top w:val="nil"/>
          <w:left w:val="nil"/>
          <w:bottom w:val="nil"/>
          <w:right w:val="nil"/>
          <w:between w:val="nil"/>
        </w:pBdr>
        <w:spacing w:before="2"/>
        <w:ind w:left="1831" w:right="554"/>
        <w:jc w:val="both"/>
      </w:pPr>
    </w:p>
    <w:p w14:paraId="2B9951E1"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Three (3) letters of recommendation from public/private school districts in New Jersey including contact name, address and phone number.</w:t>
      </w:r>
    </w:p>
    <w:p w14:paraId="33E6E387"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Evidence of providing services as listed in the specifications to public/private school districts.</w:t>
      </w:r>
    </w:p>
    <w:p w14:paraId="3BB39420"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lastRenderedPageBreak/>
        <w:t>Dates of licensure i</w:t>
      </w:r>
      <w:r>
        <w:t>n the State of New Jersey, and any other state, as the professional discipline requested to serve the needs of the Board of Educations.</w:t>
      </w:r>
    </w:p>
    <w:p w14:paraId="7346608B"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 xml:space="preserve">List of any judgments within the last three (3) years and/or a list of bankruptcy or organization proceeding within the </w:t>
      </w:r>
      <w:r>
        <w:t>last ten (10) years</w:t>
      </w:r>
    </w:p>
    <w:p w14:paraId="6DF2BB4A"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Other information concerning the firm and /or individuals of the firm that would assist the school district in the evaluation process.</w:t>
      </w:r>
    </w:p>
    <w:p w14:paraId="1407FD65"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Availability of personnel, facilities, equipment and other resources to provide the services requeste</w:t>
      </w:r>
      <w:r>
        <w:t>d.</w:t>
      </w:r>
    </w:p>
    <w:p w14:paraId="1190DABE" w14:textId="77777777" w:rsidR="00671F72" w:rsidRDefault="00FB25F3">
      <w:pPr>
        <w:numPr>
          <w:ilvl w:val="1"/>
          <w:numId w:val="7"/>
        </w:numPr>
        <w:pBdr>
          <w:top w:val="nil"/>
          <w:left w:val="nil"/>
          <w:bottom w:val="nil"/>
          <w:right w:val="nil"/>
          <w:between w:val="nil"/>
        </w:pBdr>
        <w:tabs>
          <w:tab w:val="left" w:pos="2460"/>
          <w:tab w:val="left" w:pos="2461"/>
        </w:tabs>
        <w:spacing w:before="3" w:line="237" w:lineRule="auto"/>
        <w:ind w:right="555"/>
      </w:pPr>
      <w:r>
        <w:t>Strong technology literacy.</w:t>
      </w:r>
    </w:p>
    <w:p w14:paraId="7D2476B3" w14:textId="77777777" w:rsidR="00671F72" w:rsidRDefault="00671F72">
      <w:pPr>
        <w:pBdr>
          <w:top w:val="nil"/>
          <w:left w:val="nil"/>
          <w:bottom w:val="nil"/>
          <w:right w:val="nil"/>
          <w:between w:val="nil"/>
        </w:pBdr>
        <w:tabs>
          <w:tab w:val="left" w:pos="2460"/>
          <w:tab w:val="left" w:pos="2461"/>
        </w:tabs>
        <w:spacing w:before="3" w:line="237" w:lineRule="auto"/>
        <w:ind w:left="2460" w:right="555"/>
      </w:pPr>
    </w:p>
    <w:p w14:paraId="7AEA9C65" w14:textId="77777777" w:rsidR="00671F72" w:rsidRDefault="00FB25F3">
      <w:pPr>
        <w:numPr>
          <w:ilvl w:val="1"/>
          <w:numId w:val="9"/>
        </w:numPr>
        <w:pBdr>
          <w:top w:val="nil"/>
          <w:left w:val="nil"/>
          <w:bottom w:val="nil"/>
          <w:right w:val="nil"/>
          <w:between w:val="nil"/>
        </w:pBdr>
        <w:tabs>
          <w:tab w:val="left" w:pos="1359"/>
        </w:tabs>
        <w:spacing w:before="206"/>
        <w:ind w:left="1358" w:hanging="247"/>
      </w:pPr>
      <w:r>
        <w:rPr>
          <w:b/>
          <w:bCs/>
          <w:color w:val="000000"/>
          <w:u w:val="single"/>
        </w:rPr>
        <w:t>Cost Criteria</w:t>
      </w:r>
    </w:p>
    <w:p w14:paraId="157EDA23" w14:textId="77777777" w:rsidR="00671F72" w:rsidRDefault="00FB25F3">
      <w:pPr>
        <w:ind w:left="1380" w:right="1453"/>
      </w:pPr>
      <w:r>
        <w:rPr>
          <w:u w:val="single"/>
        </w:rPr>
        <w:t>Fee Proposal</w:t>
      </w:r>
      <w:r>
        <w:t xml:space="preserve"> </w:t>
      </w:r>
    </w:p>
    <w:p w14:paraId="3E83258A" w14:textId="77777777" w:rsidR="00671F72" w:rsidRDefault="00FB25F3">
      <w:pPr>
        <w:ind w:left="1380" w:right="1453"/>
      </w:pPr>
      <w:r>
        <w:t>The proposal should include a schedule of potential fees charged to the district. The North Hunterdon Voorhees Regional High School District reserves the right to purchase some or all of the services in this proposal. Please provide three sample fee schedu</w:t>
      </w:r>
      <w:r>
        <w:t xml:space="preserve">les with the best possible pricing for the following: </w:t>
      </w:r>
    </w:p>
    <w:p w14:paraId="4843FB25" w14:textId="77777777" w:rsidR="00671F72" w:rsidRDefault="00671F72">
      <w:pPr>
        <w:ind w:left="1380" w:right="1453"/>
      </w:pPr>
    </w:p>
    <w:p w14:paraId="73069660" w14:textId="77777777" w:rsidR="00671F72" w:rsidRDefault="00FB25F3">
      <w:pPr>
        <w:ind w:left="1380" w:right="1453"/>
        <w:rPr>
          <w:u w:val="single"/>
        </w:rPr>
      </w:pPr>
      <w:r>
        <w:rPr>
          <w:u w:val="single"/>
        </w:rPr>
        <w:t xml:space="preserve">Expenses: Additional </w:t>
      </w:r>
    </w:p>
    <w:p w14:paraId="5EC3DC35" w14:textId="77777777" w:rsidR="00671F72" w:rsidRDefault="00FB25F3">
      <w:pPr>
        <w:ind w:left="1380" w:right="1453"/>
      </w:pPr>
      <w:r>
        <w:t>The selected vendor agrees that it is responsible for all additional expenses including travel, meals, postage, photocopying, fax transmissions, courier services, online research</w:t>
      </w:r>
      <w:r>
        <w:t xml:space="preserve">, filing and recording incurred in the rendering of services for this RFP. </w:t>
      </w:r>
    </w:p>
    <w:p w14:paraId="1AE3B67F" w14:textId="77777777" w:rsidR="00671F72" w:rsidRDefault="00671F72">
      <w:pPr>
        <w:ind w:left="1380" w:right="1453"/>
      </w:pPr>
    </w:p>
    <w:p w14:paraId="2CDCE66D" w14:textId="77777777" w:rsidR="00671F72" w:rsidRDefault="00671F72">
      <w:pPr>
        <w:ind w:left="1380" w:right="1453"/>
        <w:rPr>
          <w:u w:val="single"/>
        </w:rPr>
      </w:pPr>
    </w:p>
    <w:p w14:paraId="3180B798" w14:textId="77777777" w:rsidR="00671F72" w:rsidRDefault="00FB25F3">
      <w:pPr>
        <w:ind w:left="1380" w:right="1453"/>
      </w:pPr>
      <w:r>
        <w:rPr>
          <w:u w:val="single"/>
        </w:rPr>
        <w:t>Contract Expenses</w:t>
      </w:r>
      <w:r>
        <w:t xml:space="preserve"> </w:t>
      </w:r>
    </w:p>
    <w:p w14:paraId="32100D73" w14:textId="77777777" w:rsidR="00671F72" w:rsidRDefault="00FB25F3">
      <w:pPr>
        <w:ind w:left="1380" w:right="1453"/>
      </w:pPr>
      <w:r>
        <w:t xml:space="preserve">Respondents are to note the following as it pertains to expenses related to the contract: </w:t>
      </w:r>
    </w:p>
    <w:p w14:paraId="2CE0B657" w14:textId="77777777" w:rsidR="00671F72" w:rsidRDefault="00FB25F3">
      <w:pPr>
        <w:numPr>
          <w:ilvl w:val="0"/>
          <w:numId w:val="15"/>
        </w:numPr>
        <w:ind w:right="1453"/>
      </w:pPr>
      <w:r>
        <w:rPr>
          <w:u w:val="single"/>
        </w:rPr>
        <w:t>Expenses; Related to Contract: Incidental</w:t>
      </w:r>
      <w:r>
        <w:t xml:space="preserve"> </w:t>
      </w:r>
    </w:p>
    <w:p w14:paraId="43BFFEF9" w14:textId="77777777" w:rsidR="00671F72" w:rsidRDefault="00FB25F3">
      <w:pPr>
        <w:ind w:left="2160" w:right="1453"/>
      </w:pPr>
      <w:r>
        <w:t>All incidental expenses r</w:t>
      </w:r>
      <w:r>
        <w:t xml:space="preserve">elated to this contract, incurred by the respondent to whom the contract is awarded, shall be the responsibility of the respondent. The Board will not reimburse any vendor for any incidental expenses related to the contract. </w:t>
      </w:r>
    </w:p>
    <w:p w14:paraId="37A5685B" w14:textId="77777777" w:rsidR="00671F72" w:rsidRDefault="00671F72">
      <w:pPr>
        <w:ind w:left="2160" w:right="1453"/>
      </w:pPr>
    </w:p>
    <w:p w14:paraId="5FA132FD" w14:textId="77777777" w:rsidR="00671F72" w:rsidRDefault="00FB25F3">
      <w:pPr>
        <w:numPr>
          <w:ilvl w:val="0"/>
          <w:numId w:val="1"/>
        </w:numPr>
        <w:ind w:right="1453"/>
      </w:pPr>
      <w:r>
        <w:rPr>
          <w:u w:val="single"/>
        </w:rPr>
        <w:t>Expenses Not Related to the C</w:t>
      </w:r>
      <w:r>
        <w:rPr>
          <w:u w:val="single"/>
        </w:rPr>
        <w:t xml:space="preserve">ontract: District Procedures </w:t>
      </w:r>
    </w:p>
    <w:p w14:paraId="462DFC23" w14:textId="77777777" w:rsidR="00671F72" w:rsidRDefault="00FB25F3">
      <w:pPr>
        <w:ind w:left="2160" w:right="1453"/>
      </w:pPr>
      <w:r>
        <w:t>There may be a circumstance where a request is made for the respondent to provide services not directly related to the contract. These services not related to the contract are not to be provided by the respondent. The district will procure these services s</w:t>
      </w:r>
      <w:r>
        <w:t xml:space="preserve">eparately. </w:t>
      </w:r>
    </w:p>
    <w:p w14:paraId="6D2E9797" w14:textId="77777777" w:rsidR="00671F72" w:rsidRDefault="00671F72">
      <w:pPr>
        <w:ind w:left="2160" w:right="1453"/>
      </w:pPr>
    </w:p>
    <w:p w14:paraId="2F7A63A2" w14:textId="77777777" w:rsidR="00671F72" w:rsidRDefault="00FB25F3">
      <w:pPr>
        <w:numPr>
          <w:ilvl w:val="0"/>
          <w:numId w:val="2"/>
        </w:numPr>
        <w:ind w:right="1453"/>
      </w:pPr>
      <w:r>
        <w:rPr>
          <w:u w:val="single"/>
        </w:rPr>
        <w:t>Extraordinary Expenses</w:t>
      </w:r>
      <w:r>
        <w:t xml:space="preserve"> </w:t>
      </w:r>
    </w:p>
    <w:p w14:paraId="054D075C" w14:textId="77777777" w:rsidR="00671F72" w:rsidRDefault="00FB25F3">
      <w:pPr>
        <w:ind w:left="2160" w:right="1453"/>
      </w:pPr>
      <w:r>
        <w:t>Extraordinary expenses to be incurred by the respondent in the performance of his/her duties may be brought to the Board prior to the actual expenditure. The board, upon recommendation of the appropriate administrator, may consider reimbursing the expense,</w:t>
      </w:r>
      <w:r>
        <w:t xml:space="preserve"> or the Board may procure the services separately. </w:t>
      </w:r>
    </w:p>
    <w:p w14:paraId="77200F2A" w14:textId="77777777" w:rsidR="00671F72" w:rsidRDefault="00671F72">
      <w:pPr>
        <w:ind w:right="1453"/>
      </w:pPr>
    </w:p>
    <w:p w14:paraId="23F2A7AF" w14:textId="77777777" w:rsidR="00671F72" w:rsidRDefault="00671F72">
      <w:pPr>
        <w:pBdr>
          <w:top w:val="nil"/>
          <w:left w:val="nil"/>
          <w:bottom w:val="nil"/>
          <w:right w:val="nil"/>
          <w:between w:val="nil"/>
        </w:pBdr>
        <w:spacing w:before="10"/>
        <w:rPr>
          <w:color w:val="000000"/>
          <w:sz w:val="19"/>
          <w:szCs w:val="19"/>
        </w:rPr>
      </w:pPr>
    </w:p>
    <w:p w14:paraId="2F17ADEE" w14:textId="77777777" w:rsidR="00671F72" w:rsidRDefault="00FB25F3">
      <w:pPr>
        <w:numPr>
          <w:ilvl w:val="0"/>
          <w:numId w:val="9"/>
        </w:numPr>
        <w:pBdr>
          <w:top w:val="nil"/>
          <w:left w:val="nil"/>
          <w:bottom w:val="nil"/>
          <w:right w:val="nil"/>
          <w:between w:val="nil"/>
        </w:pBdr>
        <w:tabs>
          <w:tab w:val="left" w:pos="1098"/>
        </w:tabs>
        <w:ind w:left="1097" w:hanging="346"/>
      </w:pPr>
      <w:r>
        <w:rPr>
          <w:b/>
          <w:bCs/>
          <w:u w:val="single"/>
        </w:rPr>
        <w:t xml:space="preserve">MINIMUM MANDATORY QUALIFICATION AND SUBMISSION REQUIREMENTS </w:t>
      </w:r>
    </w:p>
    <w:p w14:paraId="3A7856A2" w14:textId="77777777" w:rsidR="00671F72" w:rsidRDefault="00671F72">
      <w:pPr>
        <w:pBdr>
          <w:top w:val="nil"/>
          <w:left w:val="nil"/>
          <w:bottom w:val="nil"/>
          <w:right w:val="nil"/>
          <w:between w:val="nil"/>
        </w:pBdr>
        <w:tabs>
          <w:tab w:val="left" w:pos="1098"/>
        </w:tabs>
        <w:ind w:left="1092"/>
        <w:rPr>
          <w:b/>
          <w:bCs/>
          <w:u w:val="single"/>
        </w:rPr>
      </w:pPr>
    </w:p>
    <w:p w14:paraId="35A05028" w14:textId="77777777" w:rsidR="00671F72" w:rsidRDefault="00FB25F3">
      <w:pPr>
        <w:numPr>
          <w:ilvl w:val="0"/>
          <w:numId w:val="3"/>
        </w:numPr>
        <w:pBdr>
          <w:top w:val="nil"/>
          <w:left w:val="nil"/>
          <w:bottom w:val="nil"/>
          <w:right w:val="nil"/>
          <w:between w:val="nil"/>
        </w:pBdr>
        <w:tabs>
          <w:tab w:val="left" w:pos="1098"/>
        </w:tabs>
      </w:pPr>
      <w:r>
        <w:t>The firm must employ a minimum of ten (10) certified public accountants who have been licensed and qualified in that capacity pursuant to N.J.S.A. 18A: 23-8 who have been licensed in that capacity for a minimum seven (7) years each prior to the date of app</w:t>
      </w:r>
      <w:r>
        <w:t xml:space="preserve">ointment. </w:t>
      </w:r>
    </w:p>
    <w:p w14:paraId="622FD70F" w14:textId="77777777" w:rsidR="00671F72" w:rsidRDefault="00FB25F3">
      <w:pPr>
        <w:numPr>
          <w:ilvl w:val="0"/>
          <w:numId w:val="3"/>
        </w:numPr>
        <w:pBdr>
          <w:top w:val="nil"/>
          <w:left w:val="nil"/>
          <w:bottom w:val="nil"/>
          <w:right w:val="nil"/>
          <w:between w:val="nil"/>
        </w:pBdr>
        <w:tabs>
          <w:tab w:val="left" w:pos="1098"/>
        </w:tabs>
      </w:pPr>
      <w:r>
        <w:t xml:space="preserve">The firm must employ a minimum of five (5) registered Public School Accountants licensed and qualified in that capacity pursuant to N.J.S.A. 18A:23-8 who have been licensed in that capacity </w:t>
      </w:r>
      <w:r>
        <w:lastRenderedPageBreak/>
        <w:t>for a minimum of five (5) years each prior to the appoi</w:t>
      </w:r>
      <w:r>
        <w:t>ntment.</w:t>
      </w:r>
    </w:p>
    <w:p w14:paraId="605A540E" w14:textId="77777777" w:rsidR="00671F72" w:rsidRDefault="00FB25F3">
      <w:pPr>
        <w:numPr>
          <w:ilvl w:val="0"/>
          <w:numId w:val="3"/>
        </w:numPr>
        <w:pBdr>
          <w:top w:val="nil"/>
          <w:left w:val="nil"/>
          <w:bottom w:val="nil"/>
          <w:right w:val="nil"/>
          <w:between w:val="nil"/>
        </w:pBdr>
        <w:tabs>
          <w:tab w:val="left" w:pos="1098"/>
        </w:tabs>
      </w:pPr>
      <w:r>
        <w:t xml:space="preserve">Must have a minimum of ten (10) years’ experience and at least ten (10) current School District Clients in providing auditing services to School Boards of Education within the State of New Jersey. Provide a current client list to substantiate this </w:t>
      </w:r>
      <w:r>
        <w:t>requirement.</w:t>
      </w:r>
    </w:p>
    <w:p w14:paraId="045795B9" w14:textId="77777777" w:rsidR="00671F72" w:rsidRDefault="00FB25F3">
      <w:pPr>
        <w:numPr>
          <w:ilvl w:val="0"/>
          <w:numId w:val="3"/>
        </w:numPr>
        <w:pBdr>
          <w:top w:val="nil"/>
          <w:left w:val="nil"/>
          <w:bottom w:val="nil"/>
          <w:right w:val="nil"/>
          <w:between w:val="nil"/>
        </w:pBdr>
        <w:tabs>
          <w:tab w:val="left" w:pos="1098"/>
        </w:tabs>
      </w:pPr>
      <w:r>
        <w:t xml:space="preserve">Must maintain a current principal office within the State of New Jersey. </w:t>
      </w:r>
    </w:p>
    <w:p w14:paraId="2F179E9E" w14:textId="77777777" w:rsidR="00671F72" w:rsidRDefault="00FB25F3">
      <w:pPr>
        <w:numPr>
          <w:ilvl w:val="0"/>
          <w:numId w:val="3"/>
        </w:numPr>
        <w:pBdr>
          <w:top w:val="nil"/>
          <w:left w:val="nil"/>
          <w:bottom w:val="nil"/>
          <w:right w:val="nil"/>
          <w:between w:val="nil"/>
        </w:pBdr>
        <w:tabs>
          <w:tab w:val="left" w:pos="1098"/>
        </w:tabs>
      </w:pPr>
      <w:r>
        <w:t>Must describe any special services available to the school board clients.</w:t>
      </w:r>
    </w:p>
    <w:p w14:paraId="382CE705" w14:textId="77777777" w:rsidR="00671F72" w:rsidRDefault="00FB25F3">
      <w:pPr>
        <w:numPr>
          <w:ilvl w:val="0"/>
          <w:numId w:val="3"/>
        </w:numPr>
        <w:pBdr>
          <w:top w:val="nil"/>
          <w:left w:val="nil"/>
          <w:bottom w:val="nil"/>
          <w:right w:val="nil"/>
          <w:between w:val="nil"/>
        </w:pBdr>
        <w:tabs>
          <w:tab w:val="left" w:pos="1098"/>
        </w:tabs>
      </w:pPr>
      <w:r>
        <w:t>Must provide billing rates for employees possibly assigned to service the Board of Education an</w:t>
      </w:r>
      <w:r>
        <w:t>d provide an amount not to exceed for the contract broken down by General Fund, Community Education Recreation, Food Services and Capital Projects.</w:t>
      </w:r>
    </w:p>
    <w:p w14:paraId="2DA77991" w14:textId="77777777" w:rsidR="00671F72" w:rsidRDefault="00FB25F3">
      <w:pPr>
        <w:numPr>
          <w:ilvl w:val="0"/>
          <w:numId w:val="3"/>
        </w:numPr>
        <w:pBdr>
          <w:top w:val="nil"/>
          <w:left w:val="nil"/>
          <w:bottom w:val="nil"/>
          <w:right w:val="nil"/>
          <w:between w:val="nil"/>
        </w:pBdr>
        <w:tabs>
          <w:tab w:val="left" w:pos="1098"/>
        </w:tabs>
      </w:pPr>
      <w:r>
        <w:t xml:space="preserve">Must maintain on staff at least one (1) Certified Federal Fund Examiner (CFE) </w:t>
      </w:r>
    </w:p>
    <w:p w14:paraId="0CEF85D9" w14:textId="77777777" w:rsidR="00671F72" w:rsidRDefault="00FB25F3">
      <w:pPr>
        <w:numPr>
          <w:ilvl w:val="0"/>
          <w:numId w:val="3"/>
        </w:numPr>
        <w:pBdr>
          <w:top w:val="nil"/>
          <w:left w:val="nil"/>
          <w:bottom w:val="nil"/>
          <w:right w:val="nil"/>
          <w:between w:val="nil"/>
        </w:pBdr>
        <w:tabs>
          <w:tab w:val="left" w:pos="1098"/>
        </w:tabs>
      </w:pPr>
      <w:r>
        <w:t xml:space="preserve">Have extensive experience in </w:t>
      </w:r>
      <w:r>
        <w:t>State and Federal Fund Accounting</w:t>
      </w:r>
    </w:p>
    <w:p w14:paraId="5BEE84F6" w14:textId="77777777" w:rsidR="00671F72" w:rsidRDefault="00FB25F3">
      <w:pPr>
        <w:numPr>
          <w:ilvl w:val="0"/>
          <w:numId w:val="3"/>
        </w:numPr>
        <w:pBdr>
          <w:top w:val="nil"/>
          <w:left w:val="nil"/>
          <w:bottom w:val="nil"/>
          <w:right w:val="nil"/>
          <w:between w:val="nil"/>
        </w:pBdr>
        <w:tabs>
          <w:tab w:val="left" w:pos="1098"/>
        </w:tabs>
      </w:pPr>
      <w:r>
        <w:t>Provide a copy of the firm’s most recent external quality control review (Peer Review) report and any subsequent letter of comments.</w:t>
      </w:r>
    </w:p>
    <w:p w14:paraId="686FB4DF" w14:textId="77777777" w:rsidR="00671F72" w:rsidRDefault="00FB25F3">
      <w:pPr>
        <w:numPr>
          <w:ilvl w:val="0"/>
          <w:numId w:val="3"/>
        </w:numPr>
        <w:pBdr>
          <w:top w:val="nil"/>
          <w:left w:val="nil"/>
          <w:bottom w:val="nil"/>
          <w:right w:val="nil"/>
          <w:between w:val="nil"/>
        </w:pBdr>
        <w:tabs>
          <w:tab w:val="left" w:pos="1098"/>
        </w:tabs>
      </w:pPr>
      <w:r>
        <w:t>The respondent must provide a summary of their data security protocols to ensure the prot</w:t>
      </w:r>
      <w:r>
        <w:t>ection of District financial records and any Personally Identifiable Information (PII) accessed during the audit process.</w:t>
      </w:r>
    </w:p>
    <w:p w14:paraId="207AB13F" w14:textId="77777777" w:rsidR="00671F72" w:rsidRDefault="00FB25F3">
      <w:pPr>
        <w:numPr>
          <w:ilvl w:val="0"/>
          <w:numId w:val="3"/>
        </w:numPr>
        <w:pBdr>
          <w:top w:val="nil"/>
          <w:left w:val="nil"/>
          <w:bottom w:val="nil"/>
          <w:right w:val="nil"/>
          <w:between w:val="nil"/>
        </w:pBdr>
        <w:tabs>
          <w:tab w:val="left" w:pos="1098"/>
        </w:tabs>
      </w:pPr>
      <w:r>
        <w:t xml:space="preserve">Provide proof of liability insurance with limit amounts sufficient to adequately protect the </w:t>
      </w:r>
      <w:proofErr w:type="gramStart"/>
      <w:r>
        <w:t>District</w:t>
      </w:r>
      <w:proofErr w:type="gramEnd"/>
      <w:r>
        <w:t xml:space="preserve"> as detailed in this RFP packet i</w:t>
      </w:r>
      <w:r>
        <w:t xml:space="preserve">n “General Specifications” section of the RFP packet. </w:t>
      </w:r>
    </w:p>
    <w:p w14:paraId="1DEE7663" w14:textId="77777777" w:rsidR="00671F72" w:rsidRDefault="00671F72">
      <w:pPr>
        <w:pBdr>
          <w:top w:val="nil"/>
          <w:left w:val="nil"/>
          <w:bottom w:val="nil"/>
          <w:right w:val="nil"/>
          <w:between w:val="nil"/>
        </w:pBdr>
        <w:tabs>
          <w:tab w:val="left" w:pos="1098"/>
        </w:tabs>
        <w:ind w:left="1440"/>
        <w:rPr>
          <w:b/>
          <w:bCs/>
          <w:u w:val="single"/>
        </w:rPr>
      </w:pPr>
    </w:p>
    <w:p w14:paraId="604065CA" w14:textId="77777777" w:rsidR="00671F72" w:rsidRDefault="00FB25F3">
      <w:pPr>
        <w:numPr>
          <w:ilvl w:val="0"/>
          <w:numId w:val="9"/>
        </w:numPr>
        <w:pBdr>
          <w:top w:val="nil"/>
          <w:left w:val="nil"/>
          <w:bottom w:val="nil"/>
          <w:right w:val="nil"/>
          <w:between w:val="nil"/>
        </w:pBdr>
        <w:tabs>
          <w:tab w:val="left" w:pos="1098"/>
        </w:tabs>
        <w:ind w:left="1097" w:hanging="346"/>
      </w:pPr>
      <w:r>
        <w:rPr>
          <w:b/>
          <w:bCs/>
          <w:color w:val="000000"/>
          <w:u w:val="single"/>
        </w:rPr>
        <w:t>EVALUATION PROCESS; METHODOLOGY OF AWARDING CONTRACT</w:t>
      </w:r>
    </w:p>
    <w:p w14:paraId="218DEE92" w14:textId="77777777" w:rsidR="00671F72" w:rsidRDefault="00FB25F3">
      <w:pPr>
        <w:pBdr>
          <w:top w:val="nil"/>
          <w:left w:val="nil"/>
          <w:bottom w:val="nil"/>
          <w:right w:val="nil"/>
          <w:between w:val="nil"/>
        </w:pBdr>
        <w:spacing w:before="128"/>
        <w:ind w:left="1200" w:right="552"/>
        <w:jc w:val="both"/>
      </w:pPr>
      <w:r>
        <w:rPr>
          <w:color w:val="000000"/>
        </w:rPr>
        <w:t xml:space="preserve">The procedures developed for the award of the contract constitutes a “fair and open” process pursuant to </w:t>
      </w:r>
      <w:r>
        <w:rPr>
          <w:color w:val="000000"/>
          <w:u w:val="single"/>
        </w:rPr>
        <w:t>N.J.S.A.</w:t>
      </w:r>
      <w:r>
        <w:rPr>
          <w:color w:val="000000"/>
        </w:rPr>
        <w:t xml:space="preserve"> 19:44A-20.7. The contract, if awarded, shall be awarded to the Firm who submits the most advantageous proposal based on price and the qualific</w:t>
      </w:r>
      <w:r>
        <w:rPr>
          <w:color w:val="000000"/>
        </w:rPr>
        <w:t xml:space="preserve">ations of the Firm and other factors considered.  </w:t>
      </w:r>
      <w:r>
        <w:t>The Board of Education will use a (100) point system in evaluating all proposals. The criteria to be evaluated are identified as follows:</w:t>
      </w:r>
    </w:p>
    <w:p w14:paraId="5D061800" w14:textId="77777777" w:rsidR="00671F72" w:rsidRDefault="00FB25F3">
      <w:pPr>
        <w:numPr>
          <w:ilvl w:val="0"/>
          <w:numId w:val="6"/>
        </w:numPr>
        <w:tabs>
          <w:tab w:val="left" w:pos="1808"/>
        </w:tabs>
        <w:spacing w:line="252" w:lineRule="auto"/>
        <w:jc w:val="both"/>
      </w:pPr>
      <w:r>
        <w:t xml:space="preserve">Technical </w:t>
      </w:r>
      <w:proofErr w:type="gramStart"/>
      <w:r>
        <w:t>Criteria(</w:t>
      </w:r>
      <w:proofErr w:type="gramEnd"/>
      <w:r>
        <w:t>30)</w:t>
      </w:r>
    </w:p>
    <w:p w14:paraId="4DD3A459" w14:textId="77777777" w:rsidR="00671F72" w:rsidRDefault="00FB25F3">
      <w:pPr>
        <w:numPr>
          <w:ilvl w:val="0"/>
          <w:numId w:val="6"/>
        </w:numPr>
        <w:tabs>
          <w:tab w:val="left" w:pos="1808"/>
        </w:tabs>
        <w:spacing w:line="252" w:lineRule="auto"/>
        <w:jc w:val="both"/>
      </w:pPr>
      <w:r>
        <w:t xml:space="preserve">Management </w:t>
      </w:r>
      <w:proofErr w:type="gramStart"/>
      <w:r>
        <w:t>Criteria(</w:t>
      </w:r>
      <w:proofErr w:type="gramEnd"/>
      <w:r>
        <w:t>30)</w:t>
      </w:r>
    </w:p>
    <w:p w14:paraId="4B54B6D5" w14:textId="77777777" w:rsidR="00671F72" w:rsidRDefault="00FB25F3">
      <w:pPr>
        <w:numPr>
          <w:ilvl w:val="0"/>
          <w:numId w:val="6"/>
        </w:numPr>
        <w:tabs>
          <w:tab w:val="left" w:pos="1806"/>
        </w:tabs>
        <w:spacing w:line="252" w:lineRule="auto"/>
        <w:jc w:val="both"/>
      </w:pPr>
      <w:r>
        <w:t>Cost criteria (40)</w:t>
      </w:r>
    </w:p>
    <w:p w14:paraId="0BF6F4AE" w14:textId="77777777" w:rsidR="00671F72" w:rsidRDefault="00671F72">
      <w:pPr>
        <w:pBdr>
          <w:top w:val="nil"/>
          <w:left w:val="nil"/>
          <w:bottom w:val="nil"/>
          <w:right w:val="nil"/>
          <w:between w:val="nil"/>
        </w:pBdr>
        <w:tabs>
          <w:tab w:val="left" w:pos="1806"/>
        </w:tabs>
        <w:spacing w:line="252" w:lineRule="auto"/>
        <w:ind w:left="1805"/>
        <w:jc w:val="both"/>
        <w:rPr>
          <w:color w:val="000000"/>
        </w:rPr>
      </w:pPr>
    </w:p>
    <w:p w14:paraId="1C156EE3" w14:textId="77777777" w:rsidR="00671F72" w:rsidRDefault="00FB25F3">
      <w:pPr>
        <w:numPr>
          <w:ilvl w:val="0"/>
          <w:numId w:val="9"/>
        </w:numPr>
        <w:pBdr>
          <w:top w:val="nil"/>
          <w:left w:val="nil"/>
          <w:bottom w:val="nil"/>
          <w:right w:val="nil"/>
          <w:between w:val="nil"/>
        </w:pBdr>
        <w:tabs>
          <w:tab w:val="left" w:pos="1121"/>
          <w:tab w:val="left" w:pos="1122"/>
        </w:tabs>
        <w:spacing w:before="75"/>
        <w:ind w:left="1121" w:hanging="370"/>
      </w:pPr>
      <w:r>
        <w:rPr>
          <w:b/>
          <w:bCs/>
          <w:color w:val="000000"/>
          <w:u w:val="single"/>
        </w:rPr>
        <w:t>EVALUATION OF PROPOSALS</w:t>
      </w:r>
    </w:p>
    <w:p w14:paraId="7D4BAC5D" w14:textId="77777777" w:rsidR="00671F72" w:rsidRDefault="00FB25F3">
      <w:pPr>
        <w:pBdr>
          <w:top w:val="nil"/>
          <w:left w:val="nil"/>
          <w:bottom w:val="nil"/>
          <w:right w:val="nil"/>
          <w:between w:val="nil"/>
        </w:pBdr>
        <w:spacing w:before="129"/>
        <w:ind w:left="1111"/>
        <w:rPr>
          <w:color w:val="000000"/>
        </w:rPr>
      </w:pPr>
      <w:r>
        <w:rPr>
          <w:color w:val="000000"/>
        </w:rPr>
        <w:t>All proposals shall be evaluated by the following:</w:t>
      </w:r>
    </w:p>
    <w:p w14:paraId="5B206AF0" w14:textId="77777777" w:rsidR="00671F72" w:rsidRDefault="00FB25F3">
      <w:pPr>
        <w:numPr>
          <w:ilvl w:val="1"/>
          <w:numId w:val="9"/>
        </w:numPr>
        <w:pBdr>
          <w:top w:val="nil"/>
          <w:left w:val="nil"/>
          <w:bottom w:val="nil"/>
          <w:right w:val="nil"/>
          <w:between w:val="nil"/>
        </w:pBdr>
        <w:tabs>
          <w:tab w:val="left" w:pos="2280"/>
          <w:tab w:val="left" w:pos="2281"/>
        </w:tabs>
        <w:spacing w:line="252" w:lineRule="auto"/>
        <w:ind w:left="2280" w:hanging="629"/>
      </w:pPr>
      <w:r>
        <w:rPr>
          <w:color w:val="000000"/>
        </w:rPr>
        <w:t>Superintendent of Schools</w:t>
      </w:r>
    </w:p>
    <w:p w14:paraId="05B35C79" w14:textId="77777777" w:rsidR="00671F72" w:rsidRDefault="00FB25F3">
      <w:pPr>
        <w:numPr>
          <w:ilvl w:val="1"/>
          <w:numId w:val="9"/>
        </w:numPr>
        <w:pBdr>
          <w:top w:val="nil"/>
          <w:left w:val="nil"/>
          <w:bottom w:val="nil"/>
          <w:right w:val="nil"/>
          <w:between w:val="nil"/>
        </w:pBdr>
        <w:tabs>
          <w:tab w:val="left" w:pos="2280"/>
          <w:tab w:val="left" w:pos="2281"/>
        </w:tabs>
        <w:spacing w:line="252" w:lineRule="auto"/>
        <w:ind w:left="2280" w:hanging="629"/>
      </w:pPr>
      <w:r>
        <w:rPr>
          <w:color w:val="000000"/>
        </w:rPr>
        <w:t>School Business Administrator/Board Secretary</w:t>
      </w:r>
    </w:p>
    <w:p w14:paraId="4CEF34EB" w14:textId="77777777" w:rsidR="00671F72" w:rsidRDefault="00FB25F3">
      <w:pPr>
        <w:numPr>
          <w:ilvl w:val="1"/>
          <w:numId w:val="9"/>
        </w:numPr>
        <w:pBdr>
          <w:top w:val="nil"/>
          <w:left w:val="nil"/>
          <w:bottom w:val="nil"/>
          <w:right w:val="nil"/>
          <w:between w:val="nil"/>
        </w:pBdr>
        <w:tabs>
          <w:tab w:val="left" w:pos="2280"/>
          <w:tab w:val="left" w:pos="2281"/>
        </w:tabs>
        <w:spacing w:line="252" w:lineRule="auto"/>
        <w:ind w:left="2280" w:hanging="629"/>
      </w:pPr>
      <w:r>
        <w:t>North Hunterdon-Voorhees Regional High School District Board President and other board members chosen by the board president</w:t>
      </w:r>
    </w:p>
    <w:p w14:paraId="0FCE0699" w14:textId="77777777" w:rsidR="00671F72" w:rsidRDefault="00671F72">
      <w:pPr>
        <w:pBdr>
          <w:top w:val="nil"/>
          <w:left w:val="nil"/>
          <w:bottom w:val="nil"/>
          <w:right w:val="nil"/>
          <w:between w:val="nil"/>
        </w:pBdr>
        <w:spacing w:before="9"/>
        <w:rPr>
          <w:color w:val="000000"/>
          <w:sz w:val="21"/>
          <w:szCs w:val="21"/>
        </w:rPr>
      </w:pPr>
    </w:p>
    <w:p w14:paraId="6DDFCC48" w14:textId="77777777" w:rsidR="00671F72" w:rsidRDefault="00FB25F3">
      <w:pPr>
        <w:numPr>
          <w:ilvl w:val="0"/>
          <w:numId w:val="9"/>
        </w:numPr>
        <w:pBdr>
          <w:top w:val="nil"/>
          <w:left w:val="nil"/>
          <w:bottom w:val="nil"/>
          <w:right w:val="nil"/>
          <w:between w:val="nil"/>
        </w:pBdr>
        <w:tabs>
          <w:tab w:val="left" w:pos="1112"/>
        </w:tabs>
        <w:ind w:left="1111" w:hanging="360"/>
      </w:pPr>
      <w:r>
        <w:rPr>
          <w:b/>
          <w:bCs/>
          <w:color w:val="000000"/>
          <w:u w:val="single"/>
        </w:rPr>
        <w:t>AWARD OF CONTRACT</w:t>
      </w:r>
    </w:p>
    <w:p w14:paraId="3DACE8E8" w14:textId="77777777" w:rsidR="00671F72" w:rsidRDefault="00FB25F3">
      <w:pPr>
        <w:pBdr>
          <w:top w:val="nil"/>
          <w:left w:val="nil"/>
          <w:bottom w:val="nil"/>
          <w:right w:val="nil"/>
          <w:between w:val="nil"/>
        </w:pBdr>
        <w:spacing w:before="129"/>
        <w:ind w:left="1111" w:right="760"/>
      </w:pPr>
      <w:r>
        <w:rPr>
          <w:color w:val="000000"/>
        </w:rPr>
        <w:t xml:space="preserve">It is the intention of the Board of Education to award the contract to the respondent that is the most advantageous to the Board, price and other factors considered; and will provide the highest quality service at fair and competitive prices. </w:t>
      </w:r>
      <w:r>
        <w:t xml:space="preserve">The Board of </w:t>
      </w:r>
      <w:r>
        <w:t xml:space="preserve">Education intends to award the contract at its June 2026 board meeting. </w:t>
      </w:r>
    </w:p>
    <w:p w14:paraId="2D6FE4C6" w14:textId="77777777" w:rsidR="00671F72" w:rsidRDefault="00671F72">
      <w:pPr>
        <w:pBdr>
          <w:top w:val="nil"/>
          <w:left w:val="nil"/>
          <w:bottom w:val="nil"/>
          <w:right w:val="nil"/>
          <w:between w:val="nil"/>
        </w:pBdr>
        <w:tabs>
          <w:tab w:val="left" w:pos="1160"/>
        </w:tabs>
        <w:ind w:left="1092"/>
      </w:pPr>
    </w:p>
    <w:p w14:paraId="38A84743" w14:textId="77777777" w:rsidR="00671F72" w:rsidRDefault="00FB25F3">
      <w:pPr>
        <w:numPr>
          <w:ilvl w:val="0"/>
          <w:numId w:val="9"/>
        </w:numPr>
        <w:pBdr>
          <w:top w:val="nil"/>
          <w:left w:val="nil"/>
          <w:bottom w:val="nil"/>
          <w:right w:val="nil"/>
          <w:between w:val="nil"/>
        </w:pBdr>
        <w:tabs>
          <w:tab w:val="left" w:pos="1160"/>
        </w:tabs>
        <w:ind w:left="1159" w:hanging="408"/>
      </w:pPr>
      <w:r>
        <w:rPr>
          <w:b/>
          <w:bCs/>
          <w:color w:val="000000"/>
          <w:u w:val="single"/>
        </w:rPr>
        <w:t>AFFIRMATIVE ACTION REQUIREMENTS</w:t>
      </w:r>
    </w:p>
    <w:p w14:paraId="2AC2AC2F" w14:textId="77777777" w:rsidR="00671F72" w:rsidRDefault="00FB25F3">
      <w:pPr>
        <w:pBdr>
          <w:top w:val="nil"/>
          <w:left w:val="nil"/>
          <w:bottom w:val="nil"/>
          <w:right w:val="nil"/>
          <w:between w:val="nil"/>
        </w:pBdr>
        <w:spacing w:before="200"/>
        <w:ind w:left="1111"/>
        <w:rPr>
          <w:color w:val="000000"/>
        </w:rPr>
      </w:pPr>
      <w:r>
        <w:rPr>
          <w:color w:val="000000"/>
        </w:rPr>
        <w:t>Each respondent shall submit one of the following three documents:</w:t>
      </w:r>
    </w:p>
    <w:p w14:paraId="09544E8F" w14:textId="77777777" w:rsidR="00671F72" w:rsidRDefault="00FB25F3">
      <w:pPr>
        <w:numPr>
          <w:ilvl w:val="1"/>
          <w:numId w:val="9"/>
        </w:numPr>
        <w:pBdr>
          <w:top w:val="nil"/>
          <w:left w:val="nil"/>
          <w:bottom w:val="nil"/>
          <w:right w:val="nil"/>
          <w:between w:val="nil"/>
        </w:pBdr>
        <w:tabs>
          <w:tab w:val="left" w:pos="1570"/>
        </w:tabs>
        <w:ind w:left="1548" w:right="809" w:hanging="348"/>
      </w:pPr>
      <w:r>
        <w:rPr>
          <w:color w:val="000000"/>
        </w:rPr>
        <w:tab/>
      </w:r>
      <w:r>
        <w:rPr>
          <w:color w:val="000000"/>
        </w:rPr>
        <w:t>Appropriate evidence that the respondent is operating under an existing federally approved or sanctioned affirmative action program; or</w:t>
      </w:r>
    </w:p>
    <w:p w14:paraId="0256825E" w14:textId="77777777" w:rsidR="00671F72" w:rsidRDefault="00FB25F3">
      <w:pPr>
        <w:numPr>
          <w:ilvl w:val="1"/>
          <w:numId w:val="9"/>
        </w:numPr>
        <w:pBdr>
          <w:top w:val="nil"/>
          <w:left w:val="nil"/>
          <w:bottom w:val="nil"/>
          <w:right w:val="nil"/>
          <w:between w:val="nil"/>
        </w:pBdr>
        <w:tabs>
          <w:tab w:val="left" w:pos="1570"/>
        </w:tabs>
        <w:ind w:left="1570" w:hanging="370"/>
      </w:pPr>
      <w:r>
        <w:rPr>
          <w:color w:val="000000"/>
        </w:rPr>
        <w:t>A certificate of employee information report approval issued in accordance with N.J.A.C. 17:27-4; or</w:t>
      </w:r>
    </w:p>
    <w:p w14:paraId="4BD40F63" w14:textId="77777777" w:rsidR="00671F72" w:rsidRDefault="00FB25F3">
      <w:pPr>
        <w:numPr>
          <w:ilvl w:val="1"/>
          <w:numId w:val="9"/>
        </w:numPr>
        <w:pBdr>
          <w:top w:val="nil"/>
          <w:left w:val="nil"/>
          <w:bottom w:val="nil"/>
          <w:right w:val="nil"/>
          <w:between w:val="nil"/>
        </w:pBdr>
        <w:tabs>
          <w:tab w:val="left" w:pos="1549"/>
        </w:tabs>
        <w:ind w:left="1548" w:right="903" w:hanging="367"/>
      </w:pPr>
      <w:r>
        <w:rPr>
          <w:color w:val="000000"/>
        </w:rPr>
        <w:t>An employee informa</w:t>
      </w:r>
      <w:r>
        <w:rPr>
          <w:color w:val="000000"/>
        </w:rPr>
        <w:t>tion report (Form AA302) provided by the Division and distributed to the public agency to be completed by the contractor, in accordance with N.J.A.C.17:27-4</w:t>
      </w:r>
      <w:r>
        <w:rPr>
          <w:color w:val="000000"/>
          <w:sz w:val="21"/>
          <w:szCs w:val="21"/>
        </w:rPr>
        <w:t>.</w:t>
      </w:r>
    </w:p>
    <w:p w14:paraId="215F2E7F" w14:textId="77777777" w:rsidR="00671F72" w:rsidRDefault="00671F72">
      <w:pPr>
        <w:pBdr>
          <w:top w:val="nil"/>
          <w:left w:val="nil"/>
          <w:bottom w:val="nil"/>
          <w:right w:val="nil"/>
          <w:between w:val="nil"/>
        </w:pBdr>
        <w:spacing w:before="7"/>
        <w:rPr>
          <w:color w:val="000000"/>
          <w:sz w:val="20"/>
          <w:szCs w:val="20"/>
        </w:rPr>
      </w:pPr>
    </w:p>
    <w:p w14:paraId="5B878D56" w14:textId="77777777" w:rsidR="00671F72" w:rsidRDefault="00FB25F3">
      <w:pPr>
        <w:ind w:left="1111" w:right="558"/>
        <w:jc w:val="both"/>
        <w:rPr>
          <w:sz w:val="21"/>
          <w:szCs w:val="21"/>
        </w:rPr>
      </w:pPr>
      <w:r>
        <w:rPr>
          <w:sz w:val="21"/>
          <w:szCs w:val="21"/>
        </w:rPr>
        <w:lastRenderedPageBreak/>
        <w:t>A completed and signed Affirmative Action Questionnaire is required with submission of proposal. However, when awarded a contract the successful firm will be required to comply with the requirements of N.J.S.A. 10:5-31 et. seq. and N.J.A.C. 17:27 et seq.</w:t>
      </w:r>
    </w:p>
    <w:p w14:paraId="7A45F5DA" w14:textId="77777777" w:rsidR="00671F72" w:rsidRDefault="00671F72">
      <w:pPr>
        <w:pBdr>
          <w:top w:val="nil"/>
          <w:left w:val="nil"/>
          <w:bottom w:val="nil"/>
          <w:right w:val="nil"/>
          <w:between w:val="nil"/>
        </w:pBdr>
        <w:rPr>
          <w:color w:val="000000"/>
        </w:rPr>
      </w:pPr>
    </w:p>
    <w:p w14:paraId="68F5B5B0" w14:textId="77777777" w:rsidR="00671F72" w:rsidRDefault="00FB25F3">
      <w:pPr>
        <w:numPr>
          <w:ilvl w:val="0"/>
          <w:numId w:val="9"/>
        </w:numPr>
        <w:pBdr>
          <w:top w:val="nil"/>
          <w:left w:val="nil"/>
          <w:bottom w:val="nil"/>
          <w:right w:val="nil"/>
          <w:between w:val="nil"/>
        </w:pBdr>
        <w:tabs>
          <w:tab w:val="left" w:pos="1074"/>
        </w:tabs>
        <w:ind w:left="1073" w:hanging="322"/>
      </w:pPr>
      <w:r>
        <w:rPr>
          <w:b/>
          <w:bCs/>
          <w:color w:val="000000"/>
          <w:u w:val="single"/>
        </w:rPr>
        <w:t>AUTHORIZATION TO WORK – PURCHASE ORDER REQUIRED</w:t>
      </w:r>
    </w:p>
    <w:p w14:paraId="354806C4" w14:textId="77777777" w:rsidR="00671F72" w:rsidRDefault="00FB25F3">
      <w:pPr>
        <w:pBdr>
          <w:top w:val="nil"/>
          <w:left w:val="nil"/>
          <w:bottom w:val="nil"/>
          <w:right w:val="nil"/>
          <w:between w:val="nil"/>
        </w:pBdr>
        <w:spacing w:before="129"/>
        <w:ind w:left="1111" w:right="613"/>
        <w:rPr>
          <w:color w:val="000000"/>
        </w:rPr>
      </w:pPr>
      <w:r>
        <w:rPr>
          <w:color w:val="000000"/>
        </w:rPr>
        <w:t>No service shall be rendered unless the successful respondent receives an approved purchase order authorizing the respondent to render the service.</w:t>
      </w:r>
    </w:p>
    <w:p w14:paraId="27386146" w14:textId="77777777" w:rsidR="00671F72" w:rsidRDefault="00671F72">
      <w:pPr>
        <w:pBdr>
          <w:top w:val="nil"/>
          <w:left w:val="nil"/>
          <w:bottom w:val="nil"/>
          <w:right w:val="nil"/>
          <w:between w:val="nil"/>
        </w:pBdr>
        <w:spacing w:before="11"/>
        <w:rPr>
          <w:sz w:val="21"/>
          <w:szCs w:val="21"/>
        </w:rPr>
      </w:pPr>
    </w:p>
    <w:p w14:paraId="38F88CA0" w14:textId="77777777" w:rsidR="00671F72" w:rsidRDefault="00671F72">
      <w:pPr>
        <w:pBdr>
          <w:top w:val="nil"/>
          <w:left w:val="nil"/>
          <w:bottom w:val="nil"/>
          <w:right w:val="nil"/>
          <w:between w:val="nil"/>
        </w:pBdr>
        <w:spacing w:before="11"/>
        <w:rPr>
          <w:sz w:val="21"/>
          <w:szCs w:val="21"/>
        </w:rPr>
      </w:pPr>
    </w:p>
    <w:p w14:paraId="3237B9EE" w14:textId="77777777" w:rsidR="00671F72" w:rsidRDefault="00FB25F3">
      <w:pPr>
        <w:numPr>
          <w:ilvl w:val="0"/>
          <w:numId w:val="9"/>
        </w:numPr>
        <w:pBdr>
          <w:top w:val="nil"/>
          <w:left w:val="nil"/>
          <w:bottom w:val="nil"/>
          <w:right w:val="nil"/>
          <w:between w:val="nil"/>
        </w:pBdr>
        <w:tabs>
          <w:tab w:val="left" w:pos="1122"/>
        </w:tabs>
        <w:ind w:left="1121" w:hanging="370"/>
      </w:pPr>
      <w:r>
        <w:rPr>
          <w:b/>
          <w:bCs/>
          <w:color w:val="000000"/>
          <w:u w:val="single"/>
        </w:rPr>
        <w:t xml:space="preserve">BUSINESS REGISTRATION </w:t>
      </w:r>
      <w:r>
        <w:rPr>
          <w:b/>
          <w:bCs/>
          <w:u w:val="single"/>
        </w:rPr>
        <w:t>CERTIFICATE</w:t>
      </w:r>
      <w:r>
        <w:rPr>
          <w:b/>
          <w:bCs/>
          <w:color w:val="000000"/>
        </w:rPr>
        <w:t xml:space="preserve"> </w:t>
      </w:r>
      <w:r>
        <w:rPr>
          <w:color w:val="000000"/>
        </w:rPr>
        <w:t>(N.J.S.A. 52:32-44)</w:t>
      </w:r>
    </w:p>
    <w:p w14:paraId="1EE4B734" w14:textId="77777777" w:rsidR="00671F72" w:rsidRDefault="00FB25F3">
      <w:pPr>
        <w:pBdr>
          <w:top w:val="nil"/>
          <w:left w:val="nil"/>
          <w:bottom w:val="nil"/>
          <w:right w:val="nil"/>
          <w:between w:val="nil"/>
        </w:pBdr>
        <w:spacing w:before="129"/>
        <w:ind w:left="1200" w:right="613"/>
        <w:rPr>
          <w:color w:val="000000"/>
        </w:rPr>
      </w:pPr>
      <w:r>
        <w:rPr>
          <w:color w:val="000000"/>
        </w:rPr>
        <w:t xml:space="preserve">Pursuant to </w:t>
      </w:r>
      <w:r>
        <w:rPr>
          <w:color w:val="000000"/>
          <w:u w:val="single"/>
        </w:rPr>
        <w:t>N.J.S.A</w:t>
      </w:r>
      <w:r>
        <w:rPr>
          <w:color w:val="000000"/>
        </w:rPr>
        <w:t>. 52:32-44, all proposals must be accompanied by a New Jersey Business Registration Certificate issued by the New Jersey Department of Treasury, Division of Revenue.</w:t>
      </w:r>
    </w:p>
    <w:p w14:paraId="47551444" w14:textId="77777777" w:rsidR="00671F72" w:rsidRDefault="00FB25F3">
      <w:pPr>
        <w:pBdr>
          <w:top w:val="nil"/>
          <w:left w:val="nil"/>
          <w:bottom w:val="nil"/>
          <w:right w:val="nil"/>
          <w:between w:val="nil"/>
        </w:pBdr>
        <w:spacing w:line="251" w:lineRule="auto"/>
        <w:ind w:left="1200"/>
        <w:rPr>
          <w:color w:val="000000"/>
        </w:rPr>
      </w:pPr>
      <w:r>
        <w:rPr>
          <w:color w:val="000000"/>
          <w:u w:val="single"/>
        </w:rPr>
        <w:t>N.J.S.A</w:t>
      </w:r>
      <w:r>
        <w:rPr>
          <w:color w:val="000000"/>
        </w:rPr>
        <w:t>. 52:32-44 imposes the following requirements on contractors and all subcontractors</w:t>
      </w:r>
      <w:r>
        <w:rPr>
          <w:color w:val="000000"/>
        </w:rPr>
        <w:t xml:space="preserve"> that</w:t>
      </w:r>
    </w:p>
    <w:p w14:paraId="25F74E65" w14:textId="77777777" w:rsidR="00671F72" w:rsidRDefault="00FB25F3">
      <w:pPr>
        <w:pBdr>
          <w:top w:val="nil"/>
          <w:left w:val="nil"/>
          <w:bottom w:val="nil"/>
          <w:right w:val="nil"/>
          <w:between w:val="nil"/>
        </w:pBdr>
        <w:spacing w:line="251" w:lineRule="auto"/>
        <w:ind w:left="1200"/>
        <w:rPr>
          <w:color w:val="000000"/>
        </w:rPr>
      </w:pPr>
      <w:r>
        <w:rPr>
          <w:b/>
          <w:bCs/>
          <w:color w:val="000000"/>
        </w:rPr>
        <w:t xml:space="preserve">knowingly </w:t>
      </w:r>
      <w:r>
        <w:rPr>
          <w:color w:val="000000"/>
        </w:rPr>
        <w:t>provide goods or perform services for a contractor fulfilling this contract:</w:t>
      </w:r>
    </w:p>
    <w:p w14:paraId="1B873C6E" w14:textId="77777777" w:rsidR="00671F72" w:rsidRDefault="00FB25F3">
      <w:pPr>
        <w:numPr>
          <w:ilvl w:val="1"/>
          <w:numId w:val="9"/>
        </w:numPr>
        <w:pBdr>
          <w:top w:val="nil"/>
          <w:left w:val="nil"/>
          <w:bottom w:val="nil"/>
          <w:right w:val="nil"/>
          <w:between w:val="nil"/>
        </w:pBdr>
        <w:tabs>
          <w:tab w:val="left" w:pos="1561"/>
        </w:tabs>
        <w:ind w:left="1560" w:right="554" w:hanging="720"/>
        <w:jc w:val="both"/>
      </w:pPr>
      <w:r>
        <w:rPr>
          <w:color w:val="000000"/>
        </w:rPr>
        <w:t xml:space="preserve">No contract with a subcontractor shall be entered into until the subcontractor provides a copy of a valid business registration certificate to the contractor. The </w:t>
      </w:r>
      <w:r>
        <w:rPr>
          <w:color w:val="000000"/>
        </w:rPr>
        <w:t xml:space="preserve">contractor shall provide copies of a current Business Registration Certificate for each subcontractor immediately upon entering into each subcontract. The contractor shall provide written notice to </w:t>
      </w:r>
      <w:r>
        <w:t xml:space="preserve">their </w:t>
      </w:r>
      <w:r>
        <w:rPr>
          <w:color w:val="000000"/>
        </w:rPr>
        <w:t>subcontractors and suppliers of the responsibility t</w:t>
      </w:r>
      <w:r>
        <w:rPr>
          <w:color w:val="000000"/>
        </w:rPr>
        <w:t>o submit proof of business registration to the contractor. The requirement of proof of business registration extends down through all levels (tiers) of the Project. Subcontractors through all tiers of a Project must provide written notice to their subcontr</w:t>
      </w:r>
      <w:r>
        <w:rPr>
          <w:color w:val="000000"/>
        </w:rPr>
        <w:t>actors and suppliers to submit proof of business registration and subcontractors shall collect such proofs of business registration and maintain them on file;</w:t>
      </w:r>
    </w:p>
    <w:p w14:paraId="2E26033B" w14:textId="77777777" w:rsidR="00671F72" w:rsidRDefault="00FB25F3">
      <w:pPr>
        <w:numPr>
          <w:ilvl w:val="1"/>
          <w:numId w:val="9"/>
        </w:numPr>
        <w:pBdr>
          <w:top w:val="nil"/>
          <w:left w:val="nil"/>
          <w:bottom w:val="nil"/>
          <w:right w:val="nil"/>
          <w:between w:val="nil"/>
        </w:pBdr>
        <w:tabs>
          <w:tab w:val="left" w:pos="1561"/>
        </w:tabs>
        <w:spacing w:before="200"/>
        <w:ind w:left="1560" w:right="552" w:hanging="720"/>
        <w:jc w:val="both"/>
      </w:pPr>
      <w:r>
        <w:rPr>
          <w:color w:val="000000"/>
        </w:rPr>
        <w:t>The contractor shall maintain and submit a current, updated list of subcontractors and their current Business Registration Certificate as a continuing obligation under this contract. Before final payment on the contract is made by the contracting agency, t</w:t>
      </w:r>
      <w:r>
        <w:rPr>
          <w:color w:val="000000"/>
        </w:rPr>
        <w:t>he contractor shall submit an accurate list and the proof of business registration of each subcontractor or supplier used in the fulfillment of the contract, or shall attest that no subcontractors were used.</w:t>
      </w:r>
    </w:p>
    <w:p w14:paraId="0356BBEA" w14:textId="77777777" w:rsidR="00671F72" w:rsidRDefault="00FB25F3">
      <w:pPr>
        <w:numPr>
          <w:ilvl w:val="1"/>
          <w:numId w:val="9"/>
        </w:numPr>
        <w:pBdr>
          <w:top w:val="nil"/>
          <w:left w:val="nil"/>
          <w:bottom w:val="nil"/>
          <w:right w:val="nil"/>
          <w:between w:val="nil"/>
        </w:pBdr>
        <w:tabs>
          <w:tab w:val="left" w:pos="1561"/>
        </w:tabs>
        <w:spacing w:before="200"/>
        <w:ind w:left="1560" w:right="552" w:hanging="720"/>
        <w:jc w:val="both"/>
      </w:pPr>
      <w:r>
        <w:rPr>
          <w:color w:val="000000"/>
        </w:rPr>
        <w:t>For the term of this contract, the contractor an</w:t>
      </w:r>
      <w:r>
        <w:rPr>
          <w:color w:val="000000"/>
        </w:rPr>
        <w:t xml:space="preserve">d each of its affiliates and each subcontractor and supplier and each of </w:t>
      </w:r>
      <w:r>
        <w:t xml:space="preserve">their </w:t>
      </w:r>
      <w:r>
        <w:rPr>
          <w:color w:val="000000"/>
        </w:rPr>
        <w:t xml:space="preserve">affiliates as defined in </w:t>
      </w:r>
      <w:r>
        <w:rPr>
          <w:color w:val="000000"/>
          <w:u w:val="single"/>
        </w:rPr>
        <w:t>N.J.S.A</w:t>
      </w:r>
      <w:r>
        <w:rPr>
          <w:color w:val="000000"/>
        </w:rPr>
        <w:t>. 52:32-44(g) (3) shall collect and remit and shall notify all subcontractors and their affiliates that they must collect and remit to the Direct</w:t>
      </w:r>
      <w:r>
        <w:rPr>
          <w:color w:val="000000"/>
        </w:rPr>
        <w:t>or, New Jersey Division of Taxation, the use tax due pursuant to the Sales and Use Tax Act (</w:t>
      </w:r>
      <w:r>
        <w:rPr>
          <w:color w:val="000000"/>
          <w:u w:val="single"/>
        </w:rPr>
        <w:t>N.J.S.A</w:t>
      </w:r>
      <w:r>
        <w:rPr>
          <w:color w:val="000000"/>
        </w:rPr>
        <w:t xml:space="preserve">. 54:32B-1 </w:t>
      </w:r>
      <w:r>
        <w:rPr>
          <w:color w:val="000000"/>
          <w:u w:val="single"/>
        </w:rPr>
        <w:t>et</w:t>
      </w:r>
      <w:r>
        <w:rPr>
          <w:color w:val="000000"/>
        </w:rPr>
        <w:t xml:space="preserve"> </w:t>
      </w:r>
      <w:r>
        <w:rPr>
          <w:color w:val="000000"/>
          <w:u w:val="single"/>
        </w:rPr>
        <w:t>seq</w:t>
      </w:r>
      <w:r>
        <w:rPr>
          <w:color w:val="000000"/>
        </w:rPr>
        <w:t>.) on all sales of tangible personal property delivered into this State, regardless of whether the tangible personal property is intended fo</w:t>
      </w:r>
      <w:r>
        <w:rPr>
          <w:color w:val="000000"/>
        </w:rPr>
        <w:t>r a contract with a contracting agency.</w:t>
      </w:r>
    </w:p>
    <w:p w14:paraId="3173AC71" w14:textId="77777777" w:rsidR="00671F72" w:rsidRDefault="00671F72"/>
    <w:p w14:paraId="3DAB39E0" w14:textId="77777777" w:rsidR="00671F72" w:rsidRDefault="00FB25F3">
      <w:pPr>
        <w:ind w:left="1440"/>
        <w:rPr>
          <w:color w:val="000000"/>
        </w:rPr>
      </w:pPr>
      <w:r>
        <w:rPr>
          <w:color w:val="000000"/>
        </w:rPr>
        <w:t xml:space="preserve">A contractor, subcontractor or supplier that fails to provide a copy of a business registration as required pursuant to </w:t>
      </w:r>
      <w:r>
        <w:rPr>
          <w:color w:val="000000"/>
          <w:u w:val="single"/>
        </w:rPr>
        <w:t>N.J.S.A</w:t>
      </w:r>
      <w:r>
        <w:rPr>
          <w:color w:val="000000"/>
        </w:rPr>
        <w:t xml:space="preserve">. 52:32-44 </w:t>
      </w:r>
      <w:r>
        <w:rPr>
          <w:color w:val="000000"/>
          <w:u w:val="single"/>
        </w:rPr>
        <w:t>et</w:t>
      </w:r>
      <w:r>
        <w:rPr>
          <w:color w:val="000000"/>
        </w:rPr>
        <w:t xml:space="preserve"> </w:t>
      </w:r>
      <w:r>
        <w:rPr>
          <w:color w:val="000000"/>
          <w:u w:val="single"/>
        </w:rPr>
        <w:t>seq</w:t>
      </w:r>
      <w:r>
        <w:rPr>
          <w:color w:val="000000"/>
        </w:rPr>
        <w:t>., or that provides false business registration information under the r</w:t>
      </w:r>
      <w:r>
        <w:rPr>
          <w:color w:val="000000"/>
        </w:rPr>
        <w:t>equirements of either of those sections, shall be liable for a penalty of $25.00 for each day of violation, not to exceed $50,000 for each business registration copy not properly provided under a contract with a contracting agency. The contractor shall ind</w:t>
      </w:r>
      <w:r>
        <w:rPr>
          <w:color w:val="000000"/>
        </w:rPr>
        <w:t xml:space="preserve">emnify and hold harmless the Owner from and against any and all fines, taxes, penalties, interest, claims, losses, costs and expenses of any kind arising out of or resulting from or in connection with the contractor’s failure to comply with </w:t>
      </w:r>
      <w:r>
        <w:rPr>
          <w:color w:val="000000"/>
          <w:u w:val="single"/>
        </w:rPr>
        <w:t>N.J.S.A</w:t>
      </w:r>
      <w:r>
        <w:rPr>
          <w:color w:val="000000"/>
        </w:rPr>
        <w:t>. 52:32-</w:t>
      </w:r>
      <w:r>
        <w:rPr>
          <w:color w:val="000000"/>
        </w:rPr>
        <w:t>44 as amended from time to time.</w:t>
      </w:r>
    </w:p>
    <w:p w14:paraId="6CD82382" w14:textId="77777777" w:rsidR="00671F72" w:rsidRDefault="00671F72">
      <w:pPr>
        <w:pBdr>
          <w:top w:val="nil"/>
          <w:left w:val="nil"/>
          <w:bottom w:val="nil"/>
          <w:right w:val="nil"/>
          <w:between w:val="nil"/>
        </w:pBdr>
        <w:spacing w:before="7"/>
        <w:rPr>
          <w:color w:val="000000"/>
          <w:sz w:val="13"/>
          <w:szCs w:val="13"/>
        </w:rPr>
      </w:pPr>
    </w:p>
    <w:p w14:paraId="3AD729F6" w14:textId="77777777" w:rsidR="00671F72" w:rsidRDefault="00FB25F3">
      <w:pPr>
        <w:numPr>
          <w:ilvl w:val="0"/>
          <w:numId w:val="9"/>
        </w:numPr>
        <w:pBdr>
          <w:top w:val="nil"/>
          <w:left w:val="nil"/>
          <w:bottom w:val="nil"/>
          <w:right w:val="nil"/>
          <w:between w:val="nil"/>
        </w:pBdr>
        <w:tabs>
          <w:tab w:val="left" w:pos="1098"/>
        </w:tabs>
        <w:spacing w:before="94"/>
        <w:ind w:left="1097" w:hanging="346"/>
      </w:pPr>
      <w:r>
        <w:rPr>
          <w:b/>
          <w:bCs/>
          <w:color w:val="000000"/>
          <w:u w:val="single"/>
        </w:rPr>
        <w:t>CONTRACTS</w:t>
      </w:r>
    </w:p>
    <w:p w14:paraId="6B71A665" w14:textId="77777777" w:rsidR="00671F72" w:rsidRDefault="00FB25F3">
      <w:pPr>
        <w:pBdr>
          <w:top w:val="nil"/>
          <w:left w:val="nil"/>
          <w:bottom w:val="nil"/>
          <w:right w:val="nil"/>
          <w:between w:val="nil"/>
        </w:pBdr>
        <w:spacing w:before="128"/>
        <w:ind w:left="1111" w:right="553"/>
        <w:jc w:val="both"/>
        <w:rPr>
          <w:color w:val="000000"/>
        </w:rPr>
      </w:pPr>
      <w:r>
        <w:rPr>
          <w:color w:val="000000"/>
        </w:rPr>
        <w:t>Upon notification of award of contract by the North Hunterdon-Voorhees Regional High School District Board of Education, the successful respondent shall sign and execute a formal contract agreement with the Board of Education. The successful respondent sha</w:t>
      </w:r>
      <w:r>
        <w:rPr>
          <w:color w:val="000000"/>
        </w:rPr>
        <w:t xml:space="preserve">ll sign and execute said </w:t>
      </w:r>
      <w:r>
        <w:rPr>
          <w:color w:val="000000"/>
        </w:rPr>
        <w:lastRenderedPageBreak/>
        <w:t>contract and return it together with documents required by the district such as but not limited to:</w:t>
      </w:r>
    </w:p>
    <w:p w14:paraId="02095D57" w14:textId="77777777" w:rsidR="00671F72" w:rsidRDefault="00FB25F3">
      <w:pPr>
        <w:numPr>
          <w:ilvl w:val="0"/>
          <w:numId w:val="5"/>
        </w:numPr>
        <w:pBdr>
          <w:top w:val="nil"/>
          <w:left w:val="nil"/>
          <w:bottom w:val="nil"/>
          <w:right w:val="nil"/>
          <w:between w:val="nil"/>
        </w:pBdr>
        <w:tabs>
          <w:tab w:val="left" w:pos="2172"/>
          <w:tab w:val="left" w:pos="2173"/>
        </w:tabs>
        <w:ind w:hanging="430"/>
      </w:pPr>
      <w:r>
        <w:rPr>
          <w:color w:val="000000"/>
        </w:rPr>
        <w:t>Professional Liability Certificate;</w:t>
      </w:r>
    </w:p>
    <w:p w14:paraId="3C4E94C5" w14:textId="77777777" w:rsidR="00671F72" w:rsidRDefault="00FB25F3">
      <w:pPr>
        <w:numPr>
          <w:ilvl w:val="0"/>
          <w:numId w:val="5"/>
        </w:numPr>
        <w:pBdr>
          <w:top w:val="nil"/>
          <w:left w:val="nil"/>
          <w:bottom w:val="nil"/>
          <w:right w:val="nil"/>
          <w:between w:val="nil"/>
        </w:pBdr>
        <w:tabs>
          <w:tab w:val="left" w:pos="2172"/>
          <w:tab w:val="left" w:pos="2173"/>
        </w:tabs>
        <w:spacing w:before="37"/>
        <w:ind w:hanging="430"/>
      </w:pPr>
      <w:r>
        <w:rPr>
          <w:color w:val="000000"/>
        </w:rPr>
        <w:t>Criminal History Background evidence; (if required)</w:t>
      </w:r>
    </w:p>
    <w:p w14:paraId="2DAE0BF5" w14:textId="77777777" w:rsidR="00671F72" w:rsidRDefault="00FB25F3">
      <w:pPr>
        <w:numPr>
          <w:ilvl w:val="0"/>
          <w:numId w:val="5"/>
        </w:numPr>
        <w:pBdr>
          <w:top w:val="nil"/>
          <w:left w:val="nil"/>
          <w:bottom w:val="nil"/>
          <w:right w:val="nil"/>
          <w:between w:val="nil"/>
        </w:pBdr>
        <w:tabs>
          <w:tab w:val="left" w:pos="2172"/>
          <w:tab w:val="left" w:pos="2173"/>
        </w:tabs>
        <w:spacing w:before="36"/>
        <w:ind w:hanging="430"/>
      </w:pPr>
      <w:r>
        <w:rPr>
          <w:color w:val="000000"/>
        </w:rPr>
        <w:t>Other required documents as may be outlined in the proposal specifications</w:t>
      </w:r>
    </w:p>
    <w:p w14:paraId="090D7DF0" w14:textId="77777777" w:rsidR="00671F72" w:rsidRDefault="00671F72">
      <w:pPr>
        <w:pBdr>
          <w:top w:val="nil"/>
          <w:left w:val="nil"/>
          <w:bottom w:val="nil"/>
          <w:right w:val="nil"/>
          <w:between w:val="nil"/>
        </w:pBdr>
        <w:ind w:left="1111" w:right="597"/>
        <w:jc w:val="both"/>
      </w:pPr>
    </w:p>
    <w:p w14:paraId="65A5220C" w14:textId="77777777" w:rsidR="00671F72" w:rsidRDefault="00671F72">
      <w:pPr>
        <w:pBdr>
          <w:top w:val="nil"/>
          <w:left w:val="nil"/>
          <w:bottom w:val="nil"/>
          <w:right w:val="nil"/>
          <w:between w:val="nil"/>
        </w:pBdr>
        <w:ind w:left="1111" w:right="597"/>
        <w:jc w:val="both"/>
      </w:pPr>
    </w:p>
    <w:p w14:paraId="0B18199A" w14:textId="77777777" w:rsidR="00671F72" w:rsidRDefault="00FB25F3">
      <w:pPr>
        <w:pBdr>
          <w:top w:val="nil"/>
          <w:left w:val="nil"/>
          <w:bottom w:val="nil"/>
          <w:right w:val="nil"/>
          <w:between w:val="nil"/>
        </w:pBdr>
        <w:ind w:left="1111" w:right="597"/>
        <w:jc w:val="both"/>
        <w:rPr>
          <w:color w:val="000000"/>
        </w:rPr>
      </w:pPr>
      <w:r>
        <w:rPr>
          <w:color w:val="000000"/>
        </w:rPr>
        <w:t>Within ten (10) days of receipt of notification of award of contract, the executed contracts and related documents must be returned to:</w:t>
      </w:r>
    </w:p>
    <w:p w14:paraId="369AEA5C" w14:textId="77777777" w:rsidR="00671F72" w:rsidRDefault="00FB25F3">
      <w:pPr>
        <w:pBdr>
          <w:top w:val="nil"/>
          <w:left w:val="nil"/>
          <w:bottom w:val="nil"/>
          <w:right w:val="nil"/>
          <w:between w:val="nil"/>
        </w:pBdr>
        <w:spacing w:before="200"/>
        <w:ind w:left="720" w:right="630"/>
        <w:jc w:val="center"/>
        <w:rPr>
          <w:color w:val="000000"/>
        </w:rPr>
      </w:pPr>
      <w:r>
        <w:t>Kathryn Blew</w:t>
      </w:r>
    </w:p>
    <w:p w14:paraId="701D94D9" w14:textId="77777777" w:rsidR="00671F72" w:rsidRDefault="00FB25F3">
      <w:pPr>
        <w:pBdr>
          <w:top w:val="nil"/>
          <w:left w:val="nil"/>
          <w:bottom w:val="nil"/>
          <w:right w:val="nil"/>
          <w:between w:val="nil"/>
        </w:pBdr>
        <w:spacing w:before="2"/>
        <w:ind w:left="720" w:right="630"/>
        <w:jc w:val="center"/>
        <w:rPr>
          <w:color w:val="000000"/>
        </w:rPr>
      </w:pPr>
      <w:r>
        <w:rPr>
          <w:color w:val="000000"/>
        </w:rPr>
        <w:t>School Business Administrator/Board Secretary</w:t>
      </w:r>
    </w:p>
    <w:p w14:paraId="39E44956" w14:textId="77777777" w:rsidR="00671F72" w:rsidRDefault="00FB25F3">
      <w:pPr>
        <w:pBdr>
          <w:top w:val="nil"/>
          <w:left w:val="nil"/>
          <w:bottom w:val="nil"/>
          <w:right w:val="nil"/>
          <w:between w:val="nil"/>
        </w:pBdr>
        <w:spacing w:before="2"/>
        <w:ind w:left="720" w:right="630"/>
        <w:jc w:val="center"/>
        <w:rPr>
          <w:color w:val="000000"/>
        </w:rPr>
      </w:pPr>
      <w:r>
        <w:rPr>
          <w:color w:val="000000"/>
        </w:rPr>
        <w:t>North Hunterdon-Voorhees Regional High School District Board of Education</w:t>
      </w:r>
    </w:p>
    <w:p w14:paraId="05DE2F81" w14:textId="77777777" w:rsidR="00671F72" w:rsidRDefault="00FB25F3">
      <w:pPr>
        <w:pBdr>
          <w:top w:val="nil"/>
          <w:left w:val="nil"/>
          <w:bottom w:val="nil"/>
          <w:right w:val="nil"/>
          <w:between w:val="nil"/>
        </w:pBdr>
        <w:ind w:left="720" w:right="630"/>
        <w:jc w:val="center"/>
        <w:rPr>
          <w:color w:val="000000"/>
        </w:rPr>
      </w:pPr>
      <w:r>
        <w:rPr>
          <w:color w:val="000000"/>
        </w:rPr>
        <w:t>1445 State Route 31 South</w:t>
      </w:r>
    </w:p>
    <w:p w14:paraId="37D11160" w14:textId="77777777" w:rsidR="00671F72" w:rsidRDefault="00FB25F3">
      <w:pPr>
        <w:pBdr>
          <w:top w:val="nil"/>
          <w:left w:val="nil"/>
          <w:bottom w:val="nil"/>
          <w:right w:val="nil"/>
          <w:between w:val="nil"/>
        </w:pBdr>
        <w:ind w:left="720" w:right="630"/>
        <w:jc w:val="center"/>
        <w:rPr>
          <w:b/>
          <w:bCs/>
          <w:color w:val="000000"/>
        </w:rPr>
      </w:pPr>
      <w:r>
        <w:rPr>
          <w:color w:val="000000"/>
        </w:rPr>
        <w:t>Annandale, New Jersey 08801</w:t>
      </w:r>
    </w:p>
    <w:p w14:paraId="6A945B7A" w14:textId="77777777" w:rsidR="00671F72" w:rsidRDefault="00671F72">
      <w:pPr>
        <w:pBdr>
          <w:top w:val="nil"/>
          <w:left w:val="nil"/>
          <w:bottom w:val="nil"/>
          <w:right w:val="nil"/>
          <w:between w:val="nil"/>
        </w:pBdr>
        <w:spacing w:before="1"/>
        <w:rPr>
          <w:b/>
          <w:bCs/>
          <w:color w:val="000000"/>
          <w:sz w:val="24"/>
          <w:szCs w:val="24"/>
        </w:rPr>
      </w:pPr>
    </w:p>
    <w:p w14:paraId="58863BB9" w14:textId="77777777" w:rsidR="00671F72" w:rsidRDefault="00FB25F3">
      <w:pPr>
        <w:numPr>
          <w:ilvl w:val="0"/>
          <w:numId w:val="9"/>
        </w:numPr>
        <w:pBdr>
          <w:top w:val="nil"/>
          <w:left w:val="nil"/>
          <w:bottom w:val="nil"/>
          <w:right w:val="nil"/>
          <w:between w:val="nil"/>
        </w:pBdr>
        <w:tabs>
          <w:tab w:val="left" w:pos="1086"/>
        </w:tabs>
        <w:ind w:left="1085" w:hanging="334"/>
        <w:rPr>
          <w:color w:val="000000"/>
        </w:rPr>
      </w:pPr>
      <w:r>
        <w:rPr>
          <w:b/>
          <w:bCs/>
          <w:color w:val="000000"/>
          <w:u w:val="single"/>
        </w:rPr>
        <w:t>DOCUMENTS TO BE SUBMITTED WITH THE PROPOSAL</w:t>
      </w:r>
    </w:p>
    <w:p w14:paraId="30AE1155" w14:textId="77777777" w:rsidR="00671F72" w:rsidRDefault="00FB25F3">
      <w:pPr>
        <w:pBdr>
          <w:top w:val="nil"/>
          <w:left w:val="nil"/>
          <w:bottom w:val="nil"/>
          <w:right w:val="nil"/>
          <w:between w:val="nil"/>
        </w:pBdr>
        <w:spacing w:before="128"/>
        <w:ind w:left="1111" w:right="554"/>
        <w:jc w:val="both"/>
        <w:rPr>
          <w:color w:val="000000"/>
        </w:rPr>
      </w:pPr>
      <w:r>
        <w:rPr>
          <w:color w:val="000000"/>
        </w:rPr>
        <w:t xml:space="preserve">The respondent shall familiarize himself with all forms* provided by the Board that are to be returned with the proposal. If there are any forms that the Board is to provide that are either missing or illegible, </w:t>
      </w:r>
      <w:r>
        <w:rPr>
          <w:color w:val="000000"/>
        </w:rPr>
        <w:t>it is the responsibility of the respondent to contact the Business Office at 908-735-2846 for duplicate copies of the forms. This must be done before the proposal date and time. The Board accepts no responsibility for duplicate forms that were not received</w:t>
      </w:r>
      <w:r>
        <w:rPr>
          <w:color w:val="000000"/>
        </w:rPr>
        <w:t xml:space="preserve"> by the respondent in time for the respondent to submit with his RFP package.</w:t>
      </w:r>
    </w:p>
    <w:p w14:paraId="20DBBDA7" w14:textId="77777777" w:rsidR="00671F72" w:rsidRDefault="00671F72">
      <w:pPr>
        <w:pBdr>
          <w:top w:val="nil"/>
          <w:left w:val="nil"/>
          <w:bottom w:val="nil"/>
          <w:right w:val="nil"/>
          <w:between w:val="nil"/>
        </w:pBdr>
        <w:spacing w:before="10"/>
        <w:rPr>
          <w:color w:val="000000"/>
          <w:sz w:val="21"/>
          <w:szCs w:val="21"/>
        </w:rPr>
      </w:pPr>
    </w:p>
    <w:p w14:paraId="290765FE" w14:textId="77777777" w:rsidR="00671F72" w:rsidRDefault="00FB25F3">
      <w:pPr>
        <w:pBdr>
          <w:top w:val="nil"/>
          <w:left w:val="nil"/>
          <w:bottom w:val="nil"/>
          <w:right w:val="nil"/>
          <w:between w:val="nil"/>
        </w:pBdr>
        <w:ind w:left="1111" w:right="554"/>
        <w:jc w:val="both"/>
        <w:rPr>
          <w:b/>
          <w:bCs/>
          <w:color w:val="000000"/>
        </w:rPr>
      </w:pPr>
      <w:r>
        <w:rPr>
          <w:b/>
          <w:bCs/>
          <w:color w:val="000000"/>
        </w:rPr>
        <w:t>All documents returned to the Board shall be signed with an original signature in ink.</w:t>
      </w:r>
    </w:p>
    <w:p w14:paraId="1BE08F34" w14:textId="77777777" w:rsidR="00671F72" w:rsidRDefault="00FB25F3">
      <w:pPr>
        <w:ind w:left="1111" w:right="554"/>
        <w:jc w:val="both"/>
        <w:rPr>
          <w:b/>
          <w:bCs/>
        </w:rPr>
      </w:pPr>
      <w:r>
        <w:rPr>
          <w:b/>
          <w:bCs/>
        </w:rPr>
        <w:t>Failure to sign and return all required documents with the RFP package may be cause for disqualification and for the proposal to be rejected pursuant to N.J.S.A. 18A:18A-2(y) (non- responsive).</w:t>
      </w:r>
    </w:p>
    <w:p w14:paraId="10E26DC6" w14:textId="77777777" w:rsidR="00671F72" w:rsidRDefault="00FB25F3">
      <w:pPr>
        <w:pBdr>
          <w:top w:val="nil"/>
          <w:left w:val="nil"/>
          <w:bottom w:val="nil"/>
          <w:right w:val="nil"/>
          <w:between w:val="nil"/>
        </w:pBdr>
        <w:ind w:left="1111" w:right="554"/>
        <w:jc w:val="both"/>
        <w:rPr>
          <w:b/>
          <w:bCs/>
          <w:color w:val="000000"/>
        </w:rPr>
      </w:pPr>
      <w:r>
        <w:rPr>
          <w:b/>
          <w:bCs/>
          <w:color w:val="000000"/>
        </w:rPr>
        <w:t xml:space="preserve"> </w:t>
      </w:r>
    </w:p>
    <w:p w14:paraId="5999FB07" w14:textId="77777777" w:rsidR="00671F72" w:rsidRDefault="00FB25F3">
      <w:pPr>
        <w:pBdr>
          <w:top w:val="nil"/>
          <w:left w:val="nil"/>
          <w:bottom w:val="nil"/>
          <w:right w:val="nil"/>
          <w:between w:val="nil"/>
        </w:pBdr>
        <w:ind w:left="1111"/>
        <w:jc w:val="both"/>
        <w:rPr>
          <w:color w:val="000000"/>
        </w:rPr>
      </w:pPr>
      <w:r>
        <w:rPr>
          <w:color w:val="000000"/>
        </w:rPr>
        <w:t>*Forms provided by the Board of Education that must be retur</w:t>
      </w:r>
      <w:r>
        <w:rPr>
          <w:color w:val="000000"/>
        </w:rPr>
        <w:t>ned:</w:t>
      </w:r>
    </w:p>
    <w:p w14:paraId="03401AEE" w14:textId="77777777" w:rsidR="00671F72" w:rsidRDefault="00FB25F3">
      <w:pPr>
        <w:numPr>
          <w:ilvl w:val="0"/>
          <w:numId w:val="4"/>
        </w:numPr>
        <w:pBdr>
          <w:top w:val="nil"/>
          <w:left w:val="nil"/>
          <w:bottom w:val="nil"/>
          <w:right w:val="nil"/>
          <w:between w:val="nil"/>
        </w:pBdr>
        <w:tabs>
          <w:tab w:val="left" w:pos="1723"/>
          <w:tab w:val="left" w:pos="1724"/>
        </w:tabs>
        <w:spacing w:before="126" w:line="269" w:lineRule="auto"/>
        <w:ind w:hanging="343"/>
      </w:pPr>
      <w:r>
        <w:rPr>
          <w:color w:val="000000"/>
        </w:rPr>
        <w:t>Affirmative Action Questionnaire;</w:t>
      </w:r>
    </w:p>
    <w:p w14:paraId="4D55D8B4" w14:textId="77777777" w:rsidR="00671F72" w:rsidRDefault="00FB25F3">
      <w:pPr>
        <w:numPr>
          <w:ilvl w:val="0"/>
          <w:numId w:val="4"/>
        </w:numPr>
        <w:pBdr>
          <w:top w:val="nil"/>
          <w:left w:val="nil"/>
          <w:bottom w:val="nil"/>
          <w:right w:val="nil"/>
          <w:between w:val="nil"/>
        </w:pBdr>
        <w:tabs>
          <w:tab w:val="left" w:pos="1723"/>
          <w:tab w:val="left" w:pos="1724"/>
        </w:tabs>
        <w:spacing w:line="269" w:lineRule="auto"/>
        <w:ind w:hanging="343"/>
      </w:pPr>
      <w:r>
        <w:rPr>
          <w:color w:val="000000"/>
        </w:rPr>
        <w:t>Stockholders Disclosure Statement;</w:t>
      </w:r>
    </w:p>
    <w:p w14:paraId="71674CBA"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Vendor Questionnaire/Certification;</w:t>
      </w:r>
    </w:p>
    <w:p w14:paraId="22F77C86"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New Jersey Business Registration Certificate;</w:t>
      </w:r>
    </w:p>
    <w:p w14:paraId="0B70EB63"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Chapter 271 Political Contribution Disclosure Form;</w:t>
      </w:r>
    </w:p>
    <w:p w14:paraId="0602EC1E"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Non-Collusion Affidavit; and</w:t>
      </w:r>
    </w:p>
    <w:p w14:paraId="3928E263"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Disclosure of Investment Activities in Iran a</w:t>
      </w:r>
      <w:r>
        <w:t>nd Russia-Belarus</w:t>
      </w:r>
    </w:p>
    <w:p w14:paraId="7081BF3D" w14:textId="77777777" w:rsidR="00671F72" w:rsidRDefault="00FB25F3">
      <w:pPr>
        <w:numPr>
          <w:ilvl w:val="0"/>
          <w:numId w:val="4"/>
        </w:numPr>
        <w:pBdr>
          <w:top w:val="nil"/>
          <w:left w:val="nil"/>
          <w:bottom w:val="nil"/>
          <w:right w:val="nil"/>
          <w:between w:val="nil"/>
        </w:pBdr>
        <w:tabs>
          <w:tab w:val="left" w:pos="1723"/>
          <w:tab w:val="left" w:pos="1724"/>
        </w:tabs>
        <w:spacing w:line="268" w:lineRule="auto"/>
        <w:ind w:hanging="343"/>
      </w:pPr>
      <w:r>
        <w:rPr>
          <w:color w:val="000000"/>
        </w:rPr>
        <w:t>IRS W9 Form</w:t>
      </w:r>
    </w:p>
    <w:p w14:paraId="3C9267BE" w14:textId="77777777" w:rsidR="00671F72" w:rsidRDefault="00671F72">
      <w:pPr>
        <w:pBdr>
          <w:top w:val="nil"/>
          <w:left w:val="nil"/>
          <w:bottom w:val="nil"/>
          <w:right w:val="nil"/>
          <w:between w:val="nil"/>
        </w:pBdr>
        <w:ind w:right="556"/>
        <w:jc w:val="both"/>
      </w:pPr>
    </w:p>
    <w:p w14:paraId="57A2C31B" w14:textId="77777777" w:rsidR="00671F72" w:rsidRDefault="00FB25F3">
      <w:pPr>
        <w:pBdr>
          <w:top w:val="nil"/>
          <w:left w:val="nil"/>
          <w:bottom w:val="nil"/>
          <w:right w:val="nil"/>
          <w:between w:val="nil"/>
        </w:pBdr>
        <w:ind w:left="1111" w:right="556"/>
        <w:jc w:val="both"/>
        <w:rPr>
          <w:color w:val="000000"/>
        </w:rPr>
      </w:pPr>
      <w:r>
        <w:rPr>
          <w:color w:val="000000"/>
        </w:rPr>
        <w:t xml:space="preserve">Review your RFP package for these forms. If any forms are not found within the Request for Proposal, it is incumbent upon the proposer to either contact the School Business Administrator’s office or retrieve said forms </w:t>
      </w:r>
      <w:r>
        <w:t>online</w:t>
      </w:r>
      <w:r>
        <w:rPr>
          <w:color w:val="000000"/>
        </w:rPr>
        <w:t>. Failure to submit any require</w:t>
      </w:r>
      <w:r>
        <w:rPr>
          <w:color w:val="000000"/>
        </w:rPr>
        <w:t>d forms may disqualify your proposal.</w:t>
      </w:r>
    </w:p>
    <w:p w14:paraId="1A23CFE8" w14:textId="77777777" w:rsidR="00671F72" w:rsidRDefault="00671F72">
      <w:pPr>
        <w:pBdr>
          <w:top w:val="nil"/>
          <w:left w:val="nil"/>
          <w:bottom w:val="nil"/>
          <w:right w:val="nil"/>
          <w:between w:val="nil"/>
        </w:pBdr>
        <w:ind w:left="1111" w:right="556"/>
        <w:jc w:val="both"/>
        <w:rPr>
          <w:color w:val="000000"/>
        </w:rPr>
      </w:pPr>
    </w:p>
    <w:p w14:paraId="6AEBBCBD" w14:textId="77777777" w:rsidR="00671F72" w:rsidRDefault="00FB25F3">
      <w:pPr>
        <w:pBdr>
          <w:top w:val="nil"/>
          <w:left w:val="nil"/>
          <w:bottom w:val="nil"/>
          <w:right w:val="nil"/>
          <w:between w:val="nil"/>
        </w:pBdr>
        <w:ind w:left="1111" w:right="560"/>
        <w:jc w:val="both"/>
        <w:rPr>
          <w:color w:val="000000"/>
        </w:rPr>
      </w:pPr>
      <w:r>
        <w:rPr>
          <w:color w:val="000000"/>
        </w:rPr>
        <w:t>The Board of Education is to evaluate all proposals on the basis of the responses that are most advantageous to the district, price and other factors considered. Included in the evaluation process, but not limited to are:</w:t>
      </w:r>
    </w:p>
    <w:p w14:paraId="70B4871C" w14:textId="77777777" w:rsidR="00671F72" w:rsidRDefault="00FB25F3">
      <w:pPr>
        <w:numPr>
          <w:ilvl w:val="0"/>
          <w:numId w:val="14"/>
        </w:numPr>
        <w:tabs>
          <w:tab w:val="left" w:pos="1537"/>
        </w:tabs>
        <w:spacing w:before="1" w:line="269" w:lineRule="auto"/>
        <w:jc w:val="both"/>
        <w:rPr>
          <w:rFonts w:ascii="Noto Sans Symbols" w:eastAsia="Noto Sans Symbols" w:hAnsi="Noto Sans Symbols" w:cs="Noto Sans Symbols"/>
        </w:rPr>
      </w:pPr>
      <w:r>
        <w:t xml:space="preserve">Experience and ability to perform </w:t>
      </w:r>
      <w:r>
        <w:t>services;</w:t>
      </w:r>
    </w:p>
    <w:p w14:paraId="58B01F1A" w14:textId="77777777" w:rsidR="00671F72" w:rsidRDefault="00FB25F3">
      <w:pPr>
        <w:numPr>
          <w:ilvl w:val="0"/>
          <w:numId w:val="14"/>
        </w:numPr>
        <w:tabs>
          <w:tab w:val="left" w:pos="1537"/>
        </w:tabs>
        <w:spacing w:line="268" w:lineRule="auto"/>
        <w:jc w:val="both"/>
        <w:rPr>
          <w:rFonts w:ascii="Noto Sans Symbols" w:eastAsia="Noto Sans Symbols" w:hAnsi="Noto Sans Symbols" w:cs="Noto Sans Symbols"/>
        </w:rPr>
      </w:pPr>
      <w:r>
        <w:t>Qualifications and references;</w:t>
      </w:r>
    </w:p>
    <w:p w14:paraId="77A611DE" w14:textId="77777777" w:rsidR="00671F72" w:rsidRDefault="00FB25F3">
      <w:pPr>
        <w:numPr>
          <w:ilvl w:val="0"/>
          <w:numId w:val="14"/>
        </w:numPr>
        <w:tabs>
          <w:tab w:val="left" w:pos="1537"/>
        </w:tabs>
        <w:spacing w:line="268" w:lineRule="auto"/>
        <w:jc w:val="both"/>
        <w:rPr>
          <w:rFonts w:ascii="Noto Sans Symbols" w:eastAsia="Noto Sans Symbols" w:hAnsi="Noto Sans Symbols" w:cs="Noto Sans Symbols"/>
        </w:rPr>
      </w:pPr>
      <w:r>
        <w:t>Organization; staffing; facilities;</w:t>
      </w:r>
    </w:p>
    <w:p w14:paraId="3908614B" w14:textId="77777777" w:rsidR="00671F72" w:rsidRDefault="00FB25F3">
      <w:pPr>
        <w:numPr>
          <w:ilvl w:val="0"/>
          <w:numId w:val="14"/>
        </w:numPr>
        <w:tabs>
          <w:tab w:val="left" w:pos="1537"/>
        </w:tabs>
        <w:spacing w:line="268" w:lineRule="auto"/>
        <w:jc w:val="both"/>
        <w:rPr>
          <w:rFonts w:ascii="Noto Sans Symbols" w:eastAsia="Noto Sans Symbols" w:hAnsi="Noto Sans Symbols" w:cs="Noto Sans Symbols"/>
        </w:rPr>
      </w:pPr>
      <w:r>
        <w:t>Cost proposal</w:t>
      </w:r>
    </w:p>
    <w:p w14:paraId="1189469A" w14:textId="77777777" w:rsidR="00671F72" w:rsidRDefault="00671F72">
      <w:pPr>
        <w:pBdr>
          <w:top w:val="nil"/>
          <w:left w:val="nil"/>
          <w:bottom w:val="nil"/>
          <w:right w:val="nil"/>
          <w:between w:val="nil"/>
        </w:pBdr>
        <w:spacing w:before="6"/>
        <w:rPr>
          <w:color w:val="000000"/>
          <w:sz w:val="21"/>
          <w:szCs w:val="21"/>
        </w:rPr>
      </w:pPr>
    </w:p>
    <w:p w14:paraId="5A6638F1" w14:textId="77777777" w:rsidR="00671F72" w:rsidRDefault="00FB25F3">
      <w:pPr>
        <w:numPr>
          <w:ilvl w:val="0"/>
          <w:numId w:val="9"/>
        </w:numPr>
        <w:pBdr>
          <w:top w:val="nil"/>
          <w:left w:val="nil"/>
          <w:bottom w:val="nil"/>
          <w:right w:val="nil"/>
          <w:between w:val="nil"/>
        </w:pBdr>
        <w:tabs>
          <w:tab w:val="left" w:pos="1110"/>
        </w:tabs>
        <w:ind w:left="1109" w:hanging="358"/>
        <w:rPr>
          <w:color w:val="000000"/>
        </w:rPr>
      </w:pPr>
      <w:r>
        <w:rPr>
          <w:b/>
          <w:bCs/>
          <w:color w:val="000000"/>
          <w:u w:val="single"/>
        </w:rPr>
        <w:lastRenderedPageBreak/>
        <w:t xml:space="preserve">FALSE MATERIAL REPRESENTATION </w:t>
      </w:r>
      <w:r>
        <w:rPr>
          <w:color w:val="000000"/>
          <w:u w:val="single"/>
        </w:rPr>
        <w:t>– N.J.S.A. 2C:21-34-97(b</w:t>
      </w:r>
      <w:r>
        <w:rPr>
          <w:b/>
          <w:bCs/>
          <w:color w:val="000000"/>
          <w:u w:val="single"/>
        </w:rPr>
        <w:t>)</w:t>
      </w:r>
    </w:p>
    <w:p w14:paraId="1EA35BD5" w14:textId="77777777" w:rsidR="00671F72" w:rsidRDefault="00FB25F3">
      <w:pPr>
        <w:pBdr>
          <w:top w:val="nil"/>
          <w:left w:val="nil"/>
          <w:bottom w:val="nil"/>
          <w:right w:val="nil"/>
          <w:between w:val="nil"/>
        </w:pBdr>
        <w:spacing w:before="129"/>
        <w:ind w:left="1111" w:right="558"/>
        <w:jc w:val="both"/>
      </w:pPr>
      <w:r>
        <w:rPr>
          <w:color w:val="000000"/>
        </w:rPr>
        <w:t>A person commits a crime if the person knowingly makes a material representation that is false in connection with the negotiation, award or performance of a government contract. If the contract amount is for $25,000.00 or above, the offender is guilty of a</w:t>
      </w:r>
      <w:r>
        <w:rPr>
          <w:color w:val="000000"/>
        </w:rPr>
        <w:t xml:space="preserve"> crime of the second degree. If the contract amount exceeds $2,500.00, but is less than $25,000.00, the offender is guilty of a crime of the third degree. If the contract amount is for $2,500.00 or less, the offender is guilty of a crime of the fourth degr</w:t>
      </w:r>
      <w:r>
        <w:rPr>
          <w:color w:val="000000"/>
        </w:rPr>
        <w:t>ee.</w:t>
      </w:r>
    </w:p>
    <w:p w14:paraId="7C06AB87" w14:textId="77777777" w:rsidR="00671F72" w:rsidRDefault="00FB25F3">
      <w:pPr>
        <w:numPr>
          <w:ilvl w:val="0"/>
          <w:numId w:val="9"/>
        </w:numPr>
        <w:pBdr>
          <w:top w:val="nil"/>
          <w:left w:val="nil"/>
          <w:bottom w:val="nil"/>
          <w:right w:val="nil"/>
          <w:between w:val="nil"/>
        </w:pBdr>
        <w:tabs>
          <w:tab w:val="left" w:pos="1158"/>
        </w:tabs>
        <w:spacing w:before="200"/>
        <w:ind w:left="1157" w:hanging="406"/>
      </w:pPr>
      <w:r>
        <w:rPr>
          <w:b/>
          <w:bCs/>
          <w:color w:val="000000"/>
          <w:u w:val="single"/>
        </w:rPr>
        <w:t>INCIDENTAL EXPENSES</w:t>
      </w:r>
    </w:p>
    <w:p w14:paraId="26EF603E" w14:textId="77777777" w:rsidR="00671F72" w:rsidRDefault="00FB25F3">
      <w:pPr>
        <w:pBdr>
          <w:top w:val="nil"/>
          <w:left w:val="nil"/>
          <w:bottom w:val="nil"/>
          <w:right w:val="nil"/>
          <w:between w:val="nil"/>
        </w:pBdr>
        <w:ind w:left="1111" w:right="554"/>
        <w:jc w:val="both"/>
        <w:rPr>
          <w:color w:val="000000"/>
        </w:rPr>
      </w:pPr>
      <w:r>
        <w:rPr>
          <w:color w:val="000000"/>
        </w:rPr>
        <w:t xml:space="preserve">All incidental expenses related to the services provided are the responsibility of professional service </w:t>
      </w:r>
      <w:r>
        <w:t>providers</w:t>
      </w:r>
      <w:r>
        <w:rPr>
          <w:color w:val="000000"/>
        </w:rPr>
        <w:t>. The school district will not reimburse any provider for any incidental expenses related to the contract.</w:t>
      </w:r>
    </w:p>
    <w:p w14:paraId="484BEA4A" w14:textId="77777777" w:rsidR="00671F72" w:rsidRDefault="00671F72">
      <w:pPr>
        <w:pBdr>
          <w:top w:val="nil"/>
          <w:left w:val="nil"/>
          <w:bottom w:val="nil"/>
          <w:right w:val="nil"/>
          <w:between w:val="nil"/>
        </w:pBdr>
        <w:spacing w:before="10"/>
        <w:rPr>
          <w:color w:val="000000"/>
          <w:sz w:val="21"/>
          <w:szCs w:val="21"/>
        </w:rPr>
      </w:pPr>
    </w:p>
    <w:p w14:paraId="2367E277" w14:textId="77777777" w:rsidR="00671F72" w:rsidRDefault="00FB25F3">
      <w:pPr>
        <w:pBdr>
          <w:top w:val="nil"/>
          <w:left w:val="nil"/>
          <w:bottom w:val="nil"/>
          <w:right w:val="nil"/>
          <w:between w:val="nil"/>
        </w:pBdr>
        <w:ind w:left="1111" w:right="554"/>
        <w:jc w:val="both"/>
        <w:rPr>
          <w:color w:val="000000"/>
        </w:rPr>
      </w:pPr>
      <w:r>
        <w:rPr>
          <w:color w:val="000000"/>
          <w:u w:val="single"/>
        </w:rPr>
        <w:t>Travel</w:t>
      </w:r>
      <w:r>
        <w:rPr>
          <w:color w:val="000000"/>
        </w:rPr>
        <w:t xml:space="preserve"> – The proposal costs submitted by respondents shall include any or all costs pertaining to travel to and from any site where the services are</w:t>
      </w:r>
      <w:r>
        <w:rPr>
          <w:color w:val="000000"/>
        </w:rPr>
        <w:t xml:space="preserve"> to be performed. The North Hunterdon-Voorhees Regional High School District Board of Education will not pay any costs for travel except for travel noted in the Scope of Services. Travel time is not to be charged on any hourly or service rate. Travel time </w:t>
      </w:r>
      <w:r>
        <w:rPr>
          <w:color w:val="000000"/>
        </w:rPr>
        <w:t>to and from the site of service is to be borne by the respondent.</w:t>
      </w:r>
    </w:p>
    <w:p w14:paraId="6367B0F1" w14:textId="77777777" w:rsidR="00671F72" w:rsidRDefault="00671F72">
      <w:pPr>
        <w:pBdr>
          <w:top w:val="nil"/>
          <w:left w:val="nil"/>
          <w:bottom w:val="nil"/>
          <w:right w:val="nil"/>
          <w:between w:val="nil"/>
        </w:pBdr>
        <w:tabs>
          <w:tab w:val="left" w:pos="1083"/>
        </w:tabs>
        <w:ind w:left="1092"/>
        <w:rPr>
          <w:b/>
          <w:bCs/>
          <w:u w:val="single"/>
        </w:rPr>
      </w:pPr>
    </w:p>
    <w:p w14:paraId="1BFBF2DB" w14:textId="77777777" w:rsidR="00671F72" w:rsidRDefault="00FB25F3">
      <w:pPr>
        <w:numPr>
          <w:ilvl w:val="0"/>
          <w:numId w:val="9"/>
        </w:numPr>
        <w:pBdr>
          <w:top w:val="nil"/>
          <w:left w:val="nil"/>
          <w:bottom w:val="nil"/>
          <w:right w:val="nil"/>
          <w:between w:val="nil"/>
        </w:pBdr>
        <w:tabs>
          <w:tab w:val="left" w:pos="1083"/>
        </w:tabs>
        <w:ind w:left="1082" w:hanging="331"/>
      </w:pPr>
      <w:r>
        <w:rPr>
          <w:b/>
          <w:bCs/>
          <w:color w:val="000000"/>
          <w:u w:val="single"/>
        </w:rPr>
        <w:t>INSURANCE; PROFESSIONAL LIABILITY – CERTIFICATE REQUIRED</w:t>
      </w:r>
    </w:p>
    <w:p w14:paraId="2BA08537" w14:textId="77777777" w:rsidR="00671F72" w:rsidRDefault="00FB25F3">
      <w:pPr>
        <w:pBdr>
          <w:top w:val="nil"/>
          <w:left w:val="nil"/>
          <w:bottom w:val="nil"/>
          <w:right w:val="nil"/>
          <w:between w:val="nil"/>
        </w:pBdr>
        <w:tabs>
          <w:tab w:val="left" w:pos="4738"/>
        </w:tabs>
        <w:spacing w:before="129"/>
        <w:ind w:left="2311"/>
        <w:rPr>
          <w:color w:val="000000"/>
        </w:rPr>
      </w:pP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Required</w:t>
      </w:r>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Not Required</w:t>
      </w:r>
    </w:p>
    <w:p w14:paraId="482357A9" w14:textId="77777777" w:rsidR="00671F72" w:rsidRDefault="00FB25F3">
      <w:pPr>
        <w:pBdr>
          <w:top w:val="nil"/>
          <w:left w:val="nil"/>
          <w:bottom w:val="nil"/>
          <w:right w:val="nil"/>
          <w:between w:val="nil"/>
        </w:pBdr>
        <w:spacing w:before="154" w:line="252" w:lineRule="auto"/>
        <w:ind w:left="1111"/>
        <w:jc w:val="both"/>
        <w:rPr>
          <w:color w:val="000000"/>
        </w:rPr>
      </w:pPr>
      <w:r>
        <w:rPr>
          <w:color w:val="000000"/>
        </w:rPr>
        <w:t>The respondent must include proof of the following minimum insurance coverage.</w:t>
      </w:r>
    </w:p>
    <w:p w14:paraId="0EE6CF94" w14:textId="77777777" w:rsidR="00671F72" w:rsidRDefault="00FB25F3">
      <w:pPr>
        <w:pBdr>
          <w:top w:val="nil"/>
          <w:left w:val="nil"/>
          <w:bottom w:val="nil"/>
          <w:right w:val="nil"/>
          <w:between w:val="nil"/>
        </w:pBdr>
        <w:spacing w:line="252" w:lineRule="auto"/>
        <w:ind w:left="2640"/>
        <w:rPr>
          <w:color w:val="000000"/>
        </w:rPr>
      </w:pPr>
      <w:r>
        <w:rPr>
          <w:color w:val="000000"/>
        </w:rPr>
        <w:t>$1,000,000 Each Incident; Occurrence; Wrongful Act; Errors and Omissions</w:t>
      </w:r>
    </w:p>
    <w:p w14:paraId="47B62ACB" w14:textId="77777777" w:rsidR="00671F72" w:rsidRDefault="00FB25F3">
      <w:pPr>
        <w:pBdr>
          <w:top w:val="nil"/>
          <w:left w:val="nil"/>
          <w:bottom w:val="nil"/>
          <w:right w:val="nil"/>
          <w:between w:val="nil"/>
        </w:pBdr>
        <w:spacing w:before="2"/>
        <w:ind w:left="2640"/>
        <w:rPr>
          <w:color w:val="000000"/>
        </w:rPr>
      </w:pPr>
      <w:r>
        <w:rPr>
          <w:color w:val="000000"/>
        </w:rPr>
        <w:t>$3,000,000 Professional liability annual aggregate</w:t>
      </w:r>
    </w:p>
    <w:p w14:paraId="32949945" w14:textId="77777777" w:rsidR="00671F72" w:rsidRDefault="00FB25F3">
      <w:pPr>
        <w:pBdr>
          <w:top w:val="nil"/>
          <w:left w:val="nil"/>
          <w:bottom w:val="nil"/>
          <w:right w:val="nil"/>
          <w:between w:val="nil"/>
        </w:pBdr>
        <w:spacing w:before="126"/>
        <w:ind w:left="1111" w:right="921"/>
        <w:rPr>
          <w:color w:val="000000"/>
        </w:rPr>
      </w:pPr>
      <w:r>
        <w:rPr>
          <w:color w:val="000000"/>
        </w:rPr>
        <w:t>The successful Firm will provide an insurance certifi</w:t>
      </w:r>
      <w:r>
        <w:rPr>
          <w:color w:val="000000"/>
        </w:rPr>
        <w:t>cate naming the Board of Education as to the certificate holder shall be as follows and remain in full force during the term of contract:</w:t>
      </w:r>
    </w:p>
    <w:p w14:paraId="09C8B8A6" w14:textId="77777777" w:rsidR="00671F72" w:rsidRDefault="00671F72">
      <w:pPr>
        <w:pBdr>
          <w:top w:val="nil"/>
          <w:left w:val="nil"/>
          <w:bottom w:val="nil"/>
          <w:right w:val="nil"/>
          <w:between w:val="nil"/>
        </w:pBdr>
        <w:rPr>
          <w:color w:val="000000"/>
        </w:rPr>
      </w:pPr>
    </w:p>
    <w:p w14:paraId="74605DD7" w14:textId="77777777" w:rsidR="00671F72" w:rsidRDefault="00FB25F3">
      <w:pPr>
        <w:pBdr>
          <w:top w:val="nil"/>
          <w:left w:val="nil"/>
          <w:bottom w:val="nil"/>
          <w:right w:val="nil"/>
          <w:between w:val="nil"/>
        </w:pBdr>
        <w:ind w:left="1530" w:right="1400"/>
        <w:jc w:val="center"/>
        <w:rPr>
          <w:color w:val="000000"/>
        </w:rPr>
      </w:pPr>
      <w:r>
        <w:rPr>
          <w:color w:val="000000"/>
        </w:rPr>
        <w:t xml:space="preserve">North Hunterdon-Voorhees Regional High School District Board of Education </w:t>
      </w:r>
    </w:p>
    <w:p w14:paraId="2FFD0162" w14:textId="77777777" w:rsidR="00671F72" w:rsidRDefault="00FB25F3">
      <w:pPr>
        <w:pBdr>
          <w:top w:val="nil"/>
          <w:left w:val="nil"/>
          <w:bottom w:val="nil"/>
          <w:right w:val="nil"/>
          <w:between w:val="nil"/>
        </w:pBdr>
        <w:ind w:left="1530" w:right="1400"/>
        <w:jc w:val="center"/>
        <w:rPr>
          <w:color w:val="000000"/>
        </w:rPr>
      </w:pPr>
      <w:r>
        <w:rPr>
          <w:color w:val="000000"/>
        </w:rPr>
        <w:t>1445 State Route 31 South, Annandale, NJ 08801</w:t>
      </w:r>
    </w:p>
    <w:p w14:paraId="182AE53F" w14:textId="77777777" w:rsidR="00671F72" w:rsidRDefault="00671F72">
      <w:pPr>
        <w:pBdr>
          <w:top w:val="nil"/>
          <w:left w:val="nil"/>
          <w:bottom w:val="nil"/>
          <w:right w:val="nil"/>
          <w:between w:val="nil"/>
        </w:pBdr>
        <w:ind w:left="1170" w:right="1400"/>
        <w:jc w:val="center"/>
        <w:rPr>
          <w:color w:val="000000"/>
        </w:rPr>
      </w:pPr>
    </w:p>
    <w:p w14:paraId="40A950CB" w14:textId="77777777" w:rsidR="00671F72" w:rsidRDefault="00FB25F3">
      <w:pPr>
        <w:pBdr>
          <w:top w:val="nil"/>
          <w:left w:val="nil"/>
          <w:bottom w:val="nil"/>
          <w:right w:val="nil"/>
          <w:between w:val="nil"/>
        </w:pBdr>
        <w:ind w:left="1170" w:right="1400"/>
        <w:rPr>
          <w:color w:val="000000"/>
        </w:rPr>
      </w:pPr>
      <w:r>
        <w:rPr>
          <w:color w:val="000000"/>
        </w:rPr>
        <w:t>Failure by the Professional to supply such shall result in default.</w:t>
      </w:r>
    </w:p>
    <w:p w14:paraId="3A8D4A59" w14:textId="77777777" w:rsidR="00671F72" w:rsidRDefault="00671F72">
      <w:pPr>
        <w:pBdr>
          <w:top w:val="nil"/>
          <w:left w:val="nil"/>
          <w:bottom w:val="nil"/>
          <w:right w:val="nil"/>
          <w:between w:val="nil"/>
        </w:pBdr>
        <w:spacing w:before="1"/>
        <w:ind w:left="1170" w:right="555"/>
        <w:jc w:val="both"/>
      </w:pPr>
    </w:p>
    <w:p w14:paraId="596A0090" w14:textId="77777777" w:rsidR="00671F72" w:rsidRDefault="00FB25F3">
      <w:pPr>
        <w:pBdr>
          <w:top w:val="nil"/>
          <w:left w:val="nil"/>
          <w:bottom w:val="nil"/>
          <w:right w:val="nil"/>
          <w:between w:val="nil"/>
        </w:pBdr>
        <w:spacing w:before="1"/>
        <w:ind w:left="1170" w:right="555"/>
        <w:jc w:val="both"/>
        <w:rPr>
          <w:color w:val="000000"/>
        </w:rPr>
      </w:pPr>
      <w:r>
        <w:rPr>
          <w:color w:val="000000"/>
        </w:rPr>
        <w:t>The insurance companies for the above coverage must be licensed by the State of New Jersey and acceptable to the Board. The Firm shall not take any action to cancel any of the insurance required under the agreement without the approval of the Board. The ma</w:t>
      </w:r>
      <w:r>
        <w:rPr>
          <w:color w:val="000000"/>
        </w:rPr>
        <w:t>intenance of insurance under this section shall not relieve the Professional of any liability greater than the insurance coverage.</w:t>
      </w:r>
    </w:p>
    <w:p w14:paraId="52A4720C" w14:textId="77777777" w:rsidR="00671F72" w:rsidRDefault="00671F72">
      <w:pPr>
        <w:pBdr>
          <w:top w:val="nil"/>
          <w:left w:val="nil"/>
          <w:bottom w:val="nil"/>
          <w:right w:val="nil"/>
          <w:between w:val="nil"/>
        </w:pBdr>
        <w:ind w:left="1170"/>
        <w:rPr>
          <w:color w:val="000000"/>
        </w:rPr>
      </w:pPr>
    </w:p>
    <w:p w14:paraId="09B8191E" w14:textId="77777777" w:rsidR="00671F72" w:rsidRDefault="00FB25F3">
      <w:pPr>
        <w:pBdr>
          <w:top w:val="nil"/>
          <w:left w:val="nil"/>
          <w:bottom w:val="nil"/>
          <w:right w:val="nil"/>
          <w:between w:val="nil"/>
        </w:pBdr>
        <w:spacing w:before="1"/>
        <w:ind w:left="1170" w:right="552"/>
        <w:jc w:val="both"/>
        <w:rPr>
          <w:color w:val="000000"/>
        </w:rPr>
      </w:pPr>
      <w:r>
        <w:rPr>
          <w:color w:val="000000"/>
        </w:rPr>
        <w:t>All policies must incorporate a provision requiring the giving of notice to the Owner by certified mail, return receipt requ</w:t>
      </w:r>
      <w:r>
        <w:rPr>
          <w:color w:val="000000"/>
        </w:rPr>
        <w:t>ested, at least thirty (30) days prior to the cancellation or non-renewal of any insurance policy required herein.</w:t>
      </w:r>
    </w:p>
    <w:p w14:paraId="76A856CE" w14:textId="77777777" w:rsidR="00671F72" w:rsidRDefault="00671F72">
      <w:pPr>
        <w:pBdr>
          <w:top w:val="nil"/>
          <w:left w:val="nil"/>
          <w:bottom w:val="nil"/>
          <w:right w:val="nil"/>
          <w:between w:val="nil"/>
        </w:pBdr>
        <w:spacing w:before="7"/>
        <w:rPr>
          <w:sz w:val="21"/>
          <w:szCs w:val="21"/>
        </w:rPr>
      </w:pPr>
    </w:p>
    <w:p w14:paraId="331724E8" w14:textId="77777777" w:rsidR="00671F72" w:rsidRDefault="00671F72">
      <w:pPr>
        <w:pBdr>
          <w:top w:val="nil"/>
          <w:left w:val="nil"/>
          <w:bottom w:val="nil"/>
          <w:right w:val="nil"/>
          <w:between w:val="nil"/>
        </w:pBdr>
        <w:spacing w:before="7"/>
        <w:rPr>
          <w:sz w:val="21"/>
          <w:szCs w:val="21"/>
        </w:rPr>
      </w:pPr>
    </w:p>
    <w:p w14:paraId="19EFACBA" w14:textId="77777777" w:rsidR="00671F72" w:rsidRDefault="00FB25F3">
      <w:pPr>
        <w:numPr>
          <w:ilvl w:val="0"/>
          <w:numId w:val="9"/>
        </w:numPr>
        <w:pBdr>
          <w:top w:val="nil"/>
          <w:left w:val="nil"/>
          <w:bottom w:val="nil"/>
          <w:right w:val="nil"/>
          <w:between w:val="nil"/>
        </w:pBdr>
        <w:tabs>
          <w:tab w:val="left" w:pos="1071"/>
        </w:tabs>
        <w:ind w:left="1070" w:hanging="319"/>
      </w:pPr>
      <w:r>
        <w:rPr>
          <w:b/>
          <w:bCs/>
          <w:color w:val="000000"/>
          <w:u w:val="single"/>
        </w:rPr>
        <w:t>INTERPRETATIONS AND ADDENDA</w:t>
      </w:r>
    </w:p>
    <w:p w14:paraId="1AC22A3F" w14:textId="77777777" w:rsidR="00671F72" w:rsidRDefault="00FB25F3">
      <w:pPr>
        <w:spacing w:before="129"/>
        <w:ind w:left="1111" w:right="392"/>
        <w:jc w:val="both"/>
      </w:pPr>
      <w:r>
        <w:t>No interpretation of the meaning of the specifications will be made to any Respondent orally. Every request for such interpretations should be made in writing to the School Business Administrator and must be received by 3:00 P.M. on May 15, 2026. Any and a</w:t>
      </w:r>
      <w:r>
        <w:t xml:space="preserve">ll interpretations and any supplemental instructions will be distributed via the North Hunterdon-Voorhees District website. Any addenda will be provided in accordance with N.J.S.A. 18A:18A-21(c) to the respondents via the North Hunterdon-Voorhees District </w:t>
      </w:r>
      <w:r>
        <w:t xml:space="preserve">website and will be available on or </w:t>
      </w:r>
      <w:proofErr w:type="gramStart"/>
      <w:r>
        <w:t>around  May</w:t>
      </w:r>
      <w:proofErr w:type="gramEnd"/>
      <w:r>
        <w:t xml:space="preserve"> 20, 2026. All addenda so issued shall become part of the contract document.</w:t>
      </w:r>
    </w:p>
    <w:p w14:paraId="25DB8216" w14:textId="77777777" w:rsidR="00671F72" w:rsidRDefault="00671F72">
      <w:pPr>
        <w:pBdr>
          <w:top w:val="nil"/>
          <w:left w:val="nil"/>
          <w:bottom w:val="nil"/>
          <w:right w:val="nil"/>
          <w:between w:val="nil"/>
        </w:pBdr>
        <w:rPr>
          <w:color w:val="000000"/>
        </w:rPr>
      </w:pPr>
    </w:p>
    <w:p w14:paraId="711A5F9B" w14:textId="77777777" w:rsidR="00671F72" w:rsidRDefault="00FB25F3">
      <w:pPr>
        <w:numPr>
          <w:ilvl w:val="0"/>
          <w:numId w:val="9"/>
        </w:numPr>
        <w:pBdr>
          <w:top w:val="nil"/>
          <w:left w:val="nil"/>
          <w:bottom w:val="nil"/>
          <w:right w:val="nil"/>
          <w:between w:val="nil"/>
        </w:pBdr>
        <w:tabs>
          <w:tab w:val="left" w:pos="1069"/>
        </w:tabs>
        <w:ind w:left="1068"/>
      </w:pPr>
      <w:r>
        <w:rPr>
          <w:b/>
          <w:bCs/>
          <w:color w:val="000000"/>
          <w:u w:val="single"/>
        </w:rPr>
        <w:t>INTERVIEWS—BOARD OF EDUCATION</w:t>
      </w:r>
    </w:p>
    <w:p w14:paraId="1BD2A071" w14:textId="77777777" w:rsidR="00671F72" w:rsidRDefault="00FB25F3">
      <w:pPr>
        <w:spacing w:before="128"/>
        <w:ind w:left="1111" w:right="483"/>
        <w:jc w:val="both"/>
      </w:pPr>
      <w:r>
        <w:t>The Board of Education reserves the right to interview any or all of the respondents who submit a response. It is understood that the interview process will involve aspects of the Qualifications of respondents, Technical and Management Criteria of the subm</w:t>
      </w:r>
      <w:r>
        <w:t xml:space="preserve">itted proposals and </w:t>
      </w:r>
      <w:r>
        <w:rPr>
          <w:b/>
          <w:bCs/>
        </w:rPr>
        <w:t>under no circumstances shall the cost provisions of the proposal be subject to negotiations.</w:t>
      </w:r>
    </w:p>
    <w:p w14:paraId="7A61CE83" w14:textId="77777777" w:rsidR="00671F72" w:rsidRDefault="00671F72">
      <w:pPr>
        <w:pBdr>
          <w:top w:val="nil"/>
          <w:left w:val="nil"/>
          <w:bottom w:val="nil"/>
          <w:right w:val="nil"/>
          <w:between w:val="nil"/>
        </w:pBdr>
        <w:tabs>
          <w:tab w:val="left" w:pos="1146"/>
        </w:tabs>
        <w:spacing w:before="67"/>
        <w:ind w:left="1145"/>
        <w:jc w:val="right"/>
        <w:rPr>
          <w:b/>
          <w:bCs/>
          <w:color w:val="000000"/>
        </w:rPr>
      </w:pPr>
    </w:p>
    <w:p w14:paraId="153C7207" w14:textId="77777777" w:rsidR="00671F72" w:rsidRDefault="00FB25F3">
      <w:pPr>
        <w:numPr>
          <w:ilvl w:val="0"/>
          <w:numId w:val="9"/>
        </w:numPr>
        <w:pBdr>
          <w:top w:val="nil"/>
          <w:left w:val="nil"/>
          <w:bottom w:val="nil"/>
          <w:right w:val="nil"/>
          <w:between w:val="nil"/>
        </w:pBdr>
        <w:tabs>
          <w:tab w:val="left" w:pos="1146"/>
        </w:tabs>
        <w:spacing w:before="67"/>
        <w:ind w:left="1145" w:hanging="394"/>
      </w:pPr>
      <w:r>
        <w:rPr>
          <w:b/>
          <w:bCs/>
          <w:color w:val="000000"/>
          <w:u w:val="single"/>
        </w:rPr>
        <w:t>POLITICAL CONTRIBUTION DISCLOSURE STATEMENT – PAY TO PLAY</w:t>
      </w:r>
    </w:p>
    <w:p w14:paraId="4AEF2287" w14:textId="77777777" w:rsidR="00671F72" w:rsidRDefault="00FB25F3">
      <w:pPr>
        <w:pBdr>
          <w:top w:val="nil"/>
          <w:left w:val="nil"/>
          <w:bottom w:val="nil"/>
          <w:right w:val="nil"/>
          <w:between w:val="nil"/>
        </w:pBdr>
        <w:spacing w:before="131"/>
        <w:ind w:left="1111" w:right="396"/>
        <w:jc w:val="both"/>
      </w:pPr>
      <w:r>
        <w:rPr>
          <w:color w:val="000000"/>
        </w:rPr>
        <w:t xml:space="preserve">A business entity as defined by law is advised of its responsibility to file an annual disclosure statement on political contributions with the </w:t>
      </w:r>
      <w:r>
        <w:rPr>
          <w:b/>
          <w:bCs/>
          <w:color w:val="000000"/>
        </w:rPr>
        <w:t xml:space="preserve">New Jersey Election Law Enforcement Commission </w:t>
      </w:r>
      <w:r>
        <w:rPr>
          <w:color w:val="000000"/>
        </w:rPr>
        <w:t xml:space="preserve">pursuant to N.J.S.A. 19:44A-20.13 (P.L. 2005 Chapter 271 section </w:t>
      </w:r>
      <w:r>
        <w:rPr>
          <w:color w:val="000000"/>
        </w:rPr>
        <w:t>3) if the business entity receives contracts in excess of $</w:t>
      </w:r>
      <w:r>
        <w:t>17,5</w:t>
      </w:r>
      <w:r>
        <w:rPr>
          <w:color w:val="000000"/>
        </w:rPr>
        <w:t xml:space="preserve">00 from public entities in a calendar year. It is the business entity’s responsibility to determine if filing is necessary. Additional information on this requirement is available from the New </w:t>
      </w:r>
      <w:r>
        <w:rPr>
          <w:color w:val="000000"/>
        </w:rPr>
        <w:t>Jersey Election Law Enforcement commission at 1-888-313-3532 or at</w:t>
      </w:r>
      <w:r>
        <w:rPr>
          <w:color w:val="0000FF"/>
        </w:rPr>
        <w:t xml:space="preserve"> </w:t>
      </w:r>
      <w:hyperlink r:id="rId14">
        <w:r>
          <w:rPr>
            <w:color w:val="0000FF"/>
            <w:u w:val="single"/>
          </w:rPr>
          <w:t>www.elec.nj.us</w:t>
        </w:r>
      </w:hyperlink>
      <w:r>
        <w:rPr>
          <w:color w:val="000000"/>
        </w:rPr>
        <w:t>.</w:t>
      </w:r>
    </w:p>
    <w:p w14:paraId="530C606C" w14:textId="77777777" w:rsidR="00671F72" w:rsidRDefault="00671F72">
      <w:pPr>
        <w:pBdr>
          <w:top w:val="nil"/>
          <w:left w:val="nil"/>
          <w:bottom w:val="nil"/>
          <w:right w:val="nil"/>
          <w:between w:val="nil"/>
        </w:pBdr>
        <w:spacing w:before="94"/>
        <w:ind w:left="1111"/>
        <w:jc w:val="both"/>
      </w:pPr>
    </w:p>
    <w:p w14:paraId="1CDBDEBC" w14:textId="77777777" w:rsidR="00671F72" w:rsidRDefault="00FB25F3">
      <w:pPr>
        <w:pBdr>
          <w:top w:val="nil"/>
          <w:left w:val="nil"/>
          <w:bottom w:val="nil"/>
          <w:right w:val="nil"/>
          <w:between w:val="nil"/>
        </w:pBdr>
        <w:ind w:left="1111"/>
        <w:jc w:val="both"/>
        <w:rPr>
          <w:color w:val="000000"/>
        </w:rPr>
      </w:pPr>
      <w:r>
        <w:rPr>
          <w:color w:val="000000"/>
        </w:rPr>
        <w:t>Pursuant to N.J.A.C. 6A:23A-6-3 (a1-4) please note the following:</w:t>
      </w:r>
    </w:p>
    <w:p w14:paraId="39FCA16C" w14:textId="77777777" w:rsidR="00671F72" w:rsidRDefault="00FB25F3">
      <w:pPr>
        <w:pBdr>
          <w:top w:val="nil"/>
          <w:left w:val="nil"/>
          <w:bottom w:val="nil"/>
          <w:right w:val="nil"/>
          <w:between w:val="nil"/>
        </w:pBdr>
        <w:spacing w:before="200"/>
        <w:ind w:left="1111"/>
        <w:jc w:val="both"/>
        <w:rPr>
          <w:color w:val="000000"/>
        </w:rPr>
      </w:pPr>
      <w:r>
        <w:rPr>
          <w:color w:val="000000"/>
          <w:u w:val="single"/>
        </w:rPr>
        <w:t>Award of Contract</w:t>
      </w:r>
      <w:r>
        <w:rPr>
          <w:color w:val="000000"/>
        </w:rPr>
        <w:t xml:space="preserve"> -- Reportable Contributions -- N.J.A.C. 6A:23A</w:t>
      </w:r>
      <w:r>
        <w:rPr>
          <w:color w:val="000000"/>
        </w:rPr>
        <w:t>-6.3 (a) (2)</w:t>
      </w:r>
    </w:p>
    <w:p w14:paraId="2BC97EE2" w14:textId="77777777" w:rsidR="00671F72" w:rsidRDefault="00FB25F3">
      <w:pPr>
        <w:pBdr>
          <w:top w:val="nil"/>
          <w:left w:val="nil"/>
          <w:bottom w:val="nil"/>
          <w:right w:val="nil"/>
          <w:between w:val="nil"/>
        </w:pBdr>
        <w:spacing w:before="2"/>
        <w:ind w:left="1111" w:right="825"/>
        <w:jc w:val="both"/>
        <w:rPr>
          <w:color w:val="000000"/>
        </w:rPr>
      </w:pPr>
      <w:r>
        <w:rPr>
          <w:color w:val="000000"/>
        </w:rPr>
        <w:t xml:space="preserve">“No Board of Education will vote upon or award any contract in the amount of $17,500 or greater to any business entity which has made a contribution reportable by the recipient under P.L.1973, c83 (codified at N.J.S.A. 19:44A-1 et seq.) to a member of the </w:t>
      </w:r>
      <w:r>
        <w:rPr>
          <w:color w:val="000000"/>
        </w:rPr>
        <w:t>Board of Education during the preceding one-year period.”</w:t>
      </w:r>
    </w:p>
    <w:p w14:paraId="6C1564FD" w14:textId="77777777" w:rsidR="00671F72" w:rsidRDefault="00FB25F3">
      <w:pPr>
        <w:pBdr>
          <w:top w:val="nil"/>
          <w:left w:val="nil"/>
          <w:bottom w:val="nil"/>
          <w:right w:val="nil"/>
          <w:between w:val="nil"/>
        </w:pBdr>
        <w:spacing w:before="200" w:line="252" w:lineRule="auto"/>
        <w:ind w:left="1111"/>
        <w:jc w:val="both"/>
        <w:rPr>
          <w:color w:val="000000"/>
        </w:rPr>
      </w:pPr>
      <w:r>
        <w:rPr>
          <w:color w:val="000000"/>
          <w:u w:val="single"/>
        </w:rPr>
        <w:t>Contributions During Term of Contract</w:t>
      </w:r>
      <w:r>
        <w:rPr>
          <w:color w:val="000000"/>
        </w:rPr>
        <w:t xml:space="preserve"> – Prohibited -- N.J.A.C. 6A:23A-6.3 (a) (2,3)</w:t>
      </w:r>
    </w:p>
    <w:p w14:paraId="0BD0234B" w14:textId="77777777" w:rsidR="00671F72" w:rsidRDefault="00FB25F3">
      <w:pPr>
        <w:pBdr>
          <w:top w:val="nil"/>
          <w:left w:val="nil"/>
          <w:bottom w:val="nil"/>
          <w:right w:val="nil"/>
          <w:between w:val="nil"/>
        </w:pBdr>
        <w:ind w:left="1111" w:right="645"/>
        <w:jc w:val="both"/>
        <w:rPr>
          <w:color w:val="000000"/>
        </w:rPr>
      </w:pPr>
      <w:r>
        <w:rPr>
          <w:color w:val="000000"/>
        </w:rPr>
        <w:t>“Contributions reportable by the recipient under P.L. 1973, c83 (codified at N.J.S.A. 19:44A-1 et seq.) to any mem</w:t>
      </w:r>
      <w:r>
        <w:rPr>
          <w:color w:val="000000"/>
        </w:rPr>
        <w:t>ber of the School Board from any business entity doing business with the school district are prohibited during the term of the contract.”</w:t>
      </w:r>
    </w:p>
    <w:p w14:paraId="4AE69E95" w14:textId="77777777" w:rsidR="00671F72" w:rsidRDefault="00671F72">
      <w:pPr>
        <w:pBdr>
          <w:top w:val="nil"/>
          <w:left w:val="nil"/>
          <w:bottom w:val="nil"/>
          <w:right w:val="nil"/>
          <w:between w:val="nil"/>
        </w:pBdr>
        <w:rPr>
          <w:color w:val="000000"/>
        </w:rPr>
      </w:pPr>
    </w:p>
    <w:p w14:paraId="0C5E85A9" w14:textId="77777777" w:rsidR="00671F72" w:rsidRDefault="00FB25F3">
      <w:pPr>
        <w:pBdr>
          <w:top w:val="nil"/>
          <w:left w:val="nil"/>
          <w:bottom w:val="nil"/>
          <w:right w:val="nil"/>
          <w:between w:val="nil"/>
        </w:pBdr>
        <w:spacing w:before="1"/>
        <w:ind w:left="1111" w:right="642"/>
        <w:jc w:val="both"/>
        <w:rPr>
          <w:u w:val="single"/>
        </w:rPr>
      </w:pPr>
      <w:r>
        <w:rPr>
          <w:color w:val="000000"/>
        </w:rPr>
        <w:t>When a business entity referred in 4.1(e) is a natural person, contribution by that person’s spouse or child that resides therewith, shall be deemed to be a contribution by the business entity. When a business entity is other than a natural person, a contr</w:t>
      </w:r>
      <w:r>
        <w:rPr>
          <w:color w:val="000000"/>
        </w:rPr>
        <w:t>ibution by any person or other business entity having an interest therein shall be deemed to be a contribution by the business entity.”</w:t>
      </w:r>
    </w:p>
    <w:p w14:paraId="213A5B78" w14:textId="77777777" w:rsidR="00671F72" w:rsidRDefault="00FB25F3">
      <w:pPr>
        <w:pBdr>
          <w:top w:val="nil"/>
          <w:left w:val="nil"/>
          <w:bottom w:val="nil"/>
          <w:right w:val="nil"/>
          <w:between w:val="nil"/>
        </w:pBdr>
        <w:spacing w:before="200" w:line="251" w:lineRule="auto"/>
        <w:ind w:left="1111"/>
        <w:jc w:val="both"/>
        <w:rPr>
          <w:color w:val="000000"/>
        </w:rPr>
      </w:pPr>
      <w:r>
        <w:rPr>
          <w:color w:val="000000"/>
          <w:u w:val="single"/>
        </w:rPr>
        <w:t>Chapter 271 Political Contribution Disclosure Form – Required -- N.J.A.C. 6A:23A-6.3 (a)(4)</w:t>
      </w:r>
    </w:p>
    <w:p w14:paraId="56D3D17A" w14:textId="77777777" w:rsidR="00671F72" w:rsidRDefault="00FB25F3">
      <w:pPr>
        <w:pBdr>
          <w:top w:val="nil"/>
          <w:left w:val="nil"/>
          <w:bottom w:val="nil"/>
          <w:right w:val="nil"/>
          <w:between w:val="nil"/>
        </w:pBdr>
        <w:spacing w:before="1"/>
        <w:ind w:left="1111" w:right="558"/>
        <w:jc w:val="both"/>
        <w:rPr>
          <w:color w:val="000000"/>
        </w:rPr>
      </w:pPr>
      <w:r>
        <w:rPr>
          <w:color w:val="000000"/>
        </w:rPr>
        <w:t>All respondents shall submit</w:t>
      </w:r>
      <w:r>
        <w:rPr>
          <w:color w:val="000000"/>
        </w:rPr>
        <w:t xml:space="preserve"> with their bid package a completed and signed Chapter 271 Political Contribution Disclosure Form. The Chapter 271 form will be reviewed by the district to determine whether the vendor is in compliance with the aforementioned N.J.A.C. 6A:23A-6.3 (a2) Award</w:t>
      </w:r>
      <w:r>
        <w:rPr>
          <w:color w:val="000000"/>
        </w:rPr>
        <w:t xml:space="preserve"> of Contract.</w:t>
      </w:r>
    </w:p>
    <w:p w14:paraId="171808B8" w14:textId="77777777" w:rsidR="00671F72" w:rsidRDefault="00FB25F3">
      <w:pPr>
        <w:numPr>
          <w:ilvl w:val="0"/>
          <w:numId w:val="9"/>
        </w:numPr>
        <w:pBdr>
          <w:top w:val="nil"/>
          <w:left w:val="nil"/>
          <w:bottom w:val="nil"/>
          <w:right w:val="nil"/>
          <w:between w:val="nil"/>
        </w:pBdr>
        <w:tabs>
          <w:tab w:val="left" w:pos="1115"/>
          <w:tab w:val="left" w:pos="4366"/>
          <w:tab w:val="left" w:pos="4863"/>
          <w:tab w:val="left" w:pos="6584"/>
        </w:tabs>
        <w:spacing w:before="1"/>
        <w:ind w:left="1114" w:hanging="454"/>
      </w:pPr>
      <w:r>
        <w:rPr>
          <w:b/>
          <w:bCs/>
          <w:color w:val="000000"/>
          <w:u w:val="single"/>
        </w:rPr>
        <w:t>PRE-PROPOSAL MEETING</w:t>
      </w:r>
      <w:r>
        <w:rPr>
          <w:b/>
          <w:bCs/>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ab/>
      </w:r>
      <w:r>
        <w:rPr>
          <w:b/>
          <w:bCs/>
          <w:color w:val="000000"/>
        </w:rPr>
        <w:t>Applicable</w:t>
      </w:r>
      <w:r>
        <w:rPr>
          <w:b/>
          <w:bCs/>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b/>
          <w:bCs/>
          <w:color w:val="000000"/>
        </w:rPr>
        <w:t>Not Applicable</w:t>
      </w:r>
    </w:p>
    <w:p w14:paraId="101334B1" w14:textId="77777777" w:rsidR="00671F72" w:rsidRDefault="00FB25F3">
      <w:pPr>
        <w:numPr>
          <w:ilvl w:val="0"/>
          <w:numId w:val="9"/>
        </w:numPr>
        <w:pBdr>
          <w:top w:val="nil"/>
          <w:left w:val="nil"/>
          <w:bottom w:val="nil"/>
          <w:right w:val="nil"/>
          <w:between w:val="nil"/>
        </w:pBdr>
        <w:tabs>
          <w:tab w:val="left" w:pos="1119"/>
        </w:tabs>
        <w:spacing w:before="152"/>
        <w:ind w:left="1118" w:hanging="391"/>
        <w:rPr>
          <w:color w:val="000000"/>
        </w:rPr>
      </w:pPr>
      <w:r>
        <w:rPr>
          <w:b/>
          <w:bCs/>
          <w:color w:val="000000"/>
          <w:u w:val="single"/>
        </w:rPr>
        <w:t>SUBCONTRACTING; ASSIGNMENT OF CONTRACT</w:t>
      </w:r>
    </w:p>
    <w:p w14:paraId="4BD92678" w14:textId="77777777" w:rsidR="00671F72" w:rsidRDefault="00FB25F3">
      <w:pPr>
        <w:pBdr>
          <w:top w:val="nil"/>
          <w:left w:val="nil"/>
          <w:bottom w:val="nil"/>
          <w:right w:val="nil"/>
          <w:between w:val="nil"/>
        </w:pBdr>
        <w:spacing w:before="128"/>
        <w:ind w:left="1111" w:right="102"/>
        <w:jc w:val="both"/>
        <w:rPr>
          <w:color w:val="000000"/>
        </w:rPr>
      </w:pPr>
      <w:r>
        <w:rPr>
          <w:color w:val="000000"/>
        </w:rPr>
        <w:t>Contractors, services providers, and all vendors with whom the Board of Education has an executed contract may not subcontract any part of any work done or consign any contract for goods or materials for the Board without first receiving written permission</w:t>
      </w:r>
      <w:r>
        <w:rPr>
          <w:color w:val="000000"/>
        </w:rPr>
        <w:t xml:space="preserve"> from the School Business Administrator.</w:t>
      </w:r>
    </w:p>
    <w:p w14:paraId="64A59DF6" w14:textId="77777777" w:rsidR="00671F72" w:rsidRDefault="00671F72">
      <w:pPr>
        <w:pBdr>
          <w:top w:val="nil"/>
          <w:left w:val="nil"/>
          <w:bottom w:val="nil"/>
          <w:right w:val="nil"/>
          <w:between w:val="nil"/>
        </w:pBdr>
        <w:spacing w:before="10"/>
        <w:rPr>
          <w:sz w:val="21"/>
          <w:szCs w:val="21"/>
        </w:rPr>
      </w:pPr>
    </w:p>
    <w:p w14:paraId="40A9D470" w14:textId="77777777" w:rsidR="00671F72" w:rsidRDefault="00671F72">
      <w:pPr>
        <w:pBdr>
          <w:top w:val="nil"/>
          <w:left w:val="nil"/>
          <w:bottom w:val="nil"/>
          <w:right w:val="nil"/>
          <w:between w:val="nil"/>
        </w:pBdr>
        <w:spacing w:before="10"/>
        <w:rPr>
          <w:sz w:val="21"/>
          <w:szCs w:val="21"/>
        </w:rPr>
      </w:pPr>
    </w:p>
    <w:p w14:paraId="4E47A002" w14:textId="77777777" w:rsidR="00671F72" w:rsidRDefault="00FB25F3">
      <w:pPr>
        <w:numPr>
          <w:ilvl w:val="0"/>
          <w:numId w:val="9"/>
        </w:numPr>
        <w:pBdr>
          <w:top w:val="nil"/>
          <w:left w:val="nil"/>
          <w:bottom w:val="nil"/>
          <w:right w:val="nil"/>
          <w:between w:val="nil"/>
        </w:pBdr>
        <w:tabs>
          <w:tab w:val="left" w:pos="1057"/>
        </w:tabs>
        <w:ind w:left="1056" w:hanging="329"/>
      </w:pPr>
      <w:r>
        <w:rPr>
          <w:b/>
          <w:bCs/>
          <w:color w:val="000000"/>
          <w:u w:val="single"/>
        </w:rPr>
        <w:t>SUBMISSION DEADLINE</w:t>
      </w:r>
    </w:p>
    <w:p w14:paraId="2CD245F8" w14:textId="77777777" w:rsidR="00671F72" w:rsidRDefault="00FB25F3">
      <w:pPr>
        <w:pBdr>
          <w:top w:val="nil"/>
          <w:left w:val="nil"/>
          <w:bottom w:val="nil"/>
          <w:right w:val="nil"/>
          <w:between w:val="nil"/>
        </w:pBdr>
        <w:spacing w:before="129"/>
        <w:ind w:left="1020"/>
        <w:jc w:val="both"/>
        <w:rPr>
          <w:color w:val="000000"/>
        </w:rPr>
      </w:pPr>
      <w:r>
        <w:rPr>
          <w:color w:val="000000"/>
        </w:rPr>
        <w:t>The deadline to submit all RFP Packages is:</w:t>
      </w:r>
    </w:p>
    <w:p w14:paraId="19D2FB63" w14:textId="77777777" w:rsidR="00671F72" w:rsidRDefault="00FB25F3">
      <w:pPr>
        <w:pBdr>
          <w:top w:val="nil"/>
          <w:left w:val="nil"/>
          <w:bottom w:val="nil"/>
          <w:right w:val="nil"/>
          <w:between w:val="nil"/>
        </w:pBdr>
        <w:spacing w:before="124" w:line="252" w:lineRule="auto"/>
        <w:ind w:left="1223" w:right="1033"/>
        <w:jc w:val="center"/>
        <w:rPr>
          <w:b/>
          <w:bCs/>
        </w:rPr>
      </w:pPr>
      <w:r>
        <w:rPr>
          <w:b/>
          <w:bCs/>
        </w:rPr>
        <w:t>Wednesday May 27</w:t>
      </w:r>
      <w:r>
        <w:rPr>
          <w:b/>
          <w:bCs/>
          <w:color w:val="000000"/>
        </w:rPr>
        <w:t>, 202</w:t>
      </w:r>
      <w:r>
        <w:rPr>
          <w:b/>
          <w:bCs/>
        </w:rPr>
        <w:t>6, 10:00 A.M.</w:t>
      </w:r>
    </w:p>
    <w:p w14:paraId="4E02B298" w14:textId="77777777" w:rsidR="00671F72" w:rsidRDefault="00FB25F3">
      <w:pPr>
        <w:spacing w:before="2"/>
        <w:ind w:left="1111" w:right="1571"/>
        <w:rPr>
          <w:b/>
          <w:bCs/>
        </w:rPr>
      </w:pPr>
      <w:r>
        <w:rPr>
          <w:b/>
          <w:bCs/>
          <w:u w:val="single"/>
        </w:rPr>
        <w:lastRenderedPageBreak/>
        <w:t>Submissions received after the date and time noted in the RFP Package shall not be</w:t>
      </w:r>
      <w:r>
        <w:rPr>
          <w:b/>
          <w:bCs/>
        </w:rPr>
        <w:t xml:space="preserve"> </w:t>
      </w:r>
      <w:r>
        <w:rPr>
          <w:b/>
          <w:bCs/>
          <w:u w:val="single"/>
        </w:rPr>
        <w:t>considered.</w:t>
      </w:r>
    </w:p>
    <w:p w14:paraId="588A62CF" w14:textId="77777777" w:rsidR="00671F72" w:rsidRDefault="00671F72">
      <w:pPr>
        <w:pBdr>
          <w:top w:val="nil"/>
          <w:left w:val="nil"/>
          <w:bottom w:val="nil"/>
          <w:right w:val="nil"/>
          <w:between w:val="nil"/>
        </w:pBdr>
        <w:spacing w:before="9"/>
        <w:rPr>
          <w:b/>
          <w:bCs/>
          <w:color w:val="000000"/>
          <w:sz w:val="13"/>
          <w:szCs w:val="13"/>
        </w:rPr>
      </w:pPr>
    </w:p>
    <w:p w14:paraId="4FFD8720" w14:textId="77777777" w:rsidR="00671F72" w:rsidRDefault="00FB25F3">
      <w:pPr>
        <w:numPr>
          <w:ilvl w:val="0"/>
          <w:numId w:val="9"/>
        </w:numPr>
        <w:pBdr>
          <w:top w:val="nil"/>
          <w:left w:val="nil"/>
          <w:bottom w:val="nil"/>
          <w:right w:val="nil"/>
          <w:between w:val="nil"/>
        </w:pBdr>
        <w:tabs>
          <w:tab w:val="left" w:pos="891"/>
        </w:tabs>
        <w:spacing w:before="94"/>
        <w:ind w:left="890" w:hanging="319"/>
        <w:rPr>
          <w:color w:val="000000"/>
        </w:rPr>
      </w:pPr>
      <w:r>
        <w:rPr>
          <w:b/>
          <w:bCs/>
          <w:color w:val="000000"/>
          <w:u w:val="single"/>
        </w:rPr>
        <w:t>SUBMISSION OF RFP PACKAGE – (Original and Copies)</w:t>
      </w:r>
    </w:p>
    <w:p w14:paraId="4C35ADFE" w14:textId="77777777" w:rsidR="00671F72" w:rsidRDefault="00FB25F3">
      <w:pPr>
        <w:pBdr>
          <w:top w:val="nil"/>
          <w:left w:val="nil"/>
          <w:bottom w:val="nil"/>
          <w:right w:val="nil"/>
          <w:between w:val="nil"/>
        </w:pBdr>
        <w:spacing w:before="128"/>
        <w:ind w:left="1111" w:right="700"/>
      </w:pPr>
      <w:r>
        <w:rPr>
          <w:color w:val="000000"/>
        </w:rPr>
        <w:t>All RFP Proposal Packages including the Letter of Transmittal and the Presentation Package are to be addressed to:</w:t>
      </w:r>
    </w:p>
    <w:p w14:paraId="4260BB2C" w14:textId="77777777" w:rsidR="00671F72" w:rsidRDefault="00FB25F3">
      <w:pPr>
        <w:pBdr>
          <w:top w:val="nil"/>
          <w:left w:val="nil"/>
          <w:bottom w:val="nil"/>
          <w:right w:val="nil"/>
          <w:between w:val="nil"/>
        </w:pBdr>
        <w:spacing w:before="200"/>
        <w:ind w:left="1111" w:right="700"/>
        <w:jc w:val="center"/>
      </w:pPr>
      <w:r>
        <w:t xml:space="preserve">Kathryn Blew, </w:t>
      </w:r>
      <w:r>
        <w:rPr>
          <w:color w:val="000000"/>
        </w:rPr>
        <w:t>School Business Administrator/Board Secretary</w:t>
      </w:r>
    </w:p>
    <w:p w14:paraId="13F94EEB" w14:textId="77777777" w:rsidR="00671F72" w:rsidRDefault="00FB25F3">
      <w:pPr>
        <w:pBdr>
          <w:top w:val="nil"/>
          <w:left w:val="nil"/>
          <w:bottom w:val="nil"/>
          <w:right w:val="nil"/>
          <w:between w:val="nil"/>
        </w:pBdr>
        <w:ind w:left="1111" w:right="700"/>
        <w:jc w:val="center"/>
      </w:pPr>
      <w:r>
        <w:rPr>
          <w:color w:val="000000"/>
        </w:rPr>
        <w:t>North Hunterdon-Voorhees Regional High School District</w:t>
      </w:r>
      <w:r>
        <w:t xml:space="preserve"> </w:t>
      </w:r>
      <w:r>
        <w:rPr>
          <w:color w:val="000000"/>
        </w:rPr>
        <w:t>Board of Education</w:t>
      </w:r>
    </w:p>
    <w:p w14:paraId="5E554F3B" w14:textId="77777777" w:rsidR="00671F72" w:rsidRDefault="00FB25F3">
      <w:pPr>
        <w:pBdr>
          <w:top w:val="nil"/>
          <w:left w:val="nil"/>
          <w:bottom w:val="nil"/>
          <w:right w:val="nil"/>
          <w:between w:val="nil"/>
        </w:pBdr>
        <w:ind w:left="1111" w:right="700"/>
        <w:jc w:val="center"/>
      </w:pPr>
      <w:r>
        <w:rPr>
          <w:color w:val="000000"/>
        </w:rPr>
        <w:t>1445 St</w:t>
      </w:r>
      <w:r>
        <w:rPr>
          <w:color w:val="000000"/>
        </w:rPr>
        <w:t>ate Route 31 South</w:t>
      </w:r>
    </w:p>
    <w:p w14:paraId="09CD7DAD" w14:textId="77777777" w:rsidR="00671F72" w:rsidRDefault="00FB25F3">
      <w:pPr>
        <w:pBdr>
          <w:top w:val="nil"/>
          <w:left w:val="nil"/>
          <w:bottom w:val="nil"/>
          <w:right w:val="nil"/>
          <w:between w:val="nil"/>
        </w:pBdr>
        <w:ind w:left="1111" w:right="700"/>
        <w:jc w:val="center"/>
        <w:rPr>
          <w:color w:val="000000"/>
        </w:rPr>
      </w:pPr>
      <w:r>
        <w:rPr>
          <w:color w:val="000000"/>
        </w:rPr>
        <w:t>Annandale, NJ 08801</w:t>
      </w:r>
    </w:p>
    <w:p w14:paraId="2B5B1743" w14:textId="77777777" w:rsidR="00671F72" w:rsidRDefault="00671F72">
      <w:pPr>
        <w:pBdr>
          <w:top w:val="nil"/>
          <w:left w:val="nil"/>
          <w:bottom w:val="nil"/>
          <w:right w:val="nil"/>
          <w:between w:val="nil"/>
        </w:pBdr>
        <w:rPr>
          <w:color w:val="000000"/>
        </w:rPr>
      </w:pPr>
    </w:p>
    <w:p w14:paraId="60982EC5" w14:textId="77777777" w:rsidR="00671F72" w:rsidRDefault="00FB25F3">
      <w:pPr>
        <w:pBdr>
          <w:top w:val="nil"/>
          <w:left w:val="nil"/>
          <w:bottom w:val="nil"/>
          <w:right w:val="nil"/>
          <w:between w:val="nil"/>
        </w:pBdr>
        <w:ind w:left="1223" w:right="4770"/>
        <w:rPr>
          <w:color w:val="000000"/>
        </w:rPr>
      </w:pPr>
      <w:r>
        <w:rPr>
          <w:color w:val="000000"/>
        </w:rPr>
        <w:t>Respondents are to include:</w:t>
      </w:r>
    </w:p>
    <w:p w14:paraId="494715B4" w14:textId="77777777" w:rsidR="00671F72" w:rsidRDefault="00FB25F3">
      <w:pPr>
        <w:numPr>
          <w:ilvl w:val="0"/>
          <w:numId w:val="12"/>
        </w:numPr>
        <w:pBdr>
          <w:top w:val="nil"/>
          <w:left w:val="nil"/>
          <w:bottom w:val="nil"/>
          <w:right w:val="nil"/>
          <w:between w:val="nil"/>
        </w:pBdr>
        <w:tabs>
          <w:tab w:val="left" w:pos="1992"/>
          <w:tab w:val="left" w:pos="1993"/>
        </w:tabs>
        <w:spacing w:line="268" w:lineRule="auto"/>
        <w:ind w:hanging="430"/>
      </w:pPr>
      <w:r>
        <w:rPr>
          <w:color w:val="000000"/>
        </w:rPr>
        <w:t>One original RFP Package with original signature</w:t>
      </w:r>
    </w:p>
    <w:p w14:paraId="471887F0" w14:textId="77777777" w:rsidR="00671F72" w:rsidRDefault="00FB25F3">
      <w:pPr>
        <w:numPr>
          <w:ilvl w:val="0"/>
          <w:numId w:val="12"/>
        </w:numPr>
        <w:pBdr>
          <w:top w:val="nil"/>
          <w:left w:val="nil"/>
          <w:bottom w:val="nil"/>
          <w:right w:val="nil"/>
          <w:between w:val="nil"/>
        </w:pBdr>
        <w:tabs>
          <w:tab w:val="left" w:pos="1992"/>
          <w:tab w:val="left" w:pos="1993"/>
        </w:tabs>
        <w:spacing w:line="268" w:lineRule="auto"/>
        <w:ind w:hanging="430"/>
      </w:pPr>
      <w:r>
        <w:rPr>
          <w:color w:val="000000"/>
        </w:rPr>
        <w:t>One (1) copy of the RFP Package</w:t>
      </w:r>
    </w:p>
    <w:p w14:paraId="1323CB19" w14:textId="77777777" w:rsidR="00671F72" w:rsidRDefault="00FB25F3">
      <w:pPr>
        <w:numPr>
          <w:ilvl w:val="0"/>
          <w:numId w:val="12"/>
        </w:numPr>
        <w:pBdr>
          <w:top w:val="nil"/>
          <w:left w:val="nil"/>
          <w:bottom w:val="nil"/>
          <w:right w:val="nil"/>
          <w:between w:val="nil"/>
        </w:pBdr>
        <w:tabs>
          <w:tab w:val="left" w:pos="1992"/>
          <w:tab w:val="left" w:pos="1993"/>
        </w:tabs>
        <w:spacing w:line="268" w:lineRule="auto"/>
        <w:ind w:hanging="430"/>
      </w:pPr>
      <w:r>
        <w:rPr>
          <w:color w:val="000000"/>
        </w:rPr>
        <w:t>USB flash drive with digital copy of full submission</w:t>
      </w:r>
    </w:p>
    <w:p w14:paraId="5F332771" w14:textId="77777777" w:rsidR="00671F72" w:rsidRDefault="00671F72">
      <w:pPr>
        <w:pBdr>
          <w:top w:val="nil"/>
          <w:left w:val="nil"/>
          <w:bottom w:val="nil"/>
          <w:right w:val="nil"/>
          <w:between w:val="nil"/>
        </w:pBdr>
        <w:tabs>
          <w:tab w:val="left" w:pos="1992"/>
          <w:tab w:val="left" w:pos="1993"/>
        </w:tabs>
        <w:spacing w:line="268" w:lineRule="auto"/>
        <w:ind w:left="1992"/>
      </w:pPr>
    </w:p>
    <w:p w14:paraId="487CFE14" w14:textId="77777777" w:rsidR="00671F72" w:rsidRDefault="00FB25F3">
      <w:pPr>
        <w:pBdr>
          <w:top w:val="nil"/>
          <w:left w:val="nil"/>
          <w:bottom w:val="nil"/>
          <w:right w:val="nil"/>
          <w:between w:val="nil"/>
        </w:pBdr>
        <w:ind w:left="544"/>
        <w:rPr>
          <w:b/>
          <w:bCs/>
          <w:color w:val="000000"/>
        </w:rPr>
      </w:pPr>
      <w:r>
        <w:rPr>
          <w:b/>
          <w:bCs/>
        </w:rPr>
        <w:t>Z</w:t>
      </w:r>
      <w:r>
        <w:rPr>
          <w:b/>
          <w:bCs/>
          <w:color w:val="000000"/>
        </w:rPr>
        <w:t xml:space="preserve">. </w:t>
      </w:r>
      <w:r>
        <w:rPr>
          <w:b/>
          <w:bCs/>
          <w:color w:val="000000"/>
          <w:u w:val="single"/>
        </w:rPr>
        <w:t>TERMINATION OF CONTRACT</w:t>
      </w:r>
    </w:p>
    <w:p w14:paraId="7E2C31E8" w14:textId="77777777" w:rsidR="00671F72" w:rsidRDefault="00FB25F3">
      <w:pPr>
        <w:pBdr>
          <w:top w:val="nil"/>
          <w:left w:val="nil"/>
          <w:bottom w:val="nil"/>
          <w:right w:val="nil"/>
          <w:between w:val="nil"/>
        </w:pBdr>
        <w:spacing w:before="129"/>
        <w:ind w:left="1111" w:right="558"/>
        <w:jc w:val="both"/>
        <w:rPr>
          <w:color w:val="000000"/>
        </w:rPr>
      </w:pPr>
      <w:r>
        <w:rPr>
          <w:color w:val="000000"/>
        </w:rPr>
        <w:t>If the Board determines that the contractor has failed to comply with the terms and conditions of the bid and/or proposal upon which the issuance of the contract is based or that the contractor has failed to perform said service, duties and or responsibili</w:t>
      </w:r>
      <w:r>
        <w:rPr>
          <w:color w:val="000000"/>
        </w:rPr>
        <w:t>ties in a timely, proper, professional and/or efficient manner, then the Board shall have the authority to terminate the contract upon written notice setting forth the reason for termination and effective date of termination.</w:t>
      </w:r>
    </w:p>
    <w:p w14:paraId="0083A006" w14:textId="77777777" w:rsidR="00671F72" w:rsidRDefault="00671F72">
      <w:pPr>
        <w:pBdr>
          <w:top w:val="nil"/>
          <w:left w:val="nil"/>
          <w:bottom w:val="nil"/>
          <w:right w:val="nil"/>
          <w:between w:val="nil"/>
        </w:pBdr>
        <w:spacing w:before="2"/>
        <w:rPr>
          <w:color w:val="000000"/>
        </w:rPr>
      </w:pPr>
    </w:p>
    <w:p w14:paraId="549EBAB4" w14:textId="77777777" w:rsidR="00671F72" w:rsidRDefault="00FB25F3">
      <w:pPr>
        <w:pBdr>
          <w:top w:val="nil"/>
          <w:left w:val="nil"/>
          <w:bottom w:val="nil"/>
          <w:right w:val="nil"/>
          <w:between w:val="nil"/>
        </w:pBdr>
        <w:ind w:left="1111" w:right="554"/>
        <w:jc w:val="both"/>
        <w:rPr>
          <w:color w:val="000000"/>
        </w:rPr>
      </w:pPr>
      <w:r>
        <w:rPr>
          <w:color w:val="000000"/>
        </w:rPr>
        <w:t xml:space="preserve">Termination by the Board of the contract does not absolve the contractor from potential liability for damages caused to the </w:t>
      </w:r>
      <w:proofErr w:type="gramStart"/>
      <w:r>
        <w:rPr>
          <w:color w:val="000000"/>
        </w:rPr>
        <w:t>District</w:t>
      </w:r>
      <w:proofErr w:type="gramEnd"/>
      <w:r>
        <w:rPr>
          <w:color w:val="000000"/>
        </w:rPr>
        <w:t xml:space="preserve"> by the contractor’s breach of this agreement. The Board may withhold payment due the contractor and </w:t>
      </w:r>
      <w:r>
        <w:t>apply the same</w:t>
      </w:r>
      <w:r>
        <w:rPr>
          <w:color w:val="000000"/>
        </w:rPr>
        <w:t xml:space="preserve"> towards </w:t>
      </w:r>
      <w:r>
        <w:rPr>
          <w:color w:val="000000"/>
        </w:rPr>
        <w:t>damages once established. The Board will act diligently in accordance with governing statutes to mitigate damages. Damages may include the additional cost of procuring said services or goods from other sources.</w:t>
      </w:r>
    </w:p>
    <w:p w14:paraId="686D71E4" w14:textId="77777777" w:rsidR="00671F72" w:rsidRDefault="00671F72">
      <w:pPr>
        <w:pBdr>
          <w:top w:val="nil"/>
          <w:left w:val="nil"/>
          <w:bottom w:val="nil"/>
          <w:right w:val="nil"/>
          <w:between w:val="nil"/>
        </w:pBdr>
        <w:spacing w:before="10"/>
        <w:rPr>
          <w:color w:val="000000"/>
          <w:sz w:val="21"/>
          <w:szCs w:val="21"/>
        </w:rPr>
      </w:pPr>
    </w:p>
    <w:p w14:paraId="49B72FB7" w14:textId="77777777" w:rsidR="00671F72" w:rsidRDefault="00FB25F3">
      <w:pPr>
        <w:pBdr>
          <w:top w:val="nil"/>
          <w:left w:val="nil"/>
          <w:bottom w:val="nil"/>
          <w:right w:val="nil"/>
          <w:between w:val="nil"/>
        </w:pBdr>
        <w:ind w:left="1111" w:right="553"/>
        <w:jc w:val="both"/>
        <w:rPr>
          <w:color w:val="000000"/>
        </w:rPr>
      </w:pPr>
      <w:r>
        <w:rPr>
          <w:color w:val="000000"/>
        </w:rPr>
        <w:t>The contractor further agrees to indemnify a</w:t>
      </w:r>
      <w:r>
        <w:rPr>
          <w:color w:val="000000"/>
        </w:rPr>
        <w:t xml:space="preserve">nd hold the </w:t>
      </w:r>
      <w:proofErr w:type="gramStart"/>
      <w:r>
        <w:rPr>
          <w:color w:val="000000"/>
        </w:rPr>
        <w:t>District</w:t>
      </w:r>
      <w:proofErr w:type="gramEnd"/>
      <w:r>
        <w:rPr>
          <w:color w:val="000000"/>
        </w:rPr>
        <w:t xml:space="preserve"> harmless from any liability to subcontractors or suppliers concerning work performed or goods provided arising out of the lawful termination of this agreement.</w:t>
      </w:r>
    </w:p>
    <w:p w14:paraId="13AE4AF0" w14:textId="77777777" w:rsidR="00671F72" w:rsidRDefault="00671F72">
      <w:pPr>
        <w:pBdr>
          <w:top w:val="nil"/>
          <w:left w:val="nil"/>
          <w:bottom w:val="nil"/>
          <w:right w:val="nil"/>
          <w:between w:val="nil"/>
        </w:pBdr>
        <w:spacing w:before="10"/>
        <w:rPr>
          <w:color w:val="000000"/>
          <w:sz w:val="21"/>
          <w:szCs w:val="21"/>
        </w:rPr>
      </w:pPr>
    </w:p>
    <w:p w14:paraId="207D894B" w14:textId="77777777" w:rsidR="00671F72" w:rsidRDefault="00FB25F3">
      <w:pPr>
        <w:pBdr>
          <w:top w:val="nil"/>
          <w:left w:val="nil"/>
          <w:bottom w:val="nil"/>
          <w:right w:val="nil"/>
          <w:between w:val="nil"/>
        </w:pBdr>
        <w:ind w:left="604"/>
        <w:rPr>
          <w:b/>
          <w:bCs/>
          <w:color w:val="000000"/>
        </w:rPr>
      </w:pPr>
      <w:r>
        <w:rPr>
          <w:b/>
          <w:bCs/>
        </w:rPr>
        <w:t>AA</w:t>
      </w:r>
      <w:r>
        <w:rPr>
          <w:b/>
          <w:bCs/>
          <w:color w:val="000000"/>
        </w:rPr>
        <w:t xml:space="preserve">. </w:t>
      </w:r>
      <w:r>
        <w:rPr>
          <w:b/>
          <w:bCs/>
          <w:color w:val="000000"/>
          <w:u w:val="single"/>
        </w:rPr>
        <w:t>WITHDRAWAL OF PROPOSALS</w:t>
      </w:r>
    </w:p>
    <w:p w14:paraId="0B08CD41" w14:textId="77777777" w:rsidR="00671F72" w:rsidRDefault="00FB25F3">
      <w:pPr>
        <w:pBdr>
          <w:top w:val="nil"/>
          <w:left w:val="nil"/>
          <w:bottom w:val="nil"/>
          <w:right w:val="nil"/>
          <w:between w:val="nil"/>
        </w:pBdr>
        <w:spacing w:before="129"/>
        <w:ind w:left="1111"/>
        <w:jc w:val="both"/>
        <w:rPr>
          <w:color w:val="000000"/>
        </w:rPr>
      </w:pPr>
      <w:r>
        <w:rPr>
          <w:color w:val="000000"/>
          <w:u w:val="single"/>
        </w:rPr>
        <w:t>Before the Proposal Due Date</w:t>
      </w:r>
    </w:p>
    <w:p w14:paraId="6BB6E345" w14:textId="77777777" w:rsidR="00671F72" w:rsidRDefault="00FB25F3">
      <w:pPr>
        <w:pBdr>
          <w:top w:val="nil"/>
          <w:left w:val="nil"/>
          <w:bottom w:val="nil"/>
          <w:right w:val="nil"/>
          <w:between w:val="nil"/>
        </w:pBdr>
        <w:spacing w:before="126"/>
        <w:ind w:left="1111" w:right="555"/>
        <w:jc w:val="both"/>
        <w:rPr>
          <w:color w:val="000000"/>
        </w:rPr>
      </w:pPr>
      <w:r>
        <w:rPr>
          <w:color w:val="000000"/>
        </w:rPr>
        <w:t xml:space="preserve">The School Business Administrator may consider a written request from a respondent to withdraw a proposal if the written request is received by the School Business Administrator before the proposal due date. Any respondent who </w:t>
      </w:r>
      <w:r>
        <w:rPr>
          <w:color w:val="000000"/>
        </w:rPr>
        <w:t>has been granted permission by the School Business Administrator to have his/her proposal withdrawn cannot re-submit a proposal for the same project.</w:t>
      </w:r>
    </w:p>
    <w:p w14:paraId="6239B1CB" w14:textId="77777777" w:rsidR="00671F72" w:rsidRDefault="00671F72">
      <w:pPr>
        <w:pBdr>
          <w:top w:val="nil"/>
          <w:left w:val="nil"/>
          <w:bottom w:val="nil"/>
          <w:right w:val="nil"/>
          <w:between w:val="nil"/>
        </w:pBdr>
        <w:rPr>
          <w:color w:val="000000"/>
        </w:rPr>
      </w:pPr>
    </w:p>
    <w:p w14:paraId="5A66AFF5" w14:textId="77777777" w:rsidR="00671F72" w:rsidRDefault="00FB25F3">
      <w:pPr>
        <w:pBdr>
          <w:top w:val="nil"/>
          <w:left w:val="nil"/>
          <w:bottom w:val="nil"/>
          <w:right w:val="nil"/>
          <w:between w:val="nil"/>
        </w:pBdr>
        <w:ind w:left="1111"/>
        <w:jc w:val="both"/>
        <w:rPr>
          <w:color w:val="000000"/>
        </w:rPr>
      </w:pPr>
      <w:r>
        <w:rPr>
          <w:color w:val="000000"/>
          <w:u w:val="single"/>
        </w:rPr>
        <w:t>After the Proposal Due Date</w:t>
      </w:r>
    </w:p>
    <w:p w14:paraId="30792378" w14:textId="77777777" w:rsidR="00671F72" w:rsidRDefault="00FB25F3">
      <w:pPr>
        <w:pBdr>
          <w:top w:val="nil"/>
          <w:left w:val="nil"/>
          <w:bottom w:val="nil"/>
          <w:right w:val="nil"/>
          <w:between w:val="nil"/>
        </w:pBdr>
        <w:spacing w:before="127"/>
        <w:ind w:left="1111" w:right="558"/>
        <w:jc w:val="both"/>
        <w:rPr>
          <w:color w:val="000000"/>
        </w:rPr>
      </w:pPr>
      <w:r>
        <w:rPr>
          <w:color w:val="000000"/>
        </w:rPr>
        <w:t>The Board of Education may consider a written request from a respondent to withdraw a proposal if the written request is received by the School Business Administrator within five (5) business days after the proposal opening. A request to withdraw a proposa</w:t>
      </w:r>
      <w:r>
        <w:rPr>
          <w:color w:val="000000"/>
        </w:rPr>
        <w:t>l after the specified number of days will not be honored.</w:t>
      </w:r>
    </w:p>
    <w:p w14:paraId="325287CA" w14:textId="77777777" w:rsidR="00671F72" w:rsidRDefault="00671F72">
      <w:pPr>
        <w:pBdr>
          <w:top w:val="nil"/>
          <w:left w:val="nil"/>
          <w:bottom w:val="nil"/>
          <w:right w:val="nil"/>
          <w:between w:val="nil"/>
        </w:pBdr>
        <w:spacing w:before="11"/>
        <w:rPr>
          <w:color w:val="000000"/>
          <w:sz w:val="21"/>
          <w:szCs w:val="21"/>
        </w:rPr>
      </w:pPr>
    </w:p>
    <w:p w14:paraId="23301804" w14:textId="77777777" w:rsidR="00671F72" w:rsidRDefault="00FB25F3">
      <w:pPr>
        <w:pBdr>
          <w:top w:val="nil"/>
          <w:left w:val="nil"/>
          <w:bottom w:val="nil"/>
          <w:right w:val="nil"/>
          <w:between w:val="nil"/>
        </w:pBdr>
        <w:ind w:left="1111" w:right="554"/>
        <w:jc w:val="both"/>
        <w:rPr>
          <w:color w:val="000000"/>
        </w:rPr>
      </w:pPr>
      <w:r>
        <w:rPr>
          <w:color w:val="000000"/>
        </w:rPr>
        <w:t xml:space="preserve">The respondent who wishes to withdraw a proposal must provide a certification supported by written factual evidence that an error or omission was made by the respondent and that the </w:t>
      </w:r>
      <w:r>
        <w:rPr>
          <w:color w:val="000000"/>
        </w:rPr>
        <w:lastRenderedPageBreak/>
        <w:t>error or omissi</w:t>
      </w:r>
      <w:r>
        <w:rPr>
          <w:color w:val="000000"/>
        </w:rPr>
        <w:t>on was a substantial computational error or an unintentional omission or both.</w:t>
      </w:r>
    </w:p>
    <w:p w14:paraId="07161DCF" w14:textId="77777777" w:rsidR="00671F72" w:rsidRDefault="00671F72">
      <w:pPr>
        <w:pBdr>
          <w:top w:val="nil"/>
          <w:left w:val="nil"/>
          <w:bottom w:val="nil"/>
          <w:right w:val="nil"/>
          <w:between w:val="nil"/>
        </w:pBdr>
        <w:spacing w:before="1"/>
        <w:rPr>
          <w:color w:val="000000"/>
        </w:rPr>
      </w:pPr>
    </w:p>
    <w:p w14:paraId="76824532" w14:textId="77777777" w:rsidR="00671F72" w:rsidRDefault="00FB25F3">
      <w:pPr>
        <w:pBdr>
          <w:top w:val="nil"/>
          <w:left w:val="nil"/>
          <w:bottom w:val="nil"/>
          <w:right w:val="nil"/>
          <w:between w:val="nil"/>
        </w:pBdr>
        <w:ind w:left="1111" w:right="556"/>
        <w:jc w:val="both"/>
        <w:rPr>
          <w:color w:val="000000"/>
        </w:rPr>
      </w:pPr>
      <w:r>
        <w:rPr>
          <w:color w:val="000000"/>
        </w:rPr>
        <w:t>The request to withdraw a proposal after the proposal due date may be reviewed by the School Business Administrator, and/or the current Board Attorney and a recommendation will be made to the full Board of Education.</w:t>
      </w:r>
    </w:p>
    <w:p w14:paraId="7EA57570" w14:textId="77777777" w:rsidR="00671F72" w:rsidRDefault="00671F72">
      <w:pPr>
        <w:pBdr>
          <w:top w:val="nil"/>
          <w:left w:val="nil"/>
          <w:bottom w:val="nil"/>
          <w:right w:val="nil"/>
          <w:between w:val="nil"/>
        </w:pBdr>
        <w:spacing w:before="10"/>
        <w:rPr>
          <w:color w:val="000000"/>
          <w:sz w:val="21"/>
          <w:szCs w:val="21"/>
        </w:rPr>
      </w:pPr>
    </w:p>
    <w:p w14:paraId="2C9747A5" w14:textId="77777777" w:rsidR="00671F72" w:rsidRDefault="00FB25F3">
      <w:pPr>
        <w:pBdr>
          <w:top w:val="nil"/>
          <w:left w:val="nil"/>
          <w:bottom w:val="nil"/>
          <w:right w:val="nil"/>
          <w:between w:val="nil"/>
        </w:pBdr>
        <w:ind w:left="1111" w:right="553"/>
        <w:jc w:val="both"/>
        <w:rPr>
          <w:color w:val="000000"/>
        </w:rPr>
      </w:pPr>
      <w:r>
        <w:rPr>
          <w:color w:val="000000"/>
        </w:rPr>
        <w:t>The Board of Education will be the fin</w:t>
      </w:r>
      <w:r>
        <w:rPr>
          <w:color w:val="000000"/>
        </w:rPr>
        <w:t>al determining authority in permitting the proposal to be withdrawn.</w:t>
      </w:r>
    </w:p>
    <w:p w14:paraId="42A44574" w14:textId="77777777" w:rsidR="00671F72" w:rsidRDefault="00671F72">
      <w:pPr>
        <w:pBdr>
          <w:top w:val="nil"/>
          <w:left w:val="nil"/>
          <w:bottom w:val="nil"/>
          <w:right w:val="nil"/>
          <w:between w:val="nil"/>
        </w:pBdr>
        <w:ind w:left="1111" w:right="553"/>
        <w:jc w:val="both"/>
        <w:sectPr w:rsidR="00671F72">
          <w:footerReference w:type="default" r:id="rId15"/>
          <w:pgSz w:w="12240" w:h="15840"/>
          <w:pgMar w:top="720" w:right="720" w:bottom="720" w:left="720" w:header="0" w:footer="838" w:gutter="0"/>
          <w:pgNumType w:start="1"/>
          <w:cols w:space="720"/>
        </w:sectPr>
      </w:pPr>
    </w:p>
    <w:p w14:paraId="33095C0B" w14:textId="77777777" w:rsidR="00671F72" w:rsidRDefault="00671F72">
      <w:pPr>
        <w:ind w:left="1111" w:right="553"/>
        <w:jc w:val="both"/>
        <w:rPr>
          <w:b/>
          <w:bCs/>
          <w:sz w:val="13"/>
          <w:szCs w:val="13"/>
        </w:rPr>
      </w:pPr>
    </w:p>
    <w:p w14:paraId="091CD0DD" w14:textId="77777777" w:rsidR="00671F72" w:rsidRDefault="00671F72">
      <w:pPr>
        <w:spacing w:before="9"/>
        <w:rPr>
          <w:b/>
          <w:bCs/>
          <w:sz w:val="13"/>
          <w:szCs w:val="13"/>
        </w:rPr>
      </w:pPr>
    </w:p>
    <w:p w14:paraId="318570F9" w14:textId="77777777" w:rsidR="00671F72" w:rsidRDefault="00671F72">
      <w:pPr>
        <w:ind w:left="2160" w:right="2120"/>
        <w:jc w:val="center"/>
        <w:rPr>
          <w:sz w:val="28"/>
          <w:szCs w:val="28"/>
        </w:rPr>
      </w:pPr>
    </w:p>
    <w:p w14:paraId="674BCD42" w14:textId="77777777" w:rsidR="00671F72" w:rsidRDefault="00FB25F3">
      <w:pPr>
        <w:ind w:left="2160" w:right="2120"/>
        <w:jc w:val="center"/>
        <w:rPr>
          <w:sz w:val="28"/>
          <w:szCs w:val="28"/>
        </w:rPr>
      </w:pPr>
      <w:r>
        <w:rPr>
          <w:noProof/>
        </w:rPr>
        <w:drawing>
          <wp:inline distT="0" distB="0" distL="0" distR="0" wp14:anchorId="6264C8D6" wp14:editId="4F79A005">
            <wp:extent cx="3848002" cy="1507697"/>
            <wp:effectExtent l="0" t="0" r="0" b="0"/>
            <wp:docPr id="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848002" cy="1507697"/>
                    </a:xfrm>
                    <a:prstGeom prst="rect">
                      <a:avLst/>
                    </a:prstGeom>
                    <a:ln/>
                  </pic:spPr>
                </pic:pic>
              </a:graphicData>
            </a:graphic>
          </wp:inline>
        </w:drawing>
      </w:r>
    </w:p>
    <w:p w14:paraId="620E3DC8" w14:textId="77777777" w:rsidR="00671F72" w:rsidRDefault="00671F72">
      <w:pPr>
        <w:ind w:left="2160" w:right="2120"/>
        <w:jc w:val="center"/>
        <w:rPr>
          <w:sz w:val="28"/>
          <w:szCs w:val="28"/>
        </w:rPr>
      </w:pPr>
    </w:p>
    <w:p w14:paraId="57651592" w14:textId="77777777" w:rsidR="00671F72" w:rsidRDefault="00FB25F3">
      <w:pPr>
        <w:ind w:left="630" w:right="630"/>
        <w:jc w:val="center"/>
        <w:rPr>
          <w:sz w:val="28"/>
          <w:szCs w:val="28"/>
        </w:rPr>
      </w:pPr>
      <w:r>
        <w:rPr>
          <w:sz w:val="28"/>
          <w:szCs w:val="28"/>
        </w:rPr>
        <w:t>1445 State Route 31 South, Annandale, NJ 08801</w:t>
      </w:r>
    </w:p>
    <w:p w14:paraId="5BF95BCD" w14:textId="77777777" w:rsidR="00671F72" w:rsidRDefault="00671F72">
      <w:pPr>
        <w:spacing w:before="9"/>
        <w:ind w:left="630" w:right="630"/>
        <w:jc w:val="center"/>
        <w:rPr>
          <w:sz w:val="19"/>
          <w:szCs w:val="19"/>
        </w:rPr>
      </w:pPr>
    </w:p>
    <w:p w14:paraId="0843B88B" w14:textId="77777777" w:rsidR="00671F72" w:rsidRDefault="00671F72">
      <w:pPr>
        <w:spacing w:before="9"/>
        <w:ind w:left="630" w:right="630"/>
        <w:rPr>
          <w:sz w:val="19"/>
          <w:szCs w:val="19"/>
        </w:rPr>
      </w:pPr>
    </w:p>
    <w:p w14:paraId="290B63A5" w14:textId="77777777" w:rsidR="00671F72" w:rsidRDefault="00671F72">
      <w:pPr>
        <w:spacing w:before="9"/>
        <w:ind w:left="630" w:right="630"/>
        <w:rPr>
          <w:sz w:val="19"/>
          <w:szCs w:val="19"/>
        </w:rPr>
      </w:pPr>
    </w:p>
    <w:p w14:paraId="34FA7ECB" w14:textId="77777777" w:rsidR="00671F72" w:rsidRDefault="00671F72">
      <w:pPr>
        <w:spacing w:before="9"/>
        <w:ind w:left="630" w:right="630"/>
        <w:rPr>
          <w:sz w:val="19"/>
          <w:szCs w:val="19"/>
        </w:rPr>
      </w:pPr>
    </w:p>
    <w:p w14:paraId="08DF0106" w14:textId="77777777" w:rsidR="00671F72" w:rsidRDefault="00671F72">
      <w:pPr>
        <w:spacing w:before="9"/>
        <w:ind w:left="630" w:right="630"/>
        <w:rPr>
          <w:sz w:val="19"/>
          <w:szCs w:val="19"/>
        </w:rPr>
      </w:pPr>
    </w:p>
    <w:p w14:paraId="6E36FD65" w14:textId="77777777" w:rsidR="00671F72" w:rsidRDefault="00671F72">
      <w:pPr>
        <w:spacing w:before="9"/>
        <w:ind w:left="630" w:right="630"/>
        <w:rPr>
          <w:sz w:val="19"/>
          <w:szCs w:val="19"/>
        </w:rPr>
      </w:pPr>
    </w:p>
    <w:p w14:paraId="4EA41110" w14:textId="77777777" w:rsidR="00671F72" w:rsidRDefault="00FB25F3">
      <w:pPr>
        <w:spacing w:line="379" w:lineRule="auto"/>
        <w:ind w:left="630" w:right="630"/>
        <w:jc w:val="center"/>
        <w:rPr>
          <w:b/>
          <w:bCs/>
          <w:sz w:val="40"/>
          <w:szCs w:val="40"/>
        </w:rPr>
      </w:pPr>
      <w:r>
        <w:rPr>
          <w:b/>
          <w:bCs/>
          <w:sz w:val="40"/>
          <w:szCs w:val="40"/>
          <w:u w:val="single"/>
        </w:rPr>
        <w:t>REQUEST FOR PROPOSALS</w:t>
      </w:r>
      <w:r>
        <w:rPr>
          <w:b/>
          <w:bCs/>
          <w:sz w:val="40"/>
          <w:szCs w:val="40"/>
        </w:rPr>
        <w:t xml:space="preserve"> </w:t>
      </w:r>
    </w:p>
    <w:p w14:paraId="072F78F2" w14:textId="77777777" w:rsidR="00671F72" w:rsidRDefault="00FB25F3">
      <w:pPr>
        <w:spacing w:line="379" w:lineRule="auto"/>
        <w:ind w:left="630" w:right="630"/>
        <w:jc w:val="center"/>
        <w:rPr>
          <w:b/>
          <w:bCs/>
          <w:sz w:val="40"/>
          <w:szCs w:val="40"/>
        </w:rPr>
      </w:pPr>
      <w:r>
        <w:rPr>
          <w:b/>
          <w:bCs/>
          <w:sz w:val="40"/>
          <w:szCs w:val="40"/>
          <w:u w:val="single"/>
        </w:rPr>
        <w:t>RFP NO: 26-03</w:t>
      </w:r>
    </w:p>
    <w:p w14:paraId="433F7F21" w14:textId="77777777" w:rsidR="00671F72" w:rsidRDefault="00671F72">
      <w:pPr>
        <w:ind w:left="630" w:right="630"/>
        <w:rPr>
          <w:b/>
          <w:bCs/>
          <w:sz w:val="20"/>
          <w:szCs w:val="20"/>
        </w:rPr>
      </w:pPr>
    </w:p>
    <w:p w14:paraId="75FCFD10" w14:textId="77777777" w:rsidR="00671F72" w:rsidRDefault="00671F72">
      <w:pPr>
        <w:ind w:left="630" w:right="630"/>
        <w:rPr>
          <w:b/>
          <w:bCs/>
          <w:sz w:val="20"/>
          <w:szCs w:val="20"/>
        </w:rPr>
      </w:pPr>
    </w:p>
    <w:p w14:paraId="0585341F" w14:textId="77777777" w:rsidR="00671F72" w:rsidRDefault="00671F72">
      <w:pPr>
        <w:ind w:left="630" w:right="630"/>
        <w:rPr>
          <w:b/>
          <w:bCs/>
          <w:sz w:val="20"/>
          <w:szCs w:val="20"/>
        </w:rPr>
      </w:pPr>
    </w:p>
    <w:p w14:paraId="622D2C8D" w14:textId="77777777" w:rsidR="00671F72" w:rsidRDefault="00FB25F3">
      <w:pPr>
        <w:ind w:left="630" w:right="630"/>
        <w:jc w:val="center"/>
        <w:rPr>
          <w:b/>
          <w:bCs/>
          <w:sz w:val="44"/>
          <w:szCs w:val="44"/>
        </w:rPr>
      </w:pPr>
      <w:r>
        <w:rPr>
          <w:b/>
          <w:bCs/>
          <w:sz w:val="44"/>
          <w:szCs w:val="44"/>
        </w:rPr>
        <w:t>PROPOSAL DOCUMENTS -</w:t>
      </w:r>
    </w:p>
    <w:p w14:paraId="7A130C43" w14:textId="77777777" w:rsidR="00671F72" w:rsidRDefault="00FB25F3">
      <w:pPr>
        <w:ind w:left="630" w:right="630"/>
        <w:jc w:val="center"/>
        <w:rPr>
          <w:b/>
          <w:bCs/>
          <w:sz w:val="44"/>
          <w:szCs w:val="44"/>
        </w:rPr>
      </w:pPr>
      <w:r>
        <w:rPr>
          <w:b/>
          <w:bCs/>
          <w:sz w:val="44"/>
          <w:szCs w:val="44"/>
        </w:rPr>
        <w:t>REQUIRED DOCUMENTATION</w:t>
      </w:r>
    </w:p>
    <w:p w14:paraId="47CA6DE3" w14:textId="77777777" w:rsidR="00671F72" w:rsidRDefault="00FB25F3">
      <w:pPr>
        <w:spacing w:before="550"/>
        <w:ind w:left="630" w:right="630"/>
        <w:jc w:val="center"/>
      </w:pPr>
      <w:r>
        <w:t>All documents in this section shall be completed, signed and submitted with the proposal package – Failure to submit the proposal documents and other documents so specified may be cause to reject the proposal for being non-responsive</w:t>
      </w:r>
      <w:r>
        <w:t xml:space="preserve"> (N.J.S.A. 18A:18A-2(y)).</w:t>
      </w:r>
    </w:p>
    <w:p w14:paraId="3BE66792" w14:textId="77777777" w:rsidR="00671F72" w:rsidRDefault="00671F72">
      <w:pPr>
        <w:spacing w:before="550"/>
        <w:ind w:left="630" w:right="630"/>
        <w:jc w:val="both"/>
      </w:pPr>
    </w:p>
    <w:p w14:paraId="1120182B" w14:textId="77777777" w:rsidR="00671F72" w:rsidRDefault="00671F72">
      <w:pPr>
        <w:spacing w:before="550"/>
        <w:ind w:left="630" w:right="630"/>
        <w:jc w:val="both"/>
      </w:pPr>
    </w:p>
    <w:p w14:paraId="174BF214" w14:textId="77777777" w:rsidR="00671F72" w:rsidRDefault="00FB25F3">
      <w:pPr>
        <w:ind w:left="630" w:right="630"/>
        <w:jc w:val="center"/>
        <w:rPr>
          <w:b/>
          <w:bCs/>
          <w:sz w:val="36"/>
          <w:szCs w:val="36"/>
        </w:rPr>
      </w:pPr>
      <w:r>
        <w:rPr>
          <w:b/>
          <w:bCs/>
          <w:sz w:val="36"/>
          <w:szCs w:val="36"/>
        </w:rPr>
        <w:t>Audit Services</w:t>
      </w:r>
    </w:p>
    <w:p w14:paraId="5792B58B" w14:textId="77777777" w:rsidR="00671F72" w:rsidRDefault="00FB25F3">
      <w:pPr>
        <w:ind w:left="1350" w:right="630" w:firstLine="90"/>
        <w:jc w:val="both"/>
      </w:pPr>
      <w:r>
        <w:rPr>
          <w:b/>
          <w:bCs/>
          <w:sz w:val="36"/>
          <w:szCs w:val="36"/>
        </w:rPr>
        <w:t>Term of Contract: July 1, 2026 – June 30, 2027</w:t>
      </w:r>
    </w:p>
    <w:p w14:paraId="324B6BE4" w14:textId="77777777" w:rsidR="00671F72" w:rsidRDefault="00671F72">
      <w:pPr>
        <w:pBdr>
          <w:top w:val="nil"/>
          <w:left w:val="nil"/>
          <w:bottom w:val="nil"/>
          <w:right w:val="nil"/>
          <w:between w:val="nil"/>
        </w:pBdr>
        <w:ind w:left="1111" w:right="553"/>
        <w:jc w:val="both"/>
        <w:sectPr w:rsidR="00671F72">
          <w:footerReference w:type="default" r:id="rId17"/>
          <w:pgSz w:w="12240" w:h="15840"/>
          <w:pgMar w:top="720" w:right="720" w:bottom="720" w:left="720" w:header="0" w:footer="838" w:gutter="0"/>
          <w:pgNumType w:start="1"/>
          <w:cols w:space="720"/>
        </w:sectPr>
      </w:pPr>
    </w:p>
    <w:p w14:paraId="1276CDDE" w14:textId="77777777" w:rsidR="00671F72" w:rsidRDefault="00FB25F3">
      <w:pPr>
        <w:pBdr>
          <w:top w:val="nil"/>
          <w:left w:val="nil"/>
          <w:bottom w:val="nil"/>
          <w:right w:val="nil"/>
          <w:between w:val="nil"/>
        </w:pBdr>
        <w:spacing w:before="1"/>
        <w:jc w:val="center"/>
        <w:rPr>
          <w:i/>
          <w:iCs/>
          <w:color w:val="000000"/>
        </w:rPr>
      </w:pPr>
      <w:r>
        <w:rPr>
          <w:noProof/>
          <w:color w:val="000000"/>
        </w:rPr>
        <w:lastRenderedPageBreak/>
        <w:drawing>
          <wp:inline distT="0" distB="0" distL="0" distR="0" wp14:anchorId="07FCB756" wp14:editId="051217B7">
            <wp:extent cx="3214244" cy="1259382"/>
            <wp:effectExtent l="0" t="0" r="0" b="0"/>
            <wp:docPr id="4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3214244" cy="1259382"/>
                    </a:xfrm>
                    <a:prstGeom prst="rect">
                      <a:avLst/>
                    </a:prstGeom>
                    <a:ln/>
                  </pic:spPr>
                </pic:pic>
              </a:graphicData>
            </a:graphic>
          </wp:inline>
        </w:drawing>
      </w:r>
    </w:p>
    <w:p w14:paraId="72C46E6D" w14:textId="77777777" w:rsidR="00671F72" w:rsidRDefault="00671F72">
      <w:pPr>
        <w:jc w:val="center"/>
        <w:rPr>
          <w:b/>
          <w:bCs/>
          <w:sz w:val="32"/>
          <w:szCs w:val="32"/>
        </w:rPr>
      </w:pPr>
    </w:p>
    <w:p w14:paraId="74CD2EF3" w14:textId="77777777" w:rsidR="00671F72" w:rsidRDefault="00FB25F3">
      <w:pPr>
        <w:jc w:val="center"/>
        <w:rPr>
          <w:b/>
          <w:bCs/>
          <w:i/>
          <w:iCs/>
          <w:color w:val="000000"/>
          <w:sz w:val="21"/>
          <w:szCs w:val="21"/>
        </w:rPr>
      </w:pPr>
      <w:r>
        <w:rPr>
          <w:b/>
          <w:bCs/>
          <w:sz w:val="32"/>
          <w:szCs w:val="32"/>
        </w:rPr>
        <w:t>Fee Proposal Form</w:t>
      </w:r>
    </w:p>
    <w:p w14:paraId="7E8F1B15" w14:textId="77777777" w:rsidR="00671F72" w:rsidRDefault="00FB25F3">
      <w:pPr>
        <w:pBdr>
          <w:top w:val="nil"/>
          <w:left w:val="nil"/>
          <w:bottom w:val="nil"/>
          <w:right w:val="nil"/>
          <w:between w:val="nil"/>
        </w:pBdr>
        <w:jc w:val="center"/>
        <w:rPr>
          <w:b/>
          <w:bCs/>
          <w:color w:val="000000"/>
        </w:rPr>
      </w:pPr>
      <w:r>
        <w:rPr>
          <w:b/>
          <w:bCs/>
        </w:rPr>
        <w:t>Audit</w:t>
      </w:r>
      <w:r>
        <w:rPr>
          <w:b/>
          <w:bCs/>
          <w:color w:val="000000"/>
        </w:rPr>
        <w:t xml:space="preserve"> Services RFP</w:t>
      </w:r>
    </w:p>
    <w:p w14:paraId="530EE9BE" w14:textId="77777777" w:rsidR="00671F72" w:rsidRDefault="00671F72">
      <w:pPr>
        <w:pBdr>
          <w:top w:val="nil"/>
          <w:left w:val="nil"/>
          <w:bottom w:val="nil"/>
          <w:right w:val="nil"/>
          <w:between w:val="nil"/>
        </w:pBdr>
        <w:spacing w:before="4"/>
        <w:rPr>
          <w:b/>
          <w:bCs/>
          <w:color w:val="000000"/>
        </w:rPr>
      </w:pPr>
    </w:p>
    <w:p w14:paraId="7E29F443" w14:textId="77777777" w:rsidR="00671F72" w:rsidRDefault="00FB25F3">
      <w:pPr>
        <w:pBdr>
          <w:top w:val="nil"/>
          <w:left w:val="nil"/>
          <w:bottom w:val="nil"/>
          <w:right w:val="nil"/>
          <w:between w:val="nil"/>
        </w:pBdr>
      </w:pPr>
      <w:r>
        <w:rPr>
          <w:b/>
          <w:bCs/>
        </w:rPr>
        <w:t>Prices should include all costs to district as indicated under the cost criteria in this RFP.</w:t>
      </w:r>
      <w:r>
        <w:t xml:space="preserve"> Please provide a detailed analysis of the fee structure in your proposal and describe all costs associated with this service.</w:t>
      </w:r>
    </w:p>
    <w:p w14:paraId="2A8CB12B" w14:textId="77777777" w:rsidR="00671F72" w:rsidRDefault="00671F72">
      <w:pPr>
        <w:pBdr>
          <w:top w:val="nil"/>
          <w:left w:val="nil"/>
          <w:bottom w:val="nil"/>
          <w:right w:val="nil"/>
          <w:between w:val="nil"/>
        </w:pBdr>
        <w:ind w:firstLine="720"/>
      </w:pPr>
    </w:p>
    <w:p w14:paraId="727577CA" w14:textId="77777777" w:rsidR="00671F72" w:rsidRDefault="00FB25F3">
      <w:pPr>
        <w:pBdr>
          <w:top w:val="nil"/>
          <w:left w:val="nil"/>
          <w:bottom w:val="nil"/>
          <w:right w:val="nil"/>
          <w:between w:val="nil"/>
        </w:pBdr>
        <w:ind w:firstLine="720"/>
        <w:jc w:val="center"/>
      </w:pPr>
      <w:r>
        <w:rPr>
          <w:b/>
          <w:bCs/>
        </w:rPr>
        <w:t>PROPOSED FEES</w:t>
      </w:r>
    </w:p>
    <w:p w14:paraId="1F8170ED" w14:textId="77777777" w:rsidR="00671F72" w:rsidRDefault="00671F72"/>
    <w:tbl>
      <w:tblPr>
        <w:tblStyle w:val="a0"/>
        <w:tblpPr w:leftFromText="180" w:rightFromText="180" w:topFromText="180" w:bottomFromText="180" w:vertAnchor="text"/>
        <w:tblW w:w="10800" w:type="dxa"/>
        <w:tblInd w:w="0" w:type="dxa"/>
        <w:tblLayout w:type="fixed"/>
        <w:tblLook w:val="0600" w:firstRow="0" w:lastRow="0" w:firstColumn="0" w:lastColumn="0" w:noHBand="1" w:noVBand="1"/>
      </w:tblPr>
      <w:tblGrid>
        <w:gridCol w:w="5400"/>
        <w:gridCol w:w="5400"/>
      </w:tblGrid>
      <w:tr w:rsidR="00671F72" w14:paraId="7ED36F71" w14:textId="77777777">
        <w:tc>
          <w:tcPr>
            <w:tcW w:w="5400" w:type="dxa"/>
          </w:tcPr>
          <w:p w14:paraId="43D60758" w14:textId="77777777" w:rsidR="00671F72" w:rsidRDefault="00FB25F3">
            <w:r>
              <w:t>Annual Audit Fee to include the preparation of the ACFR and supplemental support</w:t>
            </w:r>
          </w:p>
          <w:p w14:paraId="04E48D3E" w14:textId="77777777" w:rsidR="00671F72" w:rsidRDefault="00FB25F3">
            <w:r>
              <w:t>documents</w:t>
            </w:r>
          </w:p>
        </w:tc>
        <w:tc>
          <w:tcPr>
            <w:tcW w:w="5400" w:type="dxa"/>
          </w:tcPr>
          <w:p w14:paraId="4F0B47EF" w14:textId="77777777" w:rsidR="00671F72" w:rsidRDefault="00FB25F3">
            <w:r>
              <w:t>$_________________________________________</w:t>
            </w:r>
          </w:p>
        </w:tc>
      </w:tr>
      <w:tr w:rsidR="00671F72" w14:paraId="659E36F6" w14:textId="77777777">
        <w:tc>
          <w:tcPr>
            <w:tcW w:w="5400" w:type="dxa"/>
          </w:tcPr>
          <w:p w14:paraId="1067372B" w14:textId="77777777" w:rsidR="00671F72" w:rsidRDefault="00FB25F3">
            <w:r>
              <w:t xml:space="preserve">ASSA Assistance/Audit Fee </w:t>
            </w:r>
          </w:p>
        </w:tc>
        <w:tc>
          <w:tcPr>
            <w:tcW w:w="5400" w:type="dxa"/>
          </w:tcPr>
          <w:p w14:paraId="62BC1C80" w14:textId="77777777" w:rsidR="00671F72" w:rsidRDefault="00FB25F3">
            <w:r>
              <w:t>$_________________________________________</w:t>
            </w:r>
          </w:p>
        </w:tc>
      </w:tr>
      <w:tr w:rsidR="00671F72" w14:paraId="164C3067" w14:textId="77777777">
        <w:tc>
          <w:tcPr>
            <w:tcW w:w="5400" w:type="dxa"/>
          </w:tcPr>
          <w:p w14:paraId="01AF5AC1" w14:textId="77777777" w:rsidR="00671F72" w:rsidRDefault="00FB25F3">
            <w:r>
              <w:t xml:space="preserve">General Hourly Fee* </w:t>
            </w:r>
          </w:p>
        </w:tc>
        <w:tc>
          <w:tcPr>
            <w:tcW w:w="5400" w:type="dxa"/>
          </w:tcPr>
          <w:p w14:paraId="3F395A5B" w14:textId="77777777" w:rsidR="00671F72" w:rsidRDefault="00FB25F3">
            <w:r>
              <w:t>$____________________________</w:t>
            </w:r>
            <w:r>
              <w:t>_____________</w:t>
            </w:r>
          </w:p>
        </w:tc>
      </w:tr>
      <w:tr w:rsidR="00671F72" w14:paraId="3A471695" w14:textId="77777777">
        <w:tc>
          <w:tcPr>
            <w:tcW w:w="5400" w:type="dxa"/>
          </w:tcPr>
          <w:p w14:paraId="03E993A6" w14:textId="77777777" w:rsidR="00671F72" w:rsidRDefault="00FB25F3">
            <w:r>
              <w:t>Partners Hourly Fee*</w:t>
            </w:r>
          </w:p>
        </w:tc>
        <w:tc>
          <w:tcPr>
            <w:tcW w:w="5400" w:type="dxa"/>
          </w:tcPr>
          <w:p w14:paraId="32D1EB92" w14:textId="77777777" w:rsidR="00671F72" w:rsidRDefault="00FB25F3">
            <w:r>
              <w:t>$_________________________________________</w:t>
            </w:r>
          </w:p>
        </w:tc>
      </w:tr>
      <w:tr w:rsidR="00671F72" w14:paraId="551DBC12" w14:textId="77777777">
        <w:tc>
          <w:tcPr>
            <w:tcW w:w="5400" w:type="dxa"/>
          </w:tcPr>
          <w:p w14:paraId="543A2419" w14:textId="77777777" w:rsidR="00671F72" w:rsidRDefault="00FB25F3">
            <w:r>
              <w:t xml:space="preserve">Auditors/Staff Hourly Fee* </w:t>
            </w:r>
          </w:p>
        </w:tc>
        <w:tc>
          <w:tcPr>
            <w:tcW w:w="5400" w:type="dxa"/>
          </w:tcPr>
          <w:p w14:paraId="5587C858" w14:textId="77777777" w:rsidR="00671F72" w:rsidRDefault="00FB25F3">
            <w:r>
              <w:t>$_________________________________________</w:t>
            </w:r>
          </w:p>
        </w:tc>
      </w:tr>
    </w:tbl>
    <w:p w14:paraId="70C4F227" w14:textId="77777777" w:rsidR="00671F72" w:rsidRDefault="00FB25F3">
      <w:pPr>
        <w:pBdr>
          <w:top w:val="nil"/>
          <w:left w:val="nil"/>
          <w:bottom w:val="nil"/>
          <w:right w:val="nil"/>
          <w:between w:val="nil"/>
        </w:pBdr>
      </w:pPr>
      <w:r>
        <w:t>*</w:t>
      </w:r>
      <w:r>
        <w:t xml:space="preserve"> An Hourly fee is requested solely for information purposes and for possible services that extend beyond the scope of services of this RFP. All services charged at an hourly fee will require the prior approval of the School Business Administrator.</w:t>
      </w:r>
    </w:p>
    <w:p w14:paraId="4E8AA66C" w14:textId="77777777" w:rsidR="00671F72" w:rsidRDefault="00FB25F3">
      <w:pPr>
        <w:pBdr>
          <w:top w:val="nil"/>
          <w:left w:val="nil"/>
          <w:bottom w:val="nil"/>
          <w:right w:val="nil"/>
          <w:between w:val="nil"/>
        </w:pBdr>
        <w:rPr>
          <w:color w:val="000000"/>
          <w:sz w:val="24"/>
          <w:szCs w:val="24"/>
        </w:rPr>
      </w:pPr>
      <w:r>
        <w:rPr>
          <w:sz w:val="24"/>
          <w:szCs w:val="24"/>
        </w:rPr>
        <w:tab/>
      </w:r>
    </w:p>
    <w:p w14:paraId="381F5893" w14:textId="77777777" w:rsidR="00671F72" w:rsidRDefault="00FB25F3">
      <w:pPr>
        <w:pBdr>
          <w:top w:val="nil"/>
          <w:left w:val="nil"/>
          <w:bottom w:val="nil"/>
          <w:right w:val="nil"/>
          <w:between w:val="nil"/>
        </w:pBdr>
        <w:ind w:right="558"/>
        <w:jc w:val="both"/>
        <w:rPr>
          <w:color w:val="000000"/>
        </w:rPr>
      </w:pPr>
      <w:r>
        <w:rPr>
          <w:color w:val="000000"/>
        </w:rPr>
        <w:t>The re</w:t>
      </w:r>
      <w:r>
        <w:rPr>
          <w:color w:val="000000"/>
        </w:rPr>
        <w:t>spondent by signing this proposal form, acknowledges that he/she has carefully examined the proposal specifications and documents; and further acknowledges he/she understands and is able to render the scope of activity and services outlined in the proposal</w:t>
      </w:r>
    </w:p>
    <w:p w14:paraId="2595C2FD" w14:textId="77777777" w:rsidR="00671F72" w:rsidRDefault="00671F72">
      <w:pPr>
        <w:pBdr>
          <w:top w:val="nil"/>
          <w:left w:val="nil"/>
          <w:bottom w:val="nil"/>
          <w:right w:val="nil"/>
          <w:between w:val="nil"/>
        </w:pBdr>
        <w:spacing w:before="1" w:line="360" w:lineRule="auto"/>
        <w:ind w:left="990"/>
        <w:rPr>
          <w:color w:val="000000"/>
        </w:rPr>
      </w:pPr>
    </w:p>
    <w:p w14:paraId="7D66379A" w14:textId="77777777" w:rsidR="00671F72" w:rsidRDefault="00FB25F3">
      <w:pPr>
        <w:pBdr>
          <w:top w:val="nil"/>
          <w:left w:val="nil"/>
          <w:bottom w:val="nil"/>
          <w:right w:val="nil"/>
          <w:between w:val="nil"/>
        </w:pBdr>
        <w:tabs>
          <w:tab w:val="left" w:pos="8457"/>
        </w:tabs>
        <w:spacing w:line="360" w:lineRule="auto"/>
        <w:ind w:left="990"/>
        <w:rPr>
          <w:color w:val="000000"/>
        </w:rPr>
      </w:pPr>
      <w:r>
        <w:rPr>
          <w:color w:val="000000"/>
        </w:rPr>
        <w:t>Name</w:t>
      </w:r>
      <w:r>
        <w:rPr>
          <w:color w:val="000000"/>
          <w:u w:val="single"/>
        </w:rPr>
        <w:t xml:space="preserve"> </w:t>
      </w:r>
      <w:r>
        <w:rPr>
          <w:color w:val="000000"/>
          <w:u w:val="single"/>
        </w:rPr>
        <w:tab/>
      </w:r>
    </w:p>
    <w:p w14:paraId="55700B07" w14:textId="77777777" w:rsidR="00671F72" w:rsidRDefault="00FB25F3">
      <w:pPr>
        <w:pBdr>
          <w:top w:val="nil"/>
          <w:left w:val="nil"/>
          <w:bottom w:val="nil"/>
          <w:right w:val="nil"/>
          <w:between w:val="nil"/>
        </w:pBdr>
        <w:tabs>
          <w:tab w:val="left" w:pos="7648"/>
          <w:tab w:val="left" w:pos="9177"/>
          <w:tab w:val="left" w:pos="10485"/>
        </w:tabs>
        <w:spacing w:line="360" w:lineRule="auto"/>
        <w:ind w:left="990"/>
        <w:rPr>
          <w:color w:val="000000"/>
          <w:u w:val="single"/>
        </w:rPr>
      </w:pPr>
      <w:r>
        <w:rPr>
          <w:color w:val="000000"/>
        </w:rPr>
        <w:t>Address</w:t>
      </w:r>
      <w:r>
        <w:rPr>
          <w:color w:val="000000"/>
          <w:u w:val="single"/>
        </w:rPr>
        <w:t xml:space="preserve"> </w:t>
      </w:r>
      <w:r>
        <w:rPr>
          <w:color w:val="000000"/>
          <w:u w:val="single"/>
        </w:rPr>
        <w:tab/>
      </w:r>
    </w:p>
    <w:p w14:paraId="4663DD97" w14:textId="77777777" w:rsidR="00671F72" w:rsidRDefault="00FB25F3">
      <w:pPr>
        <w:pBdr>
          <w:top w:val="nil"/>
          <w:left w:val="nil"/>
          <w:bottom w:val="nil"/>
          <w:right w:val="nil"/>
          <w:between w:val="nil"/>
        </w:pBdr>
        <w:tabs>
          <w:tab w:val="left" w:pos="7648"/>
          <w:tab w:val="left" w:pos="9177"/>
          <w:tab w:val="left" w:pos="10485"/>
        </w:tabs>
        <w:spacing w:line="360" w:lineRule="auto"/>
        <w:ind w:left="990"/>
        <w:rPr>
          <w:color w:val="000000"/>
          <w:u w:val="single"/>
        </w:rPr>
      </w:pPr>
      <w:r>
        <w:rPr>
          <w:color w:val="000000"/>
        </w:rPr>
        <w:t xml:space="preserve">P.O. Box </w:t>
      </w:r>
      <w:r>
        <w:rPr>
          <w:color w:val="000000"/>
          <w:u w:val="single"/>
        </w:rPr>
        <w:tab/>
      </w:r>
      <w:r>
        <w:rPr>
          <w:color w:val="000000"/>
          <w:u w:val="single"/>
        </w:rPr>
        <w:tab/>
      </w:r>
    </w:p>
    <w:p w14:paraId="0038BFBA" w14:textId="77777777" w:rsidR="00671F72" w:rsidRDefault="00FB25F3">
      <w:pPr>
        <w:pBdr>
          <w:top w:val="nil"/>
          <w:left w:val="nil"/>
          <w:bottom w:val="nil"/>
          <w:right w:val="nil"/>
          <w:between w:val="nil"/>
        </w:pBdr>
        <w:tabs>
          <w:tab w:val="left" w:pos="7648"/>
          <w:tab w:val="left" w:pos="9177"/>
          <w:tab w:val="left" w:pos="10485"/>
        </w:tabs>
        <w:spacing w:line="360" w:lineRule="auto"/>
        <w:ind w:left="990"/>
        <w:rPr>
          <w:color w:val="000000"/>
        </w:rPr>
      </w:pPr>
      <w:r>
        <w:rPr>
          <w:color w:val="000000"/>
        </w:rPr>
        <w:t xml:space="preserve">City, State, Zip Code </w:t>
      </w:r>
      <w:r>
        <w:rPr>
          <w:color w:val="000000"/>
          <w:u w:val="single"/>
        </w:rPr>
        <w:t xml:space="preserve"> </w:t>
      </w:r>
      <w:r>
        <w:rPr>
          <w:color w:val="000000"/>
          <w:u w:val="single"/>
        </w:rPr>
        <w:tab/>
      </w:r>
      <w:r>
        <w:rPr>
          <w:color w:val="000000"/>
          <w:u w:val="single"/>
        </w:rPr>
        <w:tab/>
      </w:r>
    </w:p>
    <w:p w14:paraId="1C1FFC31" w14:textId="77777777" w:rsidR="00671F72" w:rsidRDefault="00FB25F3">
      <w:pPr>
        <w:pBdr>
          <w:top w:val="nil"/>
          <w:left w:val="nil"/>
          <w:bottom w:val="nil"/>
          <w:right w:val="nil"/>
          <w:between w:val="nil"/>
        </w:pBdr>
        <w:tabs>
          <w:tab w:val="left" w:pos="2521"/>
          <w:tab w:val="left" w:pos="6140"/>
          <w:tab w:val="left" w:pos="9897"/>
          <w:tab w:val="left" w:pos="10362"/>
        </w:tabs>
        <w:spacing w:line="360" w:lineRule="auto"/>
        <w:ind w:left="990"/>
        <w:rPr>
          <w:color w:val="000000"/>
        </w:rPr>
      </w:pPr>
      <w:r>
        <w:rPr>
          <w:color w:val="000000"/>
        </w:rPr>
        <w:t xml:space="preserve">Federal Tax ID Number </w:t>
      </w:r>
      <w:r>
        <w:rPr>
          <w:color w:val="000000"/>
          <w:u w:val="single"/>
        </w:rPr>
        <w:tab/>
      </w:r>
      <w:r>
        <w:rPr>
          <w:color w:val="000000"/>
          <w:u w:val="single"/>
        </w:rPr>
        <w:tab/>
      </w:r>
      <w:r>
        <w:rPr>
          <w:color w:val="000000"/>
          <w:u w:val="single"/>
        </w:rPr>
        <w:tab/>
      </w:r>
      <w:r>
        <w:rPr>
          <w:color w:val="000000"/>
        </w:rPr>
        <w:t xml:space="preserve"> </w:t>
      </w:r>
    </w:p>
    <w:p w14:paraId="121AB16E" w14:textId="77777777" w:rsidR="00671F72" w:rsidRDefault="00FB25F3">
      <w:pPr>
        <w:pBdr>
          <w:top w:val="nil"/>
          <w:left w:val="nil"/>
          <w:bottom w:val="nil"/>
          <w:right w:val="nil"/>
          <w:between w:val="nil"/>
        </w:pBdr>
        <w:tabs>
          <w:tab w:val="left" w:pos="2521"/>
          <w:tab w:val="left" w:pos="6140"/>
          <w:tab w:val="left" w:pos="9897"/>
          <w:tab w:val="left" w:pos="10362"/>
        </w:tabs>
        <w:spacing w:line="360" w:lineRule="auto"/>
        <w:ind w:left="990"/>
        <w:rPr>
          <w:color w:val="000000"/>
        </w:rPr>
      </w:pPr>
      <w:r>
        <w:rPr>
          <w:color w:val="000000"/>
        </w:rPr>
        <w:t>Phone Number (_____)</w:t>
      </w:r>
      <w:r>
        <w:rPr>
          <w:color w:val="000000"/>
          <w:u w:val="single"/>
        </w:rPr>
        <w:t xml:space="preserve"> </w:t>
      </w:r>
      <w:r>
        <w:rPr>
          <w:color w:val="000000"/>
          <w:u w:val="single"/>
        </w:rPr>
        <w:tab/>
      </w:r>
      <w:r>
        <w:rPr>
          <w:color w:val="000000"/>
        </w:rPr>
        <w:t>Extension _________</w:t>
      </w:r>
    </w:p>
    <w:p w14:paraId="251591B8" w14:textId="77777777" w:rsidR="00671F72" w:rsidRDefault="00FB25F3">
      <w:pPr>
        <w:pBdr>
          <w:top w:val="nil"/>
          <w:left w:val="nil"/>
          <w:bottom w:val="nil"/>
          <w:right w:val="nil"/>
          <w:between w:val="nil"/>
        </w:pBdr>
        <w:tabs>
          <w:tab w:val="left" w:pos="1873"/>
          <w:tab w:val="left" w:pos="5836"/>
          <w:tab w:val="left" w:pos="5981"/>
          <w:tab w:val="left" w:pos="9897"/>
        </w:tabs>
        <w:spacing w:line="360" w:lineRule="auto"/>
        <w:ind w:left="990"/>
        <w:rPr>
          <w:color w:val="000000"/>
          <w:u w:val="single"/>
        </w:rPr>
      </w:pPr>
      <w:r>
        <w:rPr>
          <w:color w:val="000000"/>
        </w:rPr>
        <w:t>Fax No. (_____)</w:t>
      </w:r>
      <w:r>
        <w:rPr>
          <w:color w:val="000000"/>
          <w:u w:val="single"/>
        </w:rPr>
        <w:t xml:space="preserve"> </w:t>
      </w:r>
      <w:r>
        <w:rPr>
          <w:color w:val="000000"/>
          <w:u w:val="single"/>
        </w:rPr>
        <w:tab/>
      </w:r>
      <w:r>
        <w:rPr>
          <w:color w:val="000000"/>
          <w:u w:val="single"/>
        </w:rPr>
        <w:tab/>
      </w:r>
    </w:p>
    <w:p w14:paraId="478401A1" w14:textId="77777777" w:rsidR="00671F72" w:rsidRDefault="00FB25F3">
      <w:pPr>
        <w:pBdr>
          <w:top w:val="nil"/>
          <w:left w:val="nil"/>
          <w:bottom w:val="nil"/>
          <w:right w:val="nil"/>
          <w:between w:val="nil"/>
        </w:pBdr>
        <w:tabs>
          <w:tab w:val="left" w:pos="1873"/>
          <w:tab w:val="left" w:pos="5836"/>
          <w:tab w:val="left" w:pos="5981"/>
          <w:tab w:val="left" w:pos="9897"/>
        </w:tabs>
        <w:spacing w:line="360" w:lineRule="auto"/>
        <w:ind w:left="990"/>
        <w:rPr>
          <w:color w:val="000000"/>
        </w:rPr>
      </w:pPr>
      <w:r>
        <w:rPr>
          <w:color w:val="000000"/>
        </w:rPr>
        <w:t>E-Mail</w:t>
      </w:r>
      <w:r>
        <w:rPr>
          <w:color w:val="000000"/>
          <w:u w:val="single"/>
        </w:rPr>
        <w:t>_________________________________________________</w:t>
      </w:r>
    </w:p>
    <w:p w14:paraId="2E3F69C3" w14:textId="77777777" w:rsidR="00671F72" w:rsidRDefault="00FB25F3">
      <w:pPr>
        <w:pBdr>
          <w:top w:val="nil"/>
          <w:left w:val="nil"/>
          <w:bottom w:val="nil"/>
          <w:right w:val="nil"/>
          <w:between w:val="nil"/>
        </w:pBdr>
        <w:tabs>
          <w:tab w:val="left" w:pos="1873"/>
          <w:tab w:val="left" w:pos="5836"/>
          <w:tab w:val="left" w:pos="5981"/>
          <w:tab w:val="left" w:pos="9897"/>
        </w:tabs>
        <w:spacing w:line="360" w:lineRule="auto"/>
        <w:ind w:left="990"/>
        <w:rPr>
          <w:color w:val="000000"/>
        </w:rPr>
      </w:pPr>
      <w:r>
        <w:rPr>
          <w:color w:val="000000"/>
        </w:rPr>
        <w:t>Authorized Agent</w:t>
      </w:r>
      <w:r>
        <w:rPr>
          <w:color w:val="000000"/>
          <w:u w:val="single"/>
        </w:rPr>
        <w:t xml:space="preserve"> </w:t>
      </w:r>
      <w:r>
        <w:rPr>
          <w:color w:val="000000"/>
          <w:u w:val="single"/>
        </w:rPr>
        <w:tab/>
      </w:r>
      <w:r>
        <w:rPr>
          <w:color w:val="000000"/>
        </w:rPr>
        <w:t xml:space="preserve">Title </w:t>
      </w:r>
      <w:r>
        <w:rPr>
          <w:color w:val="000000"/>
          <w:u w:val="single"/>
        </w:rPr>
        <w:t xml:space="preserve"> </w:t>
      </w:r>
      <w:r>
        <w:rPr>
          <w:color w:val="000000"/>
          <w:u w:val="single"/>
        </w:rPr>
        <w:tab/>
      </w:r>
    </w:p>
    <w:p w14:paraId="51C9235F" w14:textId="77777777" w:rsidR="00671F72" w:rsidRDefault="00FB25F3">
      <w:pPr>
        <w:tabs>
          <w:tab w:val="left" w:pos="7404"/>
          <w:tab w:val="left" w:pos="9897"/>
        </w:tabs>
        <w:spacing w:before="123"/>
        <w:ind w:left="990"/>
        <w:jc w:val="both"/>
      </w:pPr>
      <w:r>
        <w:rPr>
          <w:b/>
          <w:bCs/>
          <w:i/>
          <w:iCs/>
          <w:sz w:val="24"/>
          <w:szCs w:val="24"/>
        </w:rPr>
        <w:t>Agent’s Signature</w:t>
      </w:r>
      <w:r>
        <w:rPr>
          <w:b/>
          <w:bCs/>
          <w:i/>
          <w:iCs/>
          <w:sz w:val="24"/>
          <w:szCs w:val="24"/>
          <w:u w:val="single"/>
        </w:rPr>
        <w:t xml:space="preserve"> </w:t>
      </w:r>
      <w:r>
        <w:rPr>
          <w:i/>
          <w:iCs/>
          <w:sz w:val="24"/>
          <w:szCs w:val="24"/>
          <w:u w:val="single"/>
        </w:rPr>
        <w:tab/>
        <w:t xml:space="preserve"> </w:t>
      </w:r>
      <w:r>
        <w:t xml:space="preserve">Date </w:t>
      </w:r>
      <w:r>
        <w:rPr>
          <w:u w:val="single"/>
        </w:rPr>
        <w:t xml:space="preserve"> </w:t>
      </w:r>
      <w:r>
        <w:rPr>
          <w:u w:val="single"/>
        </w:rPr>
        <w:tab/>
      </w:r>
    </w:p>
    <w:p w14:paraId="2C5EE2EE" w14:textId="77777777" w:rsidR="00671F72" w:rsidRDefault="00671F72">
      <w:pPr>
        <w:pBdr>
          <w:top w:val="nil"/>
          <w:left w:val="nil"/>
          <w:bottom w:val="nil"/>
          <w:right w:val="nil"/>
          <w:between w:val="nil"/>
        </w:pBdr>
        <w:spacing w:before="7"/>
        <w:ind w:left="990"/>
        <w:rPr>
          <w:color w:val="000000"/>
          <w:sz w:val="13"/>
          <w:szCs w:val="13"/>
        </w:rPr>
      </w:pPr>
    </w:p>
    <w:p w14:paraId="4F34A21F" w14:textId="77777777" w:rsidR="00671F72" w:rsidRDefault="00FB25F3">
      <w:pPr>
        <w:spacing w:before="93"/>
        <w:ind w:left="990"/>
        <w:rPr>
          <w:b/>
          <w:bCs/>
        </w:rPr>
      </w:pPr>
      <w:r>
        <w:lastRenderedPageBreak/>
        <w:t xml:space="preserve">All proposals must be received no later than </w:t>
      </w:r>
      <w:r>
        <w:rPr>
          <w:b/>
          <w:bCs/>
        </w:rPr>
        <w:t>Wednesday, May 27, 2026 at 10:00 A.M.</w:t>
      </w:r>
    </w:p>
    <w:p w14:paraId="313C5B0D" w14:textId="77777777" w:rsidR="00671F72" w:rsidRDefault="00671F72">
      <w:pPr>
        <w:pBdr>
          <w:top w:val="nil"/>
          <w:left w:val="nil"/>
          <w:bottom w:val="nil"/>
          <w:right w:val="nil"/>
          <w:between w:val="nil"/>
        </w:pBdr>
        <w:spacing w:before="4"/>
        <w:ind w:left="480"/>
        <w:rPr>
          <w:color w:val="000000"/>
        </w:rPr>
      </w:pPr>
    </w:p>
    <w:p w14:paraId="737DC8C0" w14:textId="77777777" w:rsidR="00671F72" w:rsidRDefault="00FB25F3">
      <w:pPr>
        <w:pBdr>
          <w:top w:val="nil"/>
          <w:left w:val="nil"/>
          <w:bottom w:val="nil"/>
          <w:right w:val="nil"/>
          <w:between w:val="nil"/>
        </w:pBdr>
        <w:jc w:val="center"/>
        <w:rPr>
          <w:color w:val="000000"/>
        </w:rPr>
      </w:pPr>
      <w:r>
        <w:rPr>
          <w:color w:val="000000"/>
        </w:rPr>
        <w:t>All proposals are to be sent to:</w:t>
      </w:r>
    </w:p>
    <w:p w14:paraId="3B8B7572" w14:textId="77777777" w:rsidR="00671F72" w:rsidRDefault="00671F72">
      <w:pPr>
        <w:pBdr>
          <w:top w:val="nil"/>
          <w:left w:val="nil"/>
          <w:bottom w:val="nil"/>
          <w:right w:val="nil"/>
          <w:between w:val="nil"/>
        </w:pBdr>
        <w:rPr>
          <w:color w:val="000000"/>
          <w:sz w:val="19"/>
          <w:szCs w:val="19"/>
        </w:rPr>
      </w:pPr>
    </w:p>
    <w:p w14:paraId="70256E74" w14:textId="77777777" w:rsidR="00671F72" w:rsidRDefault="00FB25F3">
      <w:pPr>
        <w:pBdr>
          <w:top w:val="nil"/>
          <w:left w:val="nil"/>
          <w:bottom w:val="nil"/>
          <w:right w:val="nil"/>
          <w:between w:val="nil"/>
        </w:pBdr>
        <w:spacing w:line="252" w:lineRule="auto"/>
        <w:jc w:val="center"/>
        <w:rPr>
          <w:color w:val="000000"/>
        </w:rPr>
      </w:pPr>
      <w:r>
        <w:t>Kathryn Blew</w:t>
      </w:r>
    </w:p>
    <w:p w14:paraId="670B4263" w14:textId="77777777" w:rsidR="00671F72" w:rsidRDefault="00FB25F3">
      <w:pPr>
        <w:pBdr>
          <w:top w:val="nil"/>
          <w:left w:val="nil"/>
          <w:bottom w:val="nil"/>
          <w:right w:val="nil"/>
          <w:between w:val="nil"/>
        </w:pBdr>
        <w:spacing w:line="242" w:lineRule="auto"/>
        <w:jc w:val="center"/>
        <w:rPr>
          <w:color w:val="000000"/>
        </w:rPr>
      </w:pPr>
      <w:r>
        <w:rPr>
          <w:color w:val="000000"/>
        </w:rPr>
        <w:t>School Business Administrator/Board Secretary</w:t>
      </w:r>
    </w:p>
    <w:p w14:paraId="35FEBFAF" w14:textId="77777777" w:rsidR="00671F72" w:rsidRDefault="00FB25F3">
      <w:pPr>
        <w:pBdr>
          <w:top w:val="nil"/>
          <w:left w:val="nil"/>
          <w:bottom w:val="nil"/>
          <w:right w:val="nil"/>
          <w:between w:val="nil"/>
        </w:pBdr>
        <w:spacing w:line="242" w:lineRule="auto"/>
        <w:jc w:val="center"/>
        <w:rPr>
          <w:color w:val="000000"/>
        </w:rPr>
      </w:pPr>
      <w:r>
        <w:rPr>
          <w:color w:val="000000"/>
        </w:rPr>
        <w:t>North Hunterdon-Voorhees Regional High School District</w:t>
      </w:r>
    </w:p>
    <w:p w14:paraId="090C6FC0" w14:textId="77777777" w:rsidR="00671F72" w:rsidRDefault="00FB25F3">
      <w:pPr>
        <w:pBdr>
          <w:top w:val="nil"/>
          <w:left w:val="nil"/>
          <w:bottom w:val="nil"/>
          <w:right w:val="nil"/>
          <w:between w:val="nil"/>
        </w:pBdr>
        <w:spacing w:line="242" w:lineRule="auto"/>
        <w:jc w:val="center"/>
        <w:rPr>
          <w:color w:val="000000"/>
        </w:rPr>
      </w:pPr>
      <w:r>
        <w:rPr>
          <w:color w:val="000000"/>
        </w:rPr>
        <w:t>Board of Education</w:t>
      </w:r>
    </w:p>
    <w:p w14:paraId="3D27BDB1" w14:textId="77777777" w:rsidR="00671F72" w:rsidRDefault="00FB25F3">
      <w:pPr>
        <w:pBdr>
          <w:top w:val="nil"/>
          <w:left w:val="nil"/>
          <w:bottom w:val="nil"/>
          <w:right w:val="nil"/>
          <w:between w:val="nil"/>
        </w:pBdr>
        <w:spacing w:line="242" w:lineRule="auto"/>
        <w:jc w:val="center"/>
        <w:rPr>
          <w:color w:val="000000"/>
        </w:rPr>
      </w:pPr>
      <w:r>
        <w:rPr>
          <w:color w:val="000000"/>
        </w:rPr>
        <w:t>1445 State Route 31 South</w:t>
      </w:r>
    </w:p>
    <w:p w14:paraId="38A4F7D5" w14:textId="77777777" w:rsidR="00671F72" w:rsidRDefault="00FB25F3">
      <w:pPr>
        <w:pBdr>
          <w:top w:val="nil"/>
          <w:left w:val="nil"/>
          <w:bottom w:val="nil"/>
          <w:right w:val="nil"/>
          <w:between w:val="nil"/>
        </w:pBdr>
        <w:spacing w:line="242" w:lineRule="auto"/>
        <w:jc w:val="center"/>
        <w:rPr>
          <w:color w:val="000000"/>
        </w:rPr>
        <w:sectPr w:rsidR="00671F72">
          <w:pgSz w:w="12240" w:h="15840"/>
          <w:pgMar w:top="720" w:right="720" w:bottom="720" w:left="720" w:header="0" w:footer="838" w:gutter="0"/>
          <w:cols w:space="720"/>
        </w:sectPr>
      </w:pPr>
      <w:r>
        <w:rPr>
          <w:color w:val="000000"/>
        </w:rPr>
        <w:t>Annandale, New Jersey 08801</w:t>
      </w:r>
    </w:p>
    <w:p w14:paraId="2BC479A0" w14:textId="77777777" w:rsidR="00671F72" w:rsidRDefault="00FB25F3">
      <w:pPr>
        <w:spacing w:before="75"/>
        <w:ind w:left="4114"/>
        <w:rPr>
          <w:sz w:val="26"/>
          <w:szCs w:val="26"/>
        </w:rPr>
      </w:pPr>
      <w:r>
        <w:rPr>
          <w:sz w:val="32"/>
          <w:szCs w:val="32"/>
        </w:rPr>
        <w:lastRenderedPageBreak/>
        <w:t>E</w:t>
      </w:r>
      <w:r>
        <w:rPr>
          <w:sz w:val="26"/>
          <w:szCs w:val="26"/>
        </w:rPr>
        <w:t xml:space="preserve">THICS IN </w:t>
      </w:r>
      <w:r>
        <w:rPr>
          <w:sz w:val="32"/>
          <w:szCs w:val="32"/>
        </w:rPr>
        <w:t>P</w:t>
      </w:r>
      <w:r>
        <w:rPr>
          <w:sz w:val="26"/>
          <w:szCs w:val="26"/>
        </w:rPr>
        <w:t>URCHASING</w:t>
      </w:r>
    </w:p>
    <w:p w14:paraId="2B7AC166" w14:textId="77777777" w:rsidR="00671F72" w:rsidRDefault="00FB25F3">
      <w:pPr>
        <w:pStyle w:val="Heading5"/>
        <w:spacing w:before="60" w:line="480" w:lineRule="auto"/>
        <w:ind w:left="2700" w:right="2160"/>
        <w:rPr>
          <w:sz w:val="28"/>
          <w:szCs w:val="28"/>
          <w:u w:val="none"/>
        </w:rPr>
      </w:pPr>
      <w:r>
        <w:rPr>
          <w:sz w:val="28"/>
          <w:szCs w:val="28"/>
          <w:u w:val="none"/>
        </w:rPr>
        <w:t xml:space="preserve">Statement to Vendors </w:t>
      </w:r>
    </w:p>
    <w:p w14:paraId="1F5A2A77" w14:textId="77777777" w:rsidR="00671F72" w:rsidRDefault="00FB25F3">
      <w:pPr>
        <w:pStyle w:val="Heading5"/>
        <w:spacing w:before="60" w:line="480" w:lineRule="auto"/>
        <w:ind w:left="2700" w:right="2160"/>
        <w:rPr>
          <w:u w:val="none"/>
        </w:rPr>
      </w:pPr>
      <w:r>
        <w:t>School District Responsibility</w:t>
      </w:r>
    </w:p>
    <w:p w14:paraId="611BEAD9" w14:textId="77777777" w:rsidR="00671F72" w:rsidRDefault="00FB25F3">
      <w:pPr>
        <w:spacing w:before="142"/>
        <w:ind w:left="931"/>
        <w:rPr>
          <w:sz w:val="24"/>
          <w:szCs w:val="24"/>
        </w:rPr>
      </w:pPr>
      <w:r>
        <w:rPr>
          <w:sz w:val="24"/>
          <w:szCs w:val="24"/>
          <w:u w:val="single"/>
        </w:rPr>
        <w:t>Recommendation of Purchases</w:t>
      </w:r>
    </w:p>
    <w:p w14:paraId="070D7BF3" w14:textId="77777777" w:rsidR="00671F72" w:rsidRDefault="00FB25F3">
      <w:pPr>
        <w:spacing w:before="134"/>
        <w:ind w:left="931" w:right="664"/>
        <w:jc w:val="both"/>
        <w:rPr>
          <w:sz w:val="24"/>
          <w:szCs w:val="24"/>
        </w:rPr>
      </w:pPr>
      <w:r>
        <w:rPr>
          <w:sz w:val="24"/>
          <w:szCs w:val="24"/>
        </w:rPr>
        <w:t>It is the desire of the North Hunterdon-Voorhees Regional High School District Board of Education to have all Board employees and officials practice exemplary ethical behavior in the procurement of goods, materials, supplies, an</w:t>
      </w:r>
      <w:r>
        <w:rPr>
          <w:sz w:val="24"/>
          <w:szCs w:val="24"/>
        </w:rPr>
        <w:t>d services.</w:t>
      </w:r>
    </w:p>
    <w:p w14:paraId="2B58C915" w14:textId="77777777" w:rsidR="00671F72" w:rsidRDefault="00671F72">
      <w:pPr>
        <w:pBdr>
          <w:top w:val="nil"/>
          <w:left w:val="nil"/>
          <w:bottom w:val="nil"/>
          <w:right w:val="nil"/>
          <w:between w:val="nil"/>
        </w:pBdr>
        <w:rPr>
          <w:color w:val="000000"/>
          <w:sz w:val="24"/>
          <w:szCs w:val="24"/>
        </w:rPr>
      </w:pPr>
    </w:p>
    <w:p w14:paraId="08270020" w14:textId="77777777" w:rsidR="00671F72" w:rsidRDefault="00FB25F3">
      <w:pPr>
        <w:ind w:left="931" w:right="663"/>
        <w:jc w:val="both"/>
        <w:rPr>
          <w:sz w:val="24"/>
          <w:szCs w:val="24"/>
        </w:rPr>
      </w:pPr>
      <w:r>
        <w:rPr>
          <w:sz w:val="24"/>
          <w:szCs w:val="24"/>
        </w:rPr>
        <w:t>School officials and employees who recommend purchases shall not extend any favoritism to any vendor. Each recommended purchase should be based upon quality of the items, service, price, delivery, and other applicable factors in full complianc</w:t>
      </w:r>
      <w:r>
        <w:rPr>
          <w:sz w:val="24"/>
          <w:szCs w:val="24"/>
        </w:rPr>
        <w:t xml:space="preserve">e with N.J.S.A. 18A:18A- 1 </w:t>
      </w:r>
      <w:proofErr w:type="spellStart"/>
      <w:r>
        <w:rPr>
          <w:sz w:val="24"/>
          <w:szCs w:val="24"/>
        </w:rPr>
        <w:t>et.seq</w:t>
      </w:r>
      <w:proofErr w:type="spellEnd"/>
      <w:r>
        <w:rPr>
          <w:sz w:val="24"/>
          <w:szCs w:val="24"/>
        </w:rPr>
        <w:t>.</w:t>
      </w:r>
    </w:p>
    <w:p w14:paraId="5B3C88C4" w14:textId="77777777" w:rsidR="00671F72" w:rsidRDefault="00671F72">
      <w:pPr>
        <w:pBdr>
          <w:top w:val="nil"/>
          <w:left w:val="nil"/>
          <w:bottom w:val="nil"/>
          <w:right w:val="nil"/>
          <w:between w:val="nil"/>
        </w:pBdr>
        <w:spacing w:before="3"/>
        <w:rPr>
          <w:color w:val="000000"/>
          <w:sz w:val="24"/>
          <w:szCs w:val="24"/>
        </w:rPr>
      </w:pPr>
    </w:p>
    <w:p w14:paraId="3C57A96F" w14:textId="77777777" w:rsidR="00671F72" w:rsidRDefault="00FB25F3">
      <w:pPr>
        <w:ind w:left="931"/>
        <w:rPr>
          <w:sz w:val="24"/>
          <w:szCs w:val="24"/>
        </w:rPr>
      </w:pPr>
      <w:r>
        <w:rPr>
          <w:sz w:val="24"/>
          <w:szCs w:val="24"/>
          <w:u w:val="single"/>
        </w:rPr>
        <w:t>Solicitation/Receipt of Gifts – Prohibited</w:t>
      </w:r>
    </w:p>
    <w:p w14:paraId="0A0BE630" w14:textId="77777777" w:rsidR="00671F72" w:rsidRDefault="00FB25F3">
      <w:pPr>
        <w:spacing w:before="137"/>
        <w:ind w:left="931" w:right="666"/>
        <w:jc w:val="both"/>
        <w:rPr>
          <w:sz w:val="24"/>
          <w:szCs w:val="24"/>
        </w:rPr>
      </w:pPr>
      <w:r>
        <w:rPr>
          <w:sz w:val="24"/>
          <w:szCs w:val="24"/>
        </w:rPr>
        <w:t xml:space="preserve">School officials and employees are prohibited from soliciting and/or receiving funds, gifts, materials, goods, services, favors, and any other items of value from vendors doing business with the North Hunterdon-Voorhees Regional High School District Board </w:t>
      </w:r>
      <w:r>
        <w:rPr>
          <w:sz w:val="24"/>
          <w:szCs w:val="24"/>
        </w:rPr>
        <w:t>of Education.</w:t>
      </w:r>
    </w:p>
    <w:p w14:paraId="058A7145" w14:textId="77777777" w:rsidR="00671F72" w:rsidRDefault="00671F72">
      <w:pPr>
        <w:pBdr>
          <w:top w:val="nil"/>
          <w:left w:val="nil"/>
          <w:bottom w:val="nil"/>
          <w:right w:val="nil"/>
          <w:between w:val="nil"/>
        </w:pBdr>
        <w:rPr>
          <w:color w:val="000000"/>
          <w:sz w:val="24"/>
          <w:szCs w:val="24"/>
        </w:rPr>
      </w:pPr>
    </w:p>
    <w:p w14:paraId="2B280F87" w14:textId="77777777" w:rsidR="00671F72" w:rsidRDefault="00FB25F3">
      <w:pPr>
        <w:ind w:left="1223" w:right="674"/>
        <w:jc w:val="center"/>
        <w:rPr>
          <w:b/>
          <w:bCs/>
          <w:i/>
          <w:iCs/>
          <w:sz w:val="24"/>
          <w:szCs w:val="24"/>
        </w:rPr>
      </w:pPr>
      <w:r>
        <w:rPr>
          <w:b/>
          <w:bCs/>
          <w:i/>
          <w:iCs/>
          <w:sz w:val="24"/>
          <w:szCs w:val="24"/>
          <w:u w:val="single"/>
        </w:rPr>
        <w:t>Vendor Responsibility</w:t>
      </w:r>
    </w:p>
    <w:p w14:paraId="3AE86F02" w14:textId="77777777" w:rsidR="00671F72" w:rsidRDefault="00671F72">
      <w:pPr>
        <w:pBdr>
          <w:top w:val="nil"/>
          <w:left w:val="nil"/>
          <w:bottom w:val="nil"/>
          <w:right w:val="nil"/>
          <w:between w:val="nil"/>
        </w:pBdr>
        <w:rPr>
          <w:b/>
          <w:bCs/>
          <w:i/>
          <w:iCs/>
          <w:color w:val="000000"/>
          <w:sz w:val="16"/>
          <w:szCs w:val="16"/>
        </w:rPr>
      </w:pPr>
    </w:p>
    <w:p w14:paraId="01F765B7" w14:textId="77777777" w:rsidR="00671F72" w:rsidRDefault="00FB25F3">
      <w:pPr>
        <w:spacing w:before="92"/>
        <w:ind w:left="931" w:right="484"/>
        <w:jc w:val="both"/>
        <w:rPr>
          <w:sz w:val="24"/>
          <w:szCs w:val="24"/>
        </w:rPr>
      </w:pPr>
      <w:r>
        <w:rPr>
          <w:sz w:val="24"/>
          <w:szCs w:val="24"/>
        </w:rPr>
        <w:t>Any vendor doing business or proposing to do business with the North Hunterdon-Voorhees Regional High School District Board of Education, shall neither pay, offer to pay, either directly or indirectly, any fee, commission, or compensation, nor offer any gi</w:t>
      </w:r>
      <w:r>
        <w:rPr>
          <w:sz w:val="24"/>
          <w:szCs w:val="24"/>
        </w:rPr>
        <w:t>ft, gratuity, or other thing of value of any kind to any official or employee of the North Hunterdon-Voorhees Regional High School District Board of Education or to any member of the official’s or employee’s immediate family.</w:t>
      </w:r>
    </w:p>
    <w:p w14:paraId="0B05C39F" w14:textId="77777777" w:rsidR="00671F72" w:rsidRDefault="00671F72">
      <w:pPr>
        <w:pBdr>
          <w:top w:val="nil"/>
          <w:left w:val="nil"/>
          <w:bottom w:val="nil"/>
          <w:right w:val="nil"/>
          <w:between w:val="nil"/>
        </w:pBdr>
        <w:spacing w:before="1"/>
        <w:rPr>
          <w:color w:val="000000"/>
          <w:sz w:val="24"/>
          <w:szCs w:val="24"/>
        </w:rPr>
      </w:pPr>
    </w:p>
    <w:p w14:paraId="772E6FB2" w14:textId="77777777" w:rsidR="00671F72" w:rsidRDefault="00FB25F3">
      <w:pPr>
        <w:ind w:left="931" w:right="495"/>
        <w:jc w:val="both"/>
        <w:rPr>
          <w:sz w:val="24"/>
          <w:szCs w:val="24"/>
        </w:rPr>
      </w:pPr>
      <w:r>
        <w:rPr>
          <w:sz w:val="24"/>
          <w:szCs w:val="24"/>
        </w:rPr>
        <w:t>No vendor shall cause to influence or attempt to cause to influence, any official or employee of the North Hunterdon-Voorhees Regional High School District, in any manner which might tend to impair the objectivity or independence of judgment of said offici</w:t>
      </w:r>
      <w:r>
        <w:rPr>
          <w:sz w:val="24"/>
          <w:szCs w:val="24"/>
        </w:rPr>
        <w:t>al or employee.</w:t>
      </w:r>
    </w:p>
    <w:p w14:paraId="4B7FF4B1" w14:textId="77777777" w:rsidR="00671F72" w:rsidRDefault="00671F72">
      <w:pPr>
        <w:pBdr>
          <w:top w:val="nil"/>
          <w:left w:val="nil"/>
          <w:bottom w:val="nil"/>
          <w:right w:val="nil"/>
          <w:between w:val="nil"/>
        </w:pBdr>
        <w:rPr>
          <w:color w:val="000000"/>
          <w:sz w:val="24"/>
          <w:szCs w:val="24"/>
        </w:rPr>
      </w:pPr>
    </w:p>
    <w:p w14:paraId="06DB10BB" w14:textId="77777777" w:rsidR="00671F72" w:rsidRDefault="00FB25F3">
      <w:pPr>
        <w:ind w:left="1223" w:right="673"/>
        <w:jc w:val="center"/>
        <w:rPr>
          <w:b/>
          <w:bCs/>
          <w:i/>
          <w:iCs/>
          <w:sz w:val="24"/>
          <w:szCs w:val="24"/>
        </w:rPr>
      </w:pPr>
      <w:r>
        <w:rPr>
          <w:b/>
          <w:bCs/>
          <w:i/>
          <w:iCs/>
          <w:sz w:val="24"/>
          <w:szCs w:val="24"/>
          <w:u w:val="single"/>
        </w:rPr>
        <w:t>Vendor Certification</w:t>
      </w:r>
    </w:p>
    <w:p w14:paraId="1D1D9507" w14:textId="77777777" w:rsidR="00671F72" w:rsidRDefault="00671F72">
      <w:pPr>
        <w:pBdr>
          <w:top w:val="nil"/>
          <w:left w:val="nil"/>
          <w:bottom w:val="nil"/>
          <w:right w:val="nil"/>
          <w:between w:val="nil"/>
        </w:pBdr>
        <w:spacing w:before="9"/>
        <w:rPr>
          <w:b/>
          <w:bCs/>
          <w:i/>
          <w:iCs/>
          <w:color w:val="000000"/>
          <w:sz w:val="15"/>
          <w:szCs w:val="15"/>
        </w:rPr>
      </w:pPr>
    </w:p>
    <w:p w14:paraId="12EADEC6" w14:textId="77777777" w:rsidR="00671F72" w:rsidRDefault="00FB25F3">
      <w:pPr>
        <w:spacing w:before="92"/>
        <w:ind w:left="931" w:right="401"/>
        <w:jc w:val="both"/>
        <w:rPr>
          <w:sz w:val="24"/>
          <w:szCs w:val="24"/>
        </w:rPr>
      </w:pPr>
      <w:r>
        <w:rPr>
          <w:sz w:val="24"/>
          <w:szCs w:val="24"/>
        </w:rPr>
        <w:t>Vendors will be asked to certify that the goods and services itemized in the bills have been delivered or rendered, that no bonus has been given or received by any person or persons with the knowledge of the departmen</w:t>
      </w:r>
      <w:r>
        <w:rPr>
          <w:sz w:val="24"/>
          <w:szCs w:val="24"/>
        </w:rPr>
        <w:t>t; and that the bill is true and correct.</w:t>
      </w:r>
    </w:p>
    <w:p w14:paraId="5771125E" w14:textId="77777777" w:rsidR="00671F72" w:rsidRDefault="00671F72">
      <w:pPr>
        <w:pBdr>
          <w:top w:val="nil"/>
          <w:left w:val="nil"/>
          <w:bottom w:val="nil"/>
          <w:right w:val="nil"/>
          <w:between w:val="nil"/>
        </w:pBdr>
        <w:spacing w:before="1"/>
        <w:rPr>
          <w:color w:val="000000"/>
        </w:rPr>
      </w:pPr>
    </w:p>
    <w:p w14:paraId="27DA8215" w14:textId="77777777" w:rsidR="00671F72" w:rsidRDefault="00671F72">
      <w:pPr>
        <w:pBdr>
          <w:top w:val="nil"/>
          <w:left w:val="nil"/>
          <w:bottom w:val="nil"/>
          <w:right w:val="nil"/>
          <w:between w:val="nil"/>
        </w:pBdr>
        <w:spacing w:before="1"/>
        <w:rPr>
          <w:color w:val="000000"/>
        </w:rPr>
        <w:sectPr w:rsidR="00671F72">
          <w:pgSz w:w="12240" w:h="15840"/>
          <w:pgMar w:top="720" w:right="720" w:bottom="720" w:left="720" w:header="0" w:footer="838" w:gutter="0"/>
          <w:cols w:space="720"/>
        </w:sectPr>
      </w:pPr>
    </w:p>
    <w:p w14:paraId="04BD229E" w14:textId="77777777" w:rsidR="00671F72" w:rsidRDefault="00FB25F3">
      <w:pPr>
        <w:pBdr>
          <w:top w:val="nil"/>
          <w:left w:val="nil"/>
          <w:bottom w:val="nil"/>
          <w:right w:val="nil"/>
          <w:between w:val="nil"/>
        </w:pBdr>
        <w:rPr>
          <w:color w:val="000000"/>
        </w:rPr>
      </w:pPr>
      <w:r>
        <w:rPr>
          <w:color w:val="000000"/>
        </w:rPr>
        <w:lastRenderedPageBreak/>
        <w:t>TO:</w:t>
      </w:r>
      <w:r>
        <w:rPr>
          <w:color w:val="000000"/>
        </w:rPr>
        <w:tab/>
        <w:t>All Vendors</w:t>
      </w:r>
      <w:r>
        <w:rPr>
          <w:noProof/>
        </w:rPr>
        <w:drawing>
          <wp:anchor distT="0" distB="0" distL="114300" distR="114300" simplePos="0" relativeHeight="251658240" behindDoc="0" locked="0" layoutInCell="1" hidden="0" allowOverlap="1" wp14:anchorId="2224872C" wp14:editId="6E626598">
            <wp:simplePos x="0" y="0"/>
            <wp:positionH relativeFrom="column">
              <wp:posOffset>-76198</wp:posOffset>
            </wp:positionH>
            <wp:positionV relativeFrom="paragraph">
              <wp:posOffset>0</wp:posOffset>
            </wp:positionV>
            <wp:extent cx="7105650" cy="1809115"/>
            <wp:effectExtent l="0" t="0" r="0" b="0"/>
            <wp:wrapSquare wrapText="bothSides" distT="0" distB="0" distL="114300" distR="11430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7105650" cy="1809115"/>
                    </a:xfrm>
                    <a:prstGeom prst="rect">
                      <a:avLst/>
                    </a:prstGeom>
                    <a:ln/>
                  </pic:spPr>
                </pic:pic>
              </a:graphicData>
            </a:graphic>
          </wp:anchor>
        </w:drawing>
      </w:r>
    </w:p>
    <w:p w14:paraId="66E5C9B5" w14:textId="77777777" w:rsidR="00671F72" w:rsidRDefault="00FB25F3">
      <w:pPr>
        <w:pBdr>
          <w:top w:val="nil"/>
          <w:left w:val="nil"/>
          <w:bottom w:val="nil"/>
          <w:right w:val="nil"/>
          <w:between w:val="nil"/>
        </w:pBdr>
        <w:spacing w:before="6"/>
        <w:rPr>
          <w:color w:val="000000"/>
          <w:sz w:val="20"/>
          <w:szCs w:val="20"/>
        </w:rPr>
      </w:pPr>
      <w:r>
        <w:rPr>
          <w:noProof/>
        </w:rPr>
        <mc:AlternateContent>
          <mc:Choice Requires="wpg">
            <w:drawing>
              <wp:anchor distT="0" distB="0" distL="0" distR="0" simplePos="0" relativeHeight="251659264" behindDoc="0" locked="0" layoutInCell="1" hidden="0" allowOverlap="1" wp14:anchorId="4FE0646A" wp14:editId="6E791B6F">
                <wp:simplePos x="0" y="0"/>
                <wp:positionH relativeFrom="column">
                  <wp:posOffset>1447800</wp:posOffset>
                </wp:positionH>
                <wp:positionV relativeFrom="paragraph">
                  <wp:posOffset>165100</wp:posOffset>
                </wp:positionV>
                <wp:extent cx="3609975" cy="672725"/>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3609975" cy="672725"/>
                          <a:chOff x="3541000" y="3450750"/>
                          <a:chExt cx="3610000" cy="658500"/>
                        </a:xfrm>
                      </wpg:grpSpPr>
                      <wpg:grpSp>
                        <wpg:cNvPr id="2" name="Group 2"/>
                        <wpg:cNvGrpSpPr/>
                        <wpg:grpSpPr>
                          <a:xfrm>
                            <a:off x="3541013" y="3450753"/>
                            <a:ext cx="3609975" cy="658495"/>
                            <a:chOff x="3541000" y="3450425"/>
                            <a:chExt cx="3610000" cy="659150"/>
                          </a:xfrm>
                        </wpg:grpSpPr>
                        <wps:wsp>
                          <wps:cNvPr id="3" name="Rectangle 3"/>
                          <wps:cNvSpPr/>
                          <wps:spPr>
                            <a:xfrm>
                              <a:off x="3541000" y="3450425"/>
                              <a:ext cx="3610000" cy="659150"/>
                            </a:xfrm>
                            <a:prstGeom prst="rect">
                              <a:avLst/>
                            </a:prstGeom>
                            <a:noFill/>
                            <a:ln>
                              <a:noFill/>
                            </a:ln>
                          </wps:spPr>
                          <wps:txbx>
                            <w:txbxContent>
                              <w:p w14:paraId="3A3DD23E" w14:textId="77777777" w:rsidR="00671F72" w:rsidRDefault="00671F72">
                                <w:pPr>
                                  <w:textDirection w:val="btLr"/>
                                </w:pPr>
                              </w:p>
                            </w:txbxContent>
                          </wps:txbx>
                          <wps:bodyPr spcFirstLastPara="1" wrap="square" lIns="91425" tIns="91425" rIns="91425" bIns="91425" anchor="ctr" anchorCtr="0">
                            <a:noAutofit/>
                          </wps:bodyPr>
                        </wps:wsp>
                        <wpg:grpSp>
                          <wpg:cNvPr id="4" name="Group 4"/>
                          <wpg:cNvGrpSpPr/>
                          <wpg:grpSpPr>
                            <a:xfrm>
                              <a:off x="3541013" y="3450753"/>
                              <a:ext cx="3609975" cy="658495"/>
                              <a:chOff x="3000" y="260"/>
                              <a:chExt cx="5685" cy="1037"/>
                            </a:xfrm>
                          </wpg:grpSpPr>
                          <wps:wsp>
                            <wps:cNvPr id="5" name="Rectangle 5"/>
                            <wps:cNvSpPr/>
                            <wps:spPr>
                              <a:xfrm>
                                <a:off x="3000" y="260"/>
                                <a:ext cx="5675" cy="1025"/>
                              </a:xfrm>
                              <a:prstGeom prst="rect">
                                <a:avLst/>
                              </a:prstGeom>
                              <a:noFill/>
                              <a:ln>
                                <a:noFill/>
                              </a:ln>
                            </wps:spPr>
                            <wps:txbx>
                              <w:txbxContent>
                                <w:p w14:paraId="499E659C" w14:textId="77777777" w:rsidR="00671F72" w:rsidRDefault="00671F72">
                                  <w:pPr>
                                    <w:textDirection w:val="btLr"/>
                                  </w:pPr>
                                </w:p>
                              </w:txbxContent>
                            </wps:txbx>
                            <wps:bodyPr spcFirstLastPara="1" wrap="square" lIns="91425" tIns="91425" rIns="91425" bIns="91425" anchor="ctr" anchorCtr="0">
                              <a:noAutofit/>
                            </wps:bodyPr>
                          </wps:wsp>
                          <wps:wsp>
                            <wps:cNvPr id="6" name="Rectangle 6"/>
                            <wps:cNvSpPr/>
                            <wps:spPr>
                              <a:xfrm>
                                <a:off x="3000" y="260"/>
                                <a:ext cx="118" cy="15"/>
                              </a:xfrm>
                              <a:prstGeom prst="rect">
                                <a:avLst/>
                              </a:prstGeom>
                              <a:solidFill>
                                <a:srgbClr val="000000"/>
                              </a:solidFill>
                              <a:ln>
                                <a:noFill/>
                              </a:ln>
                            </wps:spPr>
                            <wps:txbx>
                              <w:txbxContent>
                                <w:p w14:paraId="71C54765" w14:textId="77777777" w:rsidR="00671F72" w:rsidRDefault="00671F72">
                                  <w:pPr>
                                    <w:textDirection w:val="btLr"/>
                                  </w:pPr>
                                </w:p>
                              </w:txbxContent>
                            </wps:txbx>
                            <wps:bodyPr spcFirstLastPara="1" wrap="square" lIns="91425" tIns="91425" rIns="91425" bIns="91425" anchor="ctr" anchorCtr="0">
                              <a:noAutofit/>
                            </wps:bodyPr>
                          </wps:wsp>
                          <wps:wsp>
                            <wps:cNvPr id="7" name="Rectangle 7"/>
                            <wps:cNvSpPr/>
                            <wps:spPr>
                              <a:xfrm>
                                <a:off x="3029" y="288"/>
                                <a:ext cx="89" cy="60"/>
                              </a:xfrm>
                              <a:prstGeom prst="rect">
                                <a:avLst/>
                              </a:prstGeom>
                              <a:solidFill>
                                <a:srgbClr val="000000"/>
                              </a:solidFill>
                              <a:ln>
                                <a:noFill/>
                              </a:ln>
                            </wps:spPr>
                            <wps:txbx>
                              <w:txbxContent>
                                <w:p w14:paraId="138F7E45" w14:textId="77777777" w:rsidR="00671F72" w:rsidRDefault="00671F72">
                                  <w:pPr>
                                    <w:textDirection w:val="btLr"/>
                                  </w:pPr>
                                </w:p>
                              </w:txbxContent>
                            </wps:txbx>
                            <wps:bodyPr spcFirstLastPara="1" wrap="square" lIns="91425" tIns="91425" rIns="91425" bIns="91425" anchor="ctr" anchorCtr="0">
                              <a:noAutofit/>
                            </wps:bodyPr>
                          </wps:wsp>
                          <wps:wsp>
                            <wps:cNvPr id="8" name="Straight Arrow Connector 8"/>
                            <wps:cNvCnPr/>
                            <wps:spPr>
                              <a:xfrm>
                                <a:off x="3118" y="267"/>
                                <a:ext cx="5449" cy="0"/>
                              </a:xfrm>
                              <a:prstGeom prst="straightConnector1">
                                <a:avLst/>
                              </a:prstGeom>
                              <a:noFill/>
                              <a:ln w="9525" cap="flat" cmpd="sng">
                                <a:solidFill>
                                  <a:srgbClr val="000000"/>
                                </a:solidFill>
                                <a:prstDash val="solid"/>
                                <a:round/>
                                <a:headEnd type="none" w="sm" len="sm"/>
                                <a:tailEnd type="none" w="sm" len="sm"/>
                              </a:ln>
                            </wps:spPr>
                            <wps:bodyPr/>
                          </wps:wsp>
                          <wps:wsp>
                            <wps:cNvPr id="9" name="Straight Arrow Connector 9"/>
                            <wps:cNvCnPr/>
                            <wps:spPr>
                              <a:xfrm>
                                <a:off x="3118" y="319"/>
                                <a:ext cx="5449" cy="0"/>
                              </a:xfrm>
                              <a:prstGeom prst="straightConnector1">
                                <a:avLst/>
                              </a:prstGeom>
                              <a:noFill/>
                              <a:ln w="38100" cap="flat" cmpd="sng">
                                <a:solidFill>
                                  <a:srgbClr val="000000"/>
                                </a:solidFill>
                                <a:prstDash val="solid"/>
                                <a:round/>
                                <a:headEnd type="none" w="sm" len="sm"/>
                                <a:tailEnd type="none" w="sm" len="sm"/>
                              </a:ln>
                            </wps:spPr>
                            <wps:bodyPr/>
                          </wps:wsp>
                          <wps:wsp>
                            <wps:cNvPr id="10" name="Straight Arrow Connector 10"/>
                            <wps:cNvCnPr/>
                            <wps:spPr>
                              <a:xfrm>
                                <a:off x="3118" y="370"/>
                                <a:ext cx="5449" cy="0"/>
                              </a:xfrm>
                              <a:prstGeom prst="straightConnector1">
                                <a:avLst/>
                              </a:prstGeom>
                              <a:noFill/>
                              <a:ln w="9525" cap="flat" cmpd="sng">
                                <a:solidFill>
                                  <a:srgbClr val="000000"/>
                                </a:solidFill>
                                <a:prstDash val="solid"/>
                                <a:round/>
                                <a:headEnd type="none" w="sm" len="sm"/>
                                <a:tailEnd type="none" w="sm" len="sm"/>
                              </a:ln>
                            </wps:spPr>
                            <wps:bodyPr/>
                          </wps:wsp>
                          <wps:wsp>
                            <wps:cNvPr id="11" name="Rectangle 11"/>
                            <wps:cNvSpPr/>
                            <wps:spPr>
                              <a:xfrm>
                                <a:off x="8567" y="260"/>
                                <a:ext cx="118" cy="15"/>
                              </a:xfrm>
                              <a:prstGeom prst="rect">
                                <a:avLst/>
                              </a:prstGeom>
                              <a:solidFill>
                                <a:srgbClr val="000000"/>
                              </a:solidFill>
                              <a:ln>
                                <a:noFill/>
                              </a:ln>
                            </wps:spPr>
                            <wps:txbx>
                              <w:txbxContent>
                                <w:p w14:paraId="2C448F51" w14:textId="77777777" w:rsidR="00671F72" w:rsidRDefault="00671F72">
                                  <w:pPr>
                                    <w:textDirection w:val="btLr"/>
                                  </w:pPr>
                                </w:p>
                              </w:txbxContent>
                            </wps:txbx>
                            <wps:bodyPr spcFirstLastPara="1" wrap="square" lIns="91425" tIns="91425" rIns="91425" bIns="91425" anchor="ctr" anchorCtr="0">
                              <a:noAutofit/>
                            </wps:bodyPr>
                          </wps:wsp>
                          <wps:wsp>
                            <wps:cNvPr id="12" name="Rectangle 12"/>
                            <wps:cNvSpPr/>
                            <wps:spPr>
                              <a:xfrm>
                                <a:off x="8567" y="288"/>
                                <a:ext cx="89" cy="60"/>
                              </a:xfrm>
                              <a:prstGeom prst="rect">
                                <a:avLst/>
                              </a:prstGeom>
                              <a:solidFill>
                                <a:srgbClr val="000000"/>
                              </a:solidFill>
                              <a:ln>
                                <a:noFill/>
                              </a:ln>
                            </wps:spPr>
                            <wps:txbx>
                              <w:txbxContent>
                                <w:p w14:paraId="35129811" w14:textId="77777777" w:rsidR="00671F72" w:rsidRDefault="00671F72">
                                  <w:pPr>
                                    <w:textDirection w:val="btLr"/>
                                  </w:pPr>
                                </w:p>
                              </w:txbxContent>
                            </wps:txbx>
                            <wps:bodyPr spcFirstLastPara="1" wrap="square" lIns="91425" tIns="91425" rIns="91425" bIns="91425" anchor="ctr" anchorCtr="0">
                              <a:noAutofit/>
                            </wps:bodyPr>
                          </wps:wsp>
                          <wps:wsp>
                            <wps:cNvPr id="13" name="Straight Arrow Connector 13"/>
                            <wps:cNvCnPr/>
                            <wps:spPr>
                              <a:xfrm>
                                <a:off x="3111" y="363"/>
                                <a:ext cx="0" cy="831"/>
                              </a:xfrm>
                              <a:prstGeom prst="straightConnector1">
                                <a:avLst/>
                              </a:prstGeom>
                              <a:noFill/>
                              <a:ln w="9525" cap="flat" cmpd="sng">
                                <a:solidFill>
                                  <a:srgbClr val="000000"/>
                                </a:solidFill>
                                <a:prstDash val="solid"/>
                                <a:round/>
                                <a:headEnd type="none" w="sm" len="sm"/>
                                <a:tailEnd type="none" w="sm" len="sm"/>
                              </a:ln>
                            </wps:spPr>
                            <wps:bodyPr/>
                          </wps:wsp>
                          <wps:wsp>
                            <wps:cNvPr id="14" name="Straight Arrow Connector 14"/>
                            <wps:cNvCnPr/>
                            <wps:spPr>
                              <a:xfrm>
                                <a:off x="3059" y="289"/>
                                <a:ext cx="0" cy="979"/>
                              </a:xfrm>
                              <a:prstGeom prst="straightConnector1">
                                <a:avLst/>
                              </a:prstGeom>
                              <a:noFill/>
                              <a:ln w="38100" cap="flat" cmpd="sng">
                                <a:solidFill>
                                  <a:srgbClr val="000000"/>
                                </a:solidFill>
                                <a:prstDash val="solid"/>
                                <a:round/>
                                <a:headEnd type="none" w="sm" len="sm"/>
                                <a:tailEnd type="none" w="sm" len="sm"/>
                              </a:ln>
                            </wps:spPr>
                            <wps:bodyPr/>
                          </wps:wsp>
                          <wps:wsp>
                            <wps:cNvPr id="15" name="Straight Arrow Connector 15"/>
                            <wps:cNvCnPr/>
                            <wps:spPr>
                              <a:xfrm>
                                <a:off x="3008" y="260"/>
                                <a:ext cx="0" cy="1037"/>
                              </a:xfrm>
                              <a:prstGeom prst="straightConnector1">
                                <a:avLst/>
                              </a:prstGeom>
                              <a:noFill/>
                              <a:ln w="9525" cap="flat" cmpd="sng">
                                <a:solidFill>
                                  <a:srgbClr val="000000"/>
                                </a:solidFill>
                                <a:prstDash val="solid"/>
                                <a:round/>
                                <a:headEnd type="none" w="sm" len="sm"/>
                                <a:tailEnd type="none" w="sm" len="sm"/>
                              </a:ln>
                            </wps:spPr>
                            <wps:bodyPr/>
                          </wps:wsp>
                          <wps:wsp>
                            <wps:cNvPr id="16" name="Rectangle 16"/>
                            <wps:cNvSpPr/>
                            <wps:spPr>
                              <a:xfrm>
                                <a:off x="3000" y="1282"/>
                                <a:ext cx="118" cy="15"/>
                              </a:xfrm>
                              <a:prstGeom prst="rect">
                                <a:avLst/>
                              </a:prstGeom>
                              <a:solidFill>
                                <a:srgbClr val="000000"/>
                              </a:solidFill>
                              <a:ln>
                                <a:noFill/>
                              </a:ln>
                            </wps:spPr>
                            <wps:txbx>
                              <w:txbxContent>
                                <w:p w14:paraId="03E8F02B" w14:textId="77777777" w:rsidR="00671F72" w:rsidRDefault="00671F72">
                                  <w:pPr>
                                    <w:textDirection w:val="btLr"/>
                                  </w:pPr>
                                </w:p>
                              </w:txbxContent>
                            </wps:txbx>
                            <wps:bodyPr spcFirstLastPara="1" wrap="square" lIns="91425" tIns="91425" rIns="91425" bIns="91425" anchor="ctr" anchorCtr="0">
                              <a:noAutofit/>
                            </wps:bodyPr>
                          </wps:wsp>
                          <wps:wsp>
                            <wps:cNvPr id="17" name="Rectangle 17"/>
                            <wps:cNvSpPr/>
                            <wps:spPr>
                              <a:xfrm>
                                <a:off x="3029" y="1208"/>
                                <a:ext cx="89" cy="60"/>
                              </a:xfrm>
                              <a:prstGeom prst="rect">
                                <a:avLst/>
                              </a:prstGeom>
                              <a:solidFill>
                                <a:srgbClr val="000000"/>
                              </a:solidFill>
                              <a:ln>
                                <a:noFill/>
                              </a:ln>
                            </wps:spPr>
                            <wps:txbx>
                              <w:txbxContent>
                                <w:p w14:paraId="62444103" w14:textId="77777777" w:rsidR="00671F72" w:rsidRDefault="00671F72">
                                  <w:pPr>
                                    <w:textDirection w:val="btLr"/>
                                  </w:pPr>
                                </w:p>
                              </w:txbxContent>
                            </wps:txbx>
                            <wps:bodyPr spcFirstLastPara="1" wrap="square" lIns="91425" tIns="91425" rIns="91425" bIns="91425" anchor="ctr" anchorCtr="0">
                              <a:noAutofit/>
                            </wps:bodyPr>
                          </wps:wsp>
                          <wps:wsp>
                            <wps:cNvPr id="18" name="Straight Arrow Connector 18"/>
                            <wps:cNvCnPr/>
                            <wps:spPr>
                              <a:xfrm>
                                <a:off x="3118" y="1290"/>
                                <a:ext cx="5449" cy="0"/>
                              </a:xfrm>
                              <a:prstGeom prst="straightConnector1">
                                <a:avLst/>
                              </a:prstGeom>
                              <a:noFill/>
                              <a:ln w="9525" cap="flat" cmpd="sng">
                                <a:solidFill>
                                  <a:srgbClr val="000000"/>
                                </a:solidFill>
                                <a:prstDash val="solid"/>
                                <a:round/>
                                <a:headEnd type="none" w="sm" len="sm"/>
                                <a:tailEnd type="none" w="sm" len="sm"/>
                              </a:ln>
                            </wps:spPr>
                            <wps:bodyPr/>
                          </wps:wsp>
                          <wps:wsp>
                            <wps:cNvPr id="19" name="Straight Arrow Connector 19"/>
                            <wps:cNvCnPr/>
                            <wps:spPr>
                              <a:xfrm>
                                <a:off x="3118" y="1238"/>
                                <a:ext cx="5449" cy="0"/>
                              </a:xfrm>
                              <a:prstGeom prst="straightConnector1">
                                <a:avLst/>
                              </a:prstGeom>
                              <a:noFill/>
                              <a:ln w="38100" cap="flat" cmpd="sng">
                                <a:solidFill>
                                  <a:srgbClr val="000000"/>
                                </a:solidFill>
                                <a:prstDash val="solid"/>
                                <a:round/>
                                <a:headEnd type="none" w="sm" len="sm"/>
                                <a:tailEnd type="none" w="sm" len="sm"/>
                              </a:ln>
                            </wps:spPr>
                            <wps:bodyPr/>
                          </wps:wsp>
                          <wps:wsp>
                            <wps:cNvPr id="20" name="Straight Arrow Connector 20"/>
                            <wps:cNvCnPr/>
                            <wps:spPr>
                              <a:xfrm>
                                <a:off x="3118" y="1186"/>
                                <a:ext cx="5449" cy="0"/>
                              </a:xfrm>
                              <a:prstGeom prst="straightConnector1">
                                <a:avLst/>
                              </a:prstGeom>
                              <a:noFill/>
                              <a:ln w="9525" cap="flat" cmpd="sng">
                                <a:solidFill>
                                  <a:srgbClr val="000000"/>
                                </a:solidFill>
                                <a:prstDash val="solid"/>
                                <a:round/>
                                <a:headEnd type="none" w="sm" len="sm"/>
                                <a:tailEnd type="none" w="sm" len="sm"/>
                              </a:ln>
                            </wps:spPr>
                            <wps:bodyPr/>
                          </wps:wsp>
                          <wps:wsp>
                            <wps:cNvPr id="21" name="Straight Arrow Connector 21"/>
                            <wps:cNvCnPr/>
                            <wps:spPr>
                              <a:xfrm>
                                <a:off x="8677" y="260"/>
                                <a:ext cx="0" cy="1037"/>
                              </a:xfrm>
                              <a:prstGeom prst="straightConnector1">
                                <a:avLst/>
                              </a:prstGeom>
                              <a:noFill/>
                              <a:ln w="9525" cap="flat" cmpd="sng">
                                <a:solidFill>
                                  <a:srgbClr val="000000"/>
                                </a:solidFill>
                                <a:prstDash val="solid"/>
                                <a:round/>
                                <a:headEnd type="none" w="sm" len="sm"/>
                                <a:tailEnd type="none" w="sm" len="sm"/>
                              </a:ln>
                            </wps:spPr>
                            <wps:bodyPr/>
                          </wps:wsp>
                          <wps:wsp>
                            <wps:cNvPr id="22" name="Straight Arrow Connector 22"/>
                            <wps:cNvCnPr/>
                            <wps:spPr>
                              <a:xfrm>
                                <a:off x="8626" y="289"/>
                                <a:ext cx="0" cy="979"/>
                              </a:xfrm>
                              <a:prstGeom prst="straightConnector1">
                                <a:avLst/>
                              </a:prstGeom>
                              <a:noFill/>
                              <a:ln w="38100" cap="flat" cmpd="sng">
                                <a:solidFill>
                                  <a:srgbClr val="000000"/>
                                </a:solidFill>
                                <a:prstDash val="solid"/>
                                <a:round/>
                                <a:headEnd type="none" w="sm" len="sm"/>
                                <a:tailEnd type="none" w="sm" len="sm"/>
                              </a:ln>
                            </wps:spPr>
                            <wps:bodyPr/>
                          </wps:wsp>
                          <wps:wsp>
                            <wps:cNvPr id="23" name="Straight Arrow Connector 23"/>
                            <wps:cNvCnPr/>
                            <wps:spPr>
                              <a:xfrm>
                                <a:off x="8574" y="363"/>
                                <a:ext cx="0" cy="831"/>
                              </a:xfrm>
                              <a:prstGeom prst="straightConnector1">
                                <a:avLst/>
                              </a:prstGeom>
                              <a:noFill/>
                              <a:ln w="9525" cap="flat" cmpd="sng">
                                <a:solidFill>
                                  <a:srgbClr val="000000"/>
                                </a:solidFill>
                                <a:prstDash val="solid"/>
                                <a:round/>
                                <a:headEnd type="none" w="sm" len="sm"/>
                                <a:tailEnd type="none" w="sm" len="sm"/>
                              </a:ln>
                            </wps:spPr>
                            <wps:bodyPr/>
                          </wps:wsp>
                          <wps:wsp>
                            <wps:cNvPr id="24" name="Rectangle 24"/>
                            <wps:cNvSpPr/>
                            <wps:spPr>
                              <a:xfrm>
                                <a:off x="8567" y="1282"/>
                                <a:ext cx="118" cy="15"/>
                              </a:xfrm>
                              <a:prstGeom prst="rect">
                                <a:avLst/>
                              </a:prstGeom>
                              <a:solidFill>
                                <a:srgbClr val="000000"/>
                              </a:solidFill>
                              <a:ln>
                                <a:noFill/>
                              </a:ln>
                            </wps:spPr>
                            <wps:txbx>
                              <w:txbxContent>
                                <w:p w14:paraId="76B27529" w14:textId="77777777" w:rsidR="00671F72" w:rsidRDefault="00671F72">
                                  <w:pPr>
                                    <w:textDirection w:val="btLr"/>
                                  </w:pPr>
                                </w:p>
                              </w:txbxContent>
                            </wps:txbx>
                            <wps:bodyPr spcFirstLastPara="1" wrap="square" lIns="91425" tIns="91425" rIns="91425" bIns="91425" anchor="ctr" anchorCtr="0">
                              <a:noAutofit/>
                            </wps:bodyPr>
                          </wps:wsp>
                          <wps:wsp>
                            <wps:cNvPr id="25" name="Rectangle 25"/>
                            <wps:cNvSpPr/>
                            <wps:spPr>
                              <a:xfrm>
                                <a:off x="8567" y="1208"/>
                                <a:ext cx="89" cy="60"/>
                              </a:xfrm>
                              <a:prstGeom prst="rect">
                                <a:avLst/>
                              </a:prstGeom>
                              <a:solidFill>
                                <a:srgbClr val="000000"/>
                              </a:solidFill>
                              <a:ln>
                                <a:noFill/>
                              </a:ln>
                            </wps:spPr>
                            <wps:txbx>
                              <w:txbxContent>
                                <w:p w14:paraId="02F40202" w14:textId="77777777" w:rsidR="00671F72" w:rsidRDefault="00671F72">
                                  <w:pPr>
                                    <w:textDirection w:val="btLr"/>
                                  </w:pPr>
                                </w:p>
                              </w:txbxContent>
                            </wps:txbx>
                            <wps:bodyPr spcFirstLastPara="1" wrap="square" lIns="91425" tIns="91425" rIns="91425" bIns="91425" anchor="ctr" anchorCtr="0">
                              <a:noAutofit/>
                            </wps:bodyPr>
                          </wps:wsp>
                          <wps:wsp>
                            <wps:cNvPr id="26" name="Rectangle 26"/>
                            <wps:cNvSpPr/>
                            <wps:spPr>
                              <a:xfrm>
                                <a:off x="3089" y="334"/>
                                <a:ext cx="5507" cy="888"/>
                              </a:xfrm>
                              <a:prstGeom prst="rect">
                                <a:avLst/>
                              </a:prstGeom>
                              <a:noFill/>
                              <a:ln>
                                <a:noFill/>
                              </a:ln>
                            </wps:spPr>
                            <wps:txbx>
                              <w:txbxContent>
                                <w:p w14:paraId="541934D4" w14:textId="77777777" w:rsidR="00671F72" w:rsidRDefault="00671F72">
                                  <w:pPr>
                                    <w:ind w:left="1164" w:firstLine="1164"/>
                                    <w:textDirection w:val="btLr"/>
                                  </w:pPr>
                                </w:p>
                                <w:p w14:paraId="660C8AF2" w14:textId="77777777" w:rsidR="00671F72" w:rsidRDefault="00FB25F3">
                                  <w:pPr>
                                    <w:ind w:left="1164" w:firstLine="1164"/>
                                    <w:textDirection w:val="btLr"/>
                                  </w:pPr>
                                  <w:r>
                                    <w:rPr>
                                      <w:rFonts w:ascii="Bookman Old Style" w:eastAsia="Bookman Old Style" w:hAnsi="Bookman Old Style" w:cs="Bookman Old Style"/>
                                      <w:b/>
                                      <w:i/>
                                      <w:color w:val="000000"/>
                                      <w:sz w:val="24"/>
                                      <w:u w:val="single"/>
                                    </w:rPr>
                                    <w:t>UNAUTHORIZED ORDERS</w:t>
                                  </w:r>
                                </w:p>
                                <w:p w14:paraId="0A3B4F44" w14:textId="77777777" w:rsidR="00671F72" w:rsidRDefault="00671F72">
                                  <w:pPr>
                                    <w:jc w:val="center"/>
                                    <w:textDirection w:val="btLr"/>
                                  </w:pPr>
                                </w:p>
                              </w:txbxContent>
                            </wps:txbx>
                            <wps:bodyPr spcFirstLastPara="1" wrap="square" lIns="0" tIns="0" rIns="0" bIns="0" anchor="t" anchorCtr="0">
                              <a:noAutofit/>
                            </wps:bodyPr>
                          </wps:wsp>
                        </wpg:grpSp>
                      </wpg:grpSp>
                    </wpg:wgp>
                  </a:graphicData>
                </a:graphic>
              </wp:anchor>
            </w:drawing>
          </mc:Choice>
          <mc:Fallback>
            <w:pict>
              <v:group w14:anchorId="4FE0646A" id="Group 1" o:spid="_x0000_s1026" style="position:absolute;margin-left:114pt;margin-top:13pt;width:284.25pt;height:52.95pt;z-index:251659264;mso-wrap-distance-left:0;mso-wrap-distance-right:0" coordorigin="35410,34507" coordsize="36100,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">
                <v:group id="Group 2" o:spid="_x0000_s1027" style="position:absolute;left:35410;top:34507;width:36099;height:6585" coordorigin="35410,34504" coordsize="3610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35410;top:34504;width:36100;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A3DD23E" w14:textId="77777777" w:rsidR="00671F72" w:rsidRDefault="00671F72">
                          <w:pPr>
                            <w:textDirection w:val="btLr"/>
                          </w:pPr>
                        </w:p>
                      </w:txbxContent>
                    </v:textbox>
                  </v:rect>
                  <v:group id="Group 4" o:spid="_x0000_s1029" style="position:absolute;left:35410;top:34507;width:36099;height:6585" coordorigin="3000,260" coordsize="56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left:3000;top:260;width:5675;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99E659C" w14:textId="77777777" w:rsidR="00671F72" w:rsidRDefault="00671F72">
                            <w:pPr>
                              <w:textDirection w:val="btLr"/>
                            </w:pPr>
                          </w:p>
                        </w:txbxContent>
                      </v:textbox>
                    </v:rect>
                    <v:rect id="Rectangle 6" o:spid="_x0000_s1031" style="position:absolute;left:3000;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" fillcolor="black" stroked="f">
                      <v:textbox inset="2.53958mm,2.53958mm,2.53958mm,2.53958mm">
                        <w:txbxContent>
                          <w:p w14:paraId="71C54765" w14:textId="77777777" w:rsidR="00671F72" w:rsidRDefault="00671F72">
                            <w:pPr>
                              <w:textDirection w:val="btLr"/>
                            </w:pPr>
                          </w:p>
                        </w:txbxContent>
                      </v:textbox>
                    </v:rect>
                    <v:rect id="Rectangle 7" o:spid="_x0000_s1032" style="position:absolute;left:3029;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" fillcolor="black" stroked="f">
                      <v:textbox inset="2.53958mm,2.53958mm,2.53958mm,2.53958mm">
                        <w:txbxContent>
                          <w:p w14:paraId="138F7E45" w14:textId="77777777" w:rsidR="00671F72" w:rsidRDefault="00671F72">
                            <w:pPr>
                              <w:textDirection w:val="btLr"/>
                            </w:pPr>
                          </w:p>
                        </w:txbxContent>
                      </v:textbox>
                    </v:rect>
                    <v:shapetype id="_x0000_t32" coordsize="21600,21600" o:spt="32" o:oned="t" path="m,l21600,21600e" filled="f">
                      <v:path arrowok="t" fillok="f" o:connecttype="none"/>
                      <o:lock v:ext="edit" shapetype="t"/>
                    </v:shapetype>
                    <v:shape id="Straight Arrow Connector 8" o:spid="_x0000_s1033" type="#_x0000_t32" style="position:absolute;left:3118;top:267;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">
                      <v:stroke startarrowwidth="narrow" startarrowlength="short" endarrowwidth="narrow" endarrowlength="short"/>
                    </v:shape>
                    <v:shape id="Straight Arrow Connector 9" o:spid="_x0000_s1034" type="#_x0000_t32" style="position:absolute;left:3118;top:319;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" strokeweight="3pt">
                      <v:stroke startarrowwidth="narrow" startarrowlength="short" endarrowwidth="narrow" endarrowlength="short"/>
                    </v:shape>
                    <v:shape id="Straight Arrow Connector 10" o:spid="_x0000_s1035" type="#_x0000_t32" style="position:absolute;left:3118;top:37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">
                      <v:stroke startarrowwidth="narrow" startarrowlength="short" endarrowwidth="narrow" endarrowlength="short"/>
                    </v:shape>
                    <v:rect id="Rectangle 11" o:spid="_x0000_s1036" style="position:absolute;left:8567;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" fillcolor="black" stroked="f">
                      <v:textbox inset="2.53958mm,2.53958mm,2.53958mm,2.53958mm">
                        <w:txbxContent>
                          <w:p w14:paraId="2C448F51" w14:textId="77777777" w:rsidR="00671F72" w:rsidRDefault="00671F72">
                            <w:pPr>
                              <w:textDirection w:val="btLr"/>
                            </w:pPr>
                          </w:p>
                        </w:txbxContent>
                      </v:textbox>
                    </v:rect>
                    <v:rect id="Rectangle 12" o:spid="_x0000_s1037" style="position:absolute;left:8567;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" fillcolor="black" stroked="f">
                      <v:textbox inset="2.53958mm,2.53958mm,2.53958mm,2.53958mm">
                        <w:txbxContent>
                          <w:p w14:paraId="35129811" w14:textId="77777777" w:rsidR="00671F72" w:rsidRDefault="00671F72">
                            <w:pPr>
                              <w:textDirection w:val="btLr"/>
                            </w:pPr>
                          </w:p>
                        </w:txbxContent>
                      </v:textbox>
                    </v:rect>
                    <v:shape id="Straight Arrow Connector 13" o:spid="_x0000_s1038" type="#_x0000_t32" style="position:absolute;left:3111;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">
                      <v:stroke startarrowwidth="narrow" startarrowlength="short" endarrowwidth="narrow" endarrowlength="short"/>
                    </v:shape>
                    <v:shape id="Straight Arrow Connector 14" o:spid="_x0000_s1039" type="#_x0000_t32" style="position:absolute;left:3059;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" strokeweight="3pt">
                      <v:stroke startarrowwidth="narrow" startarrowlength="short" endarrowwidth="narrow" endarrowlength="short"/>
                    </v:shape>
                    <v:shape id="Straight Arrow Connector 15" o:spid="_x0000_s1040" type="#_x0000_t32" style="position:absolute;left:3008;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">
                      <v:stroke startarrowwidth="narrow" startarrowlength="short" endarrowwidth="narrow" endarrowlength="short"/>
                    </v:shape>
                    <v:rect id="Rectangle 16" o:spid="_x0000_s1041" style="position:absolute;left:3000;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" fillcolor="black" stroked="f">
                      <v:textbox inset="2.53958mm,2.53958mm,2.53958mm,2.53958mm">
                        <w:txbxContent>
                          <w:p w14:paraId="03E8F02B" w14:textId="77777777" w:rsidR="00671F72" w:rsidRDefault="00671F72">
                            <w:pPr>
                              <w:textDirection w:val="btLr"/>
                            </w:pPr>
                          </w:p>
                        </w:txbxContent>
                      </v:textbox>
                    </v:rect>
                    <v:rect id="Rectangle 17" o:spid="_x0000_s1042" style="position:absolute;left:3029;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" fillcolor="black" stroked="f">
                      <v:textbox inset="2.53958mm,2.53958mm,2.53958mm,2.53958mm">
                        <w:txbxContent>
                          <w:p w14:paraId="62444103" w14:textId="77777777" w:rsidR="00671F72" w:rsidRDefault="00671F72">
                            <w:pPr>
                              <w:textDirection w:val="btLr"/>
                            </w:pPr>
                          </w:p>
                        </w:txbxContent>
                      </v:textbox>
                    </v:rect>
                    <v:shape id="Straight Arrow Connector 18" o:spid="_x0000_s1043" type="#_x0000_t32" style="position:absolute;left:3118;top:129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">
                      <v:stroke startarrowwidth="narrow" startarrowlength="short" endarrowwidth="narrow" endarrowlength="short"/>
                    </v:shape>
                    <v:shape id="Straight Arrow Connector 19" o:spid="_x0000_s1044" type="#_x0000_t32" style="position:absolute;left:3118;top:1238;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" strokeweight="3pt">
                      <v:stroke startarrowwidth="narrow" startarrowlength="short" endarrowwidth="narrow" endarrowlength="short"/>
                    </v:shape>
                    <v:shape id="Straight Arrow Connector 20" o:spid="_x0000_s1045" type="#_x0000_t32" style="position:absolute;left:3118;top:1186;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">
                      <v:stroke startarrowwidth="narrow" startarrowlength="short" endarrowwidth="narrow" endarrowlength="short"/>
                    </v:shape>
                    <v:shape id="Straight Arrow Connector 21" o:spid="_x0000_s1046" type="#_x0000_t32" style="position:absolute;left:8677;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">
                      <v:stroke startarrowwidth="narrow" startarrowlength="short" endarrowwidth="narrow" endarrowlength="short"/>
                    </v:shape>
                    <v:shape id="Straight Arrow Connector 22" o:spid="_x0000_s1047" type="#_x0000_t32" style="position:absolute;left:8626;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" strokeweight="3pt">
                      <v:stroke startarrowwidth="narrow" startarrowlength="short" endarrowwidth="narrow" endarrowlength="short"/>
                    </v:shape>
                    <v:shape id="Straight Arrow Connector 23" o:spid="_x0000_s1048" type="#_x0000_t32" style="position:absolute;left:8574;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">
                      <v:stroke startarrowwidth="narrow" startarrowlength="short" endarrowwidth="narrow" endarrowlength="short"/>
                    </v:shape>
                    <v:rect id="Rectangle 24" o:spid="_x0000_s1049" style="position:absolute;left:8567;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JTxQAAANsAAAAPAAAAZHJzL2Rvd25yZXYueG1sRI9Ba8JA&#10;FITvhf6H5RV6azaKVE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CxQ1JTxQAAANsAAAAP&#10;AAAAAAAAAAAAAAAAAAcCAABkcnMvZG93bnJldi54bWxQSwUGAAAAAAMAAwC3AAAA+QIAAAAA&#10;" fillcolor="black" stroked="f">
                      <v:textbox inset="2.53958mm,2.53958mm,2.53958mm,2.53958mm">
                        <w:txbxContent>
                          <w:p w14:paraId="76B27529" w14:textId="77777777" w:rsidR="00671F72" w:rsidRDefault="00671F72">
                            <w:pPr>
                              <w:textDirection w:val="btLr"/>
                            </w:pPr>
                          </w:p>
                        </w:txbxContent>
                      </v:textbox>
                    </v:rect>
                    <v:rect id="Rectangle 25" o:spid="_x0000_s1050" style="position:absolute;left:8567;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IxQAAANsAAAAPAAAAZHJzL2Rvd25yZXYueG1sRI9Ba8JA&#10;FITvhf6H5RV6azYKVk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DeD/fIxQAAANsAAAAP&#10;AAAAAAAAAAAAAAAAAAcCAABkcnMvZG93bnJldi54bWxQSwUGAAAAAAMAAwC3AAAA+QIAAAAA&#10;" fillcolor="black" stroked="f">
                      <v:textbox inset="2.53958mm,2.53958mm,2.53958mm,2.53958mm">
                        <w:txbxContent>
                          <w:p w14:paraId="02F40202" w14:textId="77777777" w:rsidR="00671F72" w:rsidRDefault="00671F72">
                            <w:pPr>
                              <w:textDirection w:val="btLr"/>
                            </w:pPr>
                          </w:p>
                        </w:txbxContent>
                      </v:textbox>
                    </v:rect>
                    <v:rect id="Rectangle 26" o:spid="_x0000_s1051" style="position:absolute;left:3089;top:334;width:550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1934D4" w14:textId="77777777" w:rsidR="00671F72" w:rsidRDefault="00671F72">
                            <w:pPr>
                              <w:ind w:left="1164" w:firstLine="1164"/>
                              <w:textDirection w:val="btLr"/>
                            </w:pPr>
                          </w:p>
                          <w:p w14:paraId="660C8AF2" w14:textId="77777777" w:rsidR="00671F72" w:rsidRDefault="00FB25F3">
                            <w:pPr>
                              <w:ind w:left="1164" w:firstLine="1164"/>
                              <w:textDirection w:val="btLr"/>
                            </w:pPr>
                            <w:r>
                              <w:rPr>
                                <w:rFonts w:ascii="Bookman Old Style" w:eastAsia="Bookman Old Style" w:hAnsi="Bookman Old Style" w:cs="Bookman Old Style"/>
                                <w:b/>
                                <w:i/>
                                <w:color w:val="000000"/>
                                <w:sz w:val="24"/>
                                <w:u w:val="single"/>
                              </w:rPr>
                              <w:t>UNAUTHORIZED ORDERS</w:t>
                            </w:r>
                          </w:p>
                          <w:p w14:paraId="0A3B4F44" w14:textId="77777777" w:rsidR="00671F72" w:rsidRDefault="00671F72">
                            <w:pPr>
                              <w:jc w:val="center"/>
                              <w:textDirection w:val="btLr"/>
                            </w:pPr>
                          </w:p>
                        </w:txbxContent>
                      </v:textbox>
                    </v:rect>
                  </v:group>
                </v:group>
                <w10:wrap type="topAndBottom"/>
              </v:group>
            </w:pict>
          </mc:Fallback>
        </mc:AlternateContent>
      </w:r>
    </w:p>
    <w:p w14:paraId="18781B71" w14:textId="77777777" w:rsidR="00671F72" w:rsidRDefault="00671F72">
      <w:pPr>
        <w:pBdr>
          <w:top w:val="nil"/>
          <w:left w:val="nil"/>
          <w:bottom w:val="nil"/>
          <w:right w:val="nil"/>
          <w:between w:val="nil"/>
        </w:pBdr>
        <w:spacing w:before="5"/>
        <w:rPr>
          <w:color w:val="000000"/>
          <w:sz w:val="20"/>
          <w:szCs w:val="20"/>
        </w:rPr>
      </w:pPr>
    </w:p>
    <w:p w14:paraId="52C18D19" w14:textId="77777777" w:rsidR="00671F72" w:rsidRDefault="00FB25F3">
      <w:pPr>
        <w:pBdr>
          <w:top w:val="nil"/>
          <w:left w:val="nil"/>
          <w:bottom w:val="nil"/>
          <w:right w:val="nil"/>
          <w:between w:val="nil"/>
        </w:pBdr>
        <w:spacing w:before="100"/>
        <w:ind w:left="1223" w:right="1297"/>
        <w:jc w:val="center"/>
        <w:rPr>
          <w:b/>
          <w:bCs/>
          <w:i/>
          <w:iCs/>
          <w:color w:val="000000"/>
          <w:sz w:val="20"/>
          <w:szCs w:val="20"/>
        </w:rPr>
      </w:pPr>
      <w:r>
        <w:rPr>
          <w:b/>
          <w:bCs/>
          <w:i/>
          <w:iCs/>
          <w:color w:val="000000"/>
          <w:sz w:val="20"/>
          <w:szCs w:val="20"/>
          <w:u w:val="single"/>
        </w:rPr>
        <w:t>Official Notification</w:t>
      </w:r>
    </w:p>
    <w:p w14:paraId="664EEA1F" w14:textId="77777777" w:rsidR="00671F72" w:rsidRDefault="00671F72">
      <w:pPr>
        <w:pBdr>
          <w:top w:val="nil"/>
          <w:left w:val="nil"/>
          <w:bottom w:val="nil"/>
          <w:right w:val="nil"/>
          <w:between w:val="nil"/>
        </w:pBdr>
        <w:spacing w:before="9"/>
        <w:rPr>
          <w:b/>
          <w:bCs/>
          <w:i/>
          <w:iCs/>
          <w:color w:val="000000"/>
          <w:sz w:val="20"/>
          <w:szCs w:val="20"/>
        </w:rPr>
      </w:pPr>
    </w:p>
    <w:p w14:paraId="7C7892A1" w14:textId="77777777" w:rsidR="00671F72" w:rsidRDefault="00FB25F3">
      <w:pPr>
        <w:spacing w:before="93"/>
        <w:ind w:left="480"/>
        <w:rPr>
          <w:b/>
          <w:bCs/>
          <w:sz w:val="20"/>
          <w:szCs w:val="20"/>
        </w:rPr>
      </w:pPr>
      <w:r>
        <w:rPr>
          <w:b/>
          <w:bCs/>
          <w:sz w:val="20"/>
          <w:szCs w:val="20"/>
          <w:u w:val="single"/>
        </w:rPr>
        <w:t>Authorized Purchases</w:t>
      </w:r>
    </w:p>
    <w:p w14:paraId="389E35DB" w14:textId="77777777" w:rsidR="00671F72" w:rsidRDefault="00FB25F3">
      <w:pPr>
        <w:spacing w:before="118"/>
        <w:ind w:left="480" w:right="1051"/>
        <w:jc w:val="both"/>
        <w:rPr>
          <w:sz w:val="20"/>
          <w:szCs w:val="20"/>
        </w:rPr>
      </w:pPr>
      <w:r>
        <w:rPr>
          <w:sz w:val="20"/>
          <w:szCs w:val="20"/>
        </w:rPr>
        <w:t xml:space="preserve">The North Hunterdon-Voorhees Regional High School District Board of Education only recognizes purchases made through the approved purchase order process. All purchases require a </w:t>
      </w:r>
      <w:r>
        <w:rPr>
          <w:b/>
          <w:bCs/>
          <w:i/>
          <w:iCs/>
          <w:sz w:val="20"/>
          <w:szCs w:val="20"/>
          <w:u w:val="single"/>
        </w:rPr>
        <w:t>Written Purchase Order</w:t>
      </w:r>
      <w:r>
        <w:rPr>
          <w:b/>
          <w:bCs/>
          <w:i/>
          <w:iCs/>
          <w:sz w:val="20"/>
          <w:szCs w:val="20"/>
        </w:rPr>
        <w:t xml:space="preserve"> </w:t>
      </w:r>
      <w:r>
        <w:rPr>
          <w:sz w:val="20"/>
          <w:szCs w:val="20"/>
        </w:rPr>
        <w:t xml:space="preserve">with </w:t>
      </w:r>
      <w:r>
        <w:rPr>
          <w:b/>
          <w:bCs/>
          <w:i/>
          <w:iCs/>
          <w:sz w:val="20"/>
          <w:szCs w:val="20"/>
          <w:u w:val="single"/>
        </w:rPr>
        <w:t>authorized signatures</w:t>
      </w:r>
      <w:r>
        <w:rPr>
          <w:b/>
          <w:bCs/>
          <w:i/>
          <w:iCs/>
          <w:sz w:val="20"/>
          <w:szCs w:val="20"/>
        </w:rPr>
        <w:t xml:space="preserve"> </w:t>
      </w:r>
      <w:r>
        <w:rPr>
          <w:sz w:val="20"/>
          <w:szCs w:val="20"/>
        </w:rPr>
        <w:t xml:space="preserve">and a </w:t>
      </w:r>
      <w:r>
        <w:rPr>
          <w:b/>
          <w:bCs/>
          <w:i/>
          <w:iCs/>
          <w:sz w:val="20"/>
          <w:szCs w:val="20"/>
          <w:u w:val="single"/>
        </w:rPr>
        <w:t>purchase</w:t>
      </w:r>
      <w:r>
        <w:rPr>
          <w:b/>
          <w:bCs/>
          <w:i/>
          <w:iCs/>
          <w:sz w:val="20"/>
          <w:szCs w:val="20"/>
        </w:rPr>
        <w:t xml:space="preserve"> </w:t>
      </w:r>
      <w:r>
        <w:rPr>
          <w:b/>
          <w:bCs/>
          <w:i/>
          <w:iCs/>
          <w:sz w:val="20"/>
          <w:szCs w:val="20"/>
          <w:u w:val="single"/>
        </w:rPr>
        <w:t>order number</w:t>
      </w:r>
      <w:r>
        <w:rPr>
          <w:sz w:val="20"/>
          <w:szCs w:val="20"/>
        </w:rPr>
        <w:t>.</w:t>
      </w:r>
    </w:p>
    <w:p w14:paraId="2884E6B4" w14:textId="77777777" w:rsidR="00671F72" w:rsidRDefault="00671F72">
      <w:pPr>
        <w:pBdr>
          <w:top w:val="nil"/>
          <w:left w:val="nil"/>
          <w:bottom w:val="nil"/>
          <w:right w:val="nil"/>
          <w:between w:val="nil"/>
        </w:pBdr>
        <w:spacing w:before="8"/>
        <w:rPr>
          <w:color w:val="000000"/>
          <w:sz w:val="20"/>
          <w:szCs w:val="20"/>
        </w:rPr>
      </w:pPr>
    </w:p>
    <w:p w14:paraId="0D93608F" w14:textId="77777777" w:rsidR="00671F72" w:rsidRDefault="00FB25F3">
      <w:pPr>
        <w:spacing w:before="93"/>
        <w:ind w:left="480"/>
        <w:rPr>
          <w:b/>
          <w:bCs/>
          <w:sz w:val="20"/>
          <w:szCs w:val="20"/>
        </w:rPr>
      </w:pPr>
      <w:r>
        <w:rPr>
          <w:b/>
          <w:bCs/>
          <w:sz w:val="20"/>
          <w:szCs w:val="20"/>
          <w:u w:val="single"/>
        </w:rPr>
        <w:t>Unauthorized Purchases</w:t>
      </w:r>
    </w:p>
    <w:p w14:paraId="69EC0744" w14:textId="77777777" w:rsidR="00671F72" w:rsidRDefault="00FB25F3">
      <w:pPr>
        <w:spacing w:before="118"/>
        <w:ind w:left="480" w:right="613"/>
        <w:rPr>
          <w:sz w:val="20"/>
          <w:szCs w:val="20"/>
        </w:rPr>
      </w:pPr>
      <w:r>
        <w:rPr>
          <w:sz w:val="20"/>
          <w:szCs w:val="20"/>
        </w:rPr>
        <w:t>Any Board of Education employee who orders and/or receives any materials, supplies or services without first going through the approved purchase order process has made an unauthorized purchase.</w:t>
      </w:r>
    </w:p>
    <w:p w14:paraId="1EDFBA2F" w14:textId="77777777" w:rsidR="00671F72" w:rsidRDefault="00671F72">
      <w:pPr>
        <w:pBdr>
          <w:top w:val="nil"/>
          <w:left w:val="nil"/>
          <w:bottom w:val="nil"/>
          <w:right w:val="nil"/>
          <w:between w:val="nil"/>
        </w:pBdr>
        <w:spacing w:before="10"/>
        <w:rPr>
          <w:color w:val="000000"/>
          <w:sz w:val="20"/>
          <w:szCs w:val="20"/>
        </w:rPr>
      </w:pPr>
    </w:p>
    <w:p w14:paraId="07F667EE" w14:textId="77777777" w:rsidR="00671F72" w:rsidRDefault="00FB25F3">
      <w:pPr>
        <w:ind w:left="480"/>
        <w:rPr>
          <w:b/>
          <w:bCs/>
          <w:sz w:val="20"/>
          <w:szCs w:val="20"/>
        </w:rPr>
      </w:pPr>
      <w:r>
        <w:rPr>
          <w:sz w:val="20"/>
          <w:szCs w:val="20"/>
          <w:u w:val="single"/>
        </w:rPr>
        <w:t xml:space="preserve"> </w:t>
      </w:r>
      <w:r>
        <w:rPr>
          <w:b/>
          <w:bCs/>
          <w:sz w:val="20"/>
          <w:szCs w:val="20"/>
          <w:u w:val="single"/>
        </w:rPr>
        <w:t>Vendors’ Responsibility</w:t>
      </w:r>
    </w:p>
    <w:p w14:paraId="12FDDA8C" w14:textId="77777777" w:rsidR="00671F72" w:rsidRDefault="00FB25F3">
      <w:pPr>
        <w:numPr>
          <w:ilvl w:val="0"/>
          <w:numId w:val="11"/>
        </w:numPr>
        <w:pBdr>
          <w:top w:val="nil"/>
          <w:left w:val="nil"/>
          <w:bottom w:val="nil"/>
          <w:right w:val="nil"/>
          <w:between w:val="nil"/>
        </w:pBdr>
        <w:tabs>
          <w:tab w:val="left" w:pos="1272"/>
          <w:tab w:val="left" w:pos="1273"/>
        </w:tabs>
        <w:spacing w:before="114"/>
        <w:rPr>
          <w:b/>
          <w:bCs/>
          <w:color w:val="000000"/>
        </w:rPr>
      </w:pPr>
      <w:r>
        <w:rPr>
          <w:b/>
          <w:bCs/>
          <w:color w:val="000000"/>
          <w:sz w:val="20"/>
          <w:szCs w:val="20"/>
          <w:u w:val="single"/>
        </w:rPr>
        <w:t>Do NOT Honor Requests!</w:t>
      </w:r>
    </w:p>
    <w:p w14:paraId="2FB5F278" w14:textId="77777777" w:rsidR="00671F72" w:rsidRDefault="00FB25F3">
      <w:pPr>
        <w:spacing w:before="116"/>
        <w:ind w:left="1291" w:right="652"/>
        <w:rPr>
          <w:sz w:val="20"/>
          <w:szCs w:val="20"/>
        </w:rPr>
      </w:pPr>
      <w:r>
        <w:rPr>
          <w:sz w:val="20"/>
          <w:szCs w:val="20"/>
        </w:rPr>
        <w:t xml:space="preserve">Vendors are not to honor or accept any requests for goods or services unless the vendor receives a </w:t>
      </w:r>
      <w:r>
        <w:rPr>
          <w:b/>
          <w:bCs/>
          <w:i/>
          <w:iCs/>
          <w:sz w:val="20"/>
          <w:szCs w:val="20"/>
        </w:rPr>
        <w:t xml:space="preserve">written purchase order </w:t>
      </w:r>
      <w:r>
        <w:rPr>
          <w:sz w:val="20"/>
          <w:szCs w:val="20"/>
        </w:rPr>
        <w:t xml:space="preserve">with </w:t>
      </w:r>
      <w:r>
        <w:rPr>
          <w:b/>
          <w:bCs/>
          <w:i/>
          <w:iCs/>
          <w:sz w:val="20"/>
          <w:szCs w:val="20"/>
        </w:rPr>
        <w:t xml:space="preserve">authorized signatures </w:t>
      </w:r>
      <w:r>
        <w:rPr>
          <w:sz w:val="20"/>
          <w:szCs w:val="20"/>
        </w:rPr>
        <w:t xml:space="preserve">and a </w:t>
      </w:r>
      <w:r>
        <w:rPr>
          <w:b/>
          <w:bCs/>
          <w:sz w:val="20"/>
          <w:szCs w:val="20"/>
        </w:rPr>
        <w:t xml:space="preserve">purchase </w:t>
      </w:r>
      <w:r>
        <w:rPr>
          <w:b/>
          <w:bCs/>
          <w:i/>
          <w:iCs/>
          <w:sz w:val="20"/>
          <w:szCs w:val="20"/>
        </w:rPr>
        <w:t>order number</w:t>
      </w:r>
      <w:r>
        <w:rPr>
          <w:sz w:val="20"/>
          <w:szCs w:val="20"/>
        </w:rPr>
        <w:t>.</w:t>
      </w:r>
    </w:p>
    <w:p w14:paraId="7223B59D" w14:textId="77777777" w:rsidR="00671F72" w:rsidRDefault="00671F72">
      <w:pPr>
        <w:pBdr>
          <w:top w:val="nil"/>
          <w:left w:val="nil"/>
          <w:bottom w:val="nil"/>
          <w:right w:val="nil"/>
          <w:between w:val="nil"/>
        </w:pBdr>
        <w:spacing w:before="10"/>
        <w:rPr>
          <w:color w:val="000000"/>
          <w:sz w:val="20"/>
          <w:szCs w:val="20"/>
        </w:rPr>
      </w:pPr>
    </w:p>
    <w:p w14:paraId="5EFB47F0" w14:textId="77777777" w:rsidR="00671F72" w:rsidRDefault="00FB25F3">
      <w:pPr>
        <w:numPr>
          <w:ilvl w:val="0"/>
          <w:numId w:val="11"/>
        </w:numPr>
        <w:pBdr>
          <w:top w:val="nil"/>
          <w:left w:val="nil"/>
          <w:bottom w:val="nil"/>
          <w:right w:val="nil"/>
          <w:between w:val="nil"/>
        </w:pBdr>
        <w:tabs>
          <w:tab w:val="left" w:pos="1272"/>
          <w:tab w:val="left" w:pos="1273"/>
        </w:tabs>
        <w:rPr>
          <w:b/>
          <w:bCs/>
          <w:color w:val="000000"/>
        </w:rPr>
      </w:pPr>
      <w:r>
        <w:rPr>
          <w:b/>
          <w:bCs/>
          <w:color w:val="000000"/>
          <w:sz w:val="20"/>
          <w:szCs w:val="20"/>
          <w:u w:val="single"/>
        </w:rPr>
        <w:t>Contact the Business Office!</w:t>
      </w:r>
    </w:p>
    <w:p w14:paraId="69039E6C" w14:textId="77777777" w:rsidR="00671F72" w:rsidRDefault="00FB25F3">
      <w:pPr>
        <w:spacing w:before="116"/>
        <w:ind w:left="1291" w:right="652"/>
        <w:rPr>
          <w:sz w:val="20"/>
          <w:szCs w:val="20"/>
        </w:rPr>
      </w:pPr>
      <w:r>
        <w:rPr>
          <w:sz w:val="20"/>
          <w:szCs w:val="20"/>
        </w:rPr>
        <w:t>Please alert Kathryn Blew, School Business Administrator at 908-735-2846, extension 5102 if any Board Member or employee attempts to place an order without an authorized purchase order.</w:t>
      </w:r>
    </w:p>
    <w:p w14:paraId="4AE18613" w14:textId="77777777" w:rsidR="00671F72" w:rsidRDefault="00671F72">
      <w:pPr>
        <w:pBdr>
          <w:top w:val="nil"/>
          <w:left w:val="nil"/>
          <w:bottom w:val="nil"/>
          <w:right w:val="nil"/>
          <w:between w:val="nil"/>
        </w:pBdr>
        <w:spacing w:before="9"/>
        <w:rPr>
          <w:color w:val="000000"/>
          <w:sz w:val="20"/>
          <w:szCs w:val="20"/>
        </w:rPr>
      </w:pPr>
    </w:p>
    <w:p w14:paraId="48E175DF" w14:textId="77777777" w:rsidR="00671F72" w:rsidRDefault="00FB25F3">
      <w:pPr>
        <w:numPr>
          <w:ilvl w:val="0"/>
          <w:numId w:val="11"/>
        </w:numPr>
        <w:pBdr>
          <w:top w:val="nil"/>
          <w:left w:val="nil"/>
          <w:bottom w:val="nil"/>
          <w:right w:val="nil"/>
          <w:between w:val="nil"/>
        </w:pBdr>
        <w:tabs>
          <w:tab w:val="left" w:pos="1272"/>
          <w:tab w:val="left" w:pos="1273"/>
        </w:tabs>
        <w:rPr>
          <w:b/>
          <w:bCs/>
          <w:color w:val="000000"/>
        </w:rPr>
      </w:pPr>
      <w:r>
        <w:rPr>
          <w:b/>
          <w:bCs/>
          <w:color w:val="000000"/>
          <w:sz w:val="20"/>
          <w:szCs w:val="20"/>
          <w:u w:val="single"/>
        </w:rPr>
        <w:t>You will NOT Get Paid!</w:t>
      </w:r>
    </w:p>
    <w:p w14:paraId="0C73C63B" w14:textId="77777777" w:rsidR="00671F72" w:rsidRDefault="00FB25F3">
      <w:pPr>
        <w:spacing w:before="114"/>
        <w:ind w:left="1291"/>
        <w:rPr>
          <w:sz w:val="20"/>
          <w:szCs w:val="20"/>
        </w:rPr>
      </w:pPr>
      <w:r>
        <w:rPr>
          <w:sz w:val="20"/>
          <w:szCs w:val="20"/>
        </w:rPr>
        <w:t>The North Hunterdon-Voorhees Regional High School District Board of Education will not be held responsible for any unauthorized orders or purchases.</w:t>
      </w:r>
    </w:p>
    <w:p w14:paraId="50886D38" w14:textId="77777777" w:rsidR="00671F72" w:rsidRDefault="00671F72">
      <w:pPr>
        <w:pBdr>
          <w:top w:val="nil"/>
          <w:left w:val="nil"/>
          <w:bottom w:val="nil"/>
          <w:right w:val="nil"/>
          <w:between w:val="nil"/>
        </w:pBdr>
        <w:spacing w:before="10"/>
        <w:rPr>
          <w:color w:val="000000"/>
          <w:sz w:val="20"/>
          <w:szCs w:val="20"/>
        </w:rPr>
      </w:pPr>
    </w:p>
    <w:p w14:paraId="1CD2E87E" w14:textId="77777777" w:rsidR="00671F72" w:rsidRDefault="00FB25F3">
      <w:pPr>
        <w:spacing w:before="1"/>
        <w:ind w:left="480"/>
        <w:rPr>
          <w:b/>
          <w:bCs/>
          <w:sz w:val="20"/>
          <w:szCs w:val="20"/>
        </w:rPr>
      </w:pPr>
      <w:r>
        <w:rPr>
          <w:b/>
          <w:bCs/>
          <w:sz w:val="20"/>
          <w:szCs w:val="20"/>
          <w:u w:val="single"/>
        </w:rPr>
        <w:t>Authorized Signatures</w:t>
      </w:r>
    </w:p>
    <w:p w14:paraId="622DF9DF" w14:textId="77777777" w:rsidR="00671F72" w:rsidRDefault="00FB25F3">
      <w:pPr>
        <w:spacing w:before="118"/>
        <w:ind w:left="480"/>
        <w:rPr>
          <w:sz w:val="20"/>
          <w:szCs w:val="20"/>
        </w:rPr>
      </w:pPr>
      <w:r>
        <w:rPr>
          <w:sz w:val="20"/>
          <w:szCs w:val="20"/>
        </w:rPr>
        <w:t>The North Hunterdon-Voorhees Regional High School District Bo</w:t>
      </w:r>
      <w:r>
        <w:rPr>
          <w:sz w:val="20"/>
          <w:szCs w:val="20"/>
        </w:rPr>
        <w:t>ard of Education will only recognize purchase orders signed by:</w:t>
      </w:r>
    </w:p>
    <w:p w14:paraId="18D7C086" w14:textId="77777777" w:rsidR="00671F72" w:rsidRDefault="00671F72">
      <w:pPr>
        <w:pBdr>
          <w:top w:val="nil"/>
          <w:left w:val="nil"/>
          <w:bottom w:val="nil"/>
          <w:right w:val="nil"/>
          <w:between w:val="nil"/>
        </w:pBdr>
        <w:spacing w:before="9"/>
        <w:ind w:left="720"/>
        <w:rPr>
          <w:sz w:val="29"/>
          <w:szCs w:val="29"/>
        </w:rPr>
      </w:pPr>
    </w:p>
    <w:p w14:paraId="2801865C" w14:textId="77777777" w:rsidR="00671F72" w:rsidRDefault="00FB25F3">
      <w:pPr>
        <w:pBdr>
          <w:top w:val="nil"/>
          <w:left w:val="nil"/>
          <w:bottom w:val="nil"/>
          <w:right w:val="nil"/>
          <w:between w:val="nil"/>
        </w:pBdr>
        <w:spacing w:before="9"/>
        <w:rPr>
          <w:rFonts w:ascii="Great Vibes" w:eastAsia="Great Vibes" w:hAnsi="Great Vibes" w:cs="Great Vibes"/>
          <w:color w:val="000000"/>
          <w:sz w:val="36"/>
          <w:szCs w:val="36"/>
        </w:rPr>
      </w:pPr>
      <w:r>
        <w:rPr>
          <w:sz w:val="29"/>
          <w:szCs w:val="29"/>
        </w:rPr>
        <w:t xml:space="preserve">    </w:t>
      </w:r>
      <w:r>
        <w:rPr>
          <w:rFonts w:ascii="Pacifico" w:eastAsia="Pacifico" w:hAnsi="Pacifico" w:cs="Pacifico"/>
          <w:sz w:val="29"/>
          <w:szCs w:val="29"/>
        </w:rPr>
        <w:t xml:space="preserve"> </w:t>
      </w:r>
      <w:r>
        <w:rPr>
          <w:rFonts w:ascii="Great Vibes" w:eastAsia="Great Vibes" w:hAnsi="Great Vibes" w:cs="Great Vibes"/>
          <w:sz w:val="36"/>
          <w:szCs w:val="36"/>
        </w:rPr>
        <w:t xml:space="preserve"> Kathryn Blew</w:t>
      </w:r>
    </w:p>
    <w:p w14:paraId="5D8C3B4E" w14:textId="77777777" w:rsidR="00671F72" w:rsidRDefault="00FB25F3">
      <w:pPr>
        <w:ind w:left="480"/>
      </w:pPr>
      <w:r>
        <w:t>Kathryn Blew</w:t>
      </w:r>
    </w:p>
    <w:p w14:paraId="67CC0EE7" w14:textId="77777777" w:rsidR="00671F72" w:rsidRDefault="00FB25F3">
      <w:pPr>
        <w:ind w:left="480"/>
        <w:sectPr w:rsidR="00671F72">
          <w:pgSz w:w="12240" w:h="15840"/>
          <w:pgMar w:top="720" w:right="720" w:bottom="720" w:left="720" w:header="0" w:footer="838" w:gutter="0"/>
          <w:cols w:space="720"/>
        </w:sectPr>
      </w:pPr>
      <w:r>
        <w:t>School Business Administrator/Board Secretary</w:t>
      </w:r>
    </w:p>
    <w:p w14:paraId="1A649F85" w14:textId="77777777" w:rsidR="00671F72" w:rsidRDefault="00FB25F3">
      <w:pPr>
        <w:spacing w:before="78"/>
        <w:ind w:left="1223" w:right="123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EXHIBIT A</w:t>
      </w:r>
    </w:p>
    <w:p w14:paraId="21485E80" w14:textId="77777777" w:rsidR="00671F72" w:rsidRDefault="00FB25F3">
      <w:pPr>
        <w:spacing w:before="116" w:line="219" w:lineRule="auto"/>
        <w:ind w:left="1223" w:right="1303"/>
        <w:jc w:val="center"/>
        <w:rPr>
          <w:rFonts w:ascii="Calibri" w:eastAsia="Calibri" w:hAnsi="Calibri" w:cs="Calibri"/>
          <w:b/>
          <w:bCs/>
          <w:sz w:val="18"/>
          <w:szCs w:val="18"/>
        </w:rPr>
      </w:pPr>
      <w:r>
        <w:rPr>
          <w:rFonts w:ascii="Calibri" w:eastAsia="Calibri" w:hAnsi="Calibri" w:cs="Calibri"/>
          <w:b/>
          <w:bCs/>
          <w:sz w:val="18"/>
          <w:szCs w:val="18"/>
        </w:rPr>
        <w:t>MANDATORY EQUAL EMPLOYMENT OPPORTUNITY LANGUAGE</w:t>
      </w:r>
    </w:p>
    <w:p w14:paraId="705E1C47" w14:textId="77777777" w:rsidR="00671F72" w:rsidRDefault="00FB25F3">
      <w:pPr>
        <w:spacing w:line="219" w:lineRule="auto"/>
        <w:ind w:left="4160"/>
        <w:rPr>
          <w:rFonts w:ascii="Calibri" w:eastAsia="Calibri" w:hAnsi="Calibri" w:cs="Calibri"/>
          <w:b/>
          <w:bCs/>
          <w:sz w:val="18"/>
          <w:szCs w:val="18"/>
        </w:rPr>
      </w:pPr>
      <w:r>
        <w:rPr>
          <w:rFonts w:ascii="Calibri" w:eastAsia="Calibri" w:hAnsi="Calibri" w:cs="Calibri"/>
          <w:b/>
          <w:bCs/>
          <w:sz w:val="18"/>
          <w:szCs w:val="18"/>
        </w:rPr>
        <w:t>N.J.S.A. 10:5-31 et seq. (P.L. 1975, C. 127)</w:t>
      </w:r>
    </w:p>
    <w:p w14:paraId="656FD071" w14:textId="77777777" w:rsidR="00671F72" w:rsidRDefault="00FB25F3">
      <w:pPr>
        <w:spacing w:before="1" w:line="219" w:lineRule="auto"/>
        <w:ind w:left="5185"/>
        <w:rPr>
          <w:rFonts w:ascii="Calibri" w:eastAsia="Calibri" w:hAnsi="Calibri" w:cs="Calibri"/>
          <w:b/>
          <w:bCs/>
          <w:sz w:val="18"/>
          <w:szCs w:val="18"/>
        </w:rPr>
      </w:pPr>
      <w:r>
        <w:rPr>
          <w:rFonts w:ascii="Calibri" w:eastAsia="Calibri" w:hAnsi="Calibri" w:cs="Calibri"/>
          <w:b/>
          <w:bCs/>
          <w:sz w:val="18"/>
          <w:szCs w:val="18"/>
        </w:rPr>
        <w:t>N.J.A.C. 17:27</w:t>
      </w:r>
    </w:p>
    <w:p w14:paraId="0D9C7A9C" w14:textId="77777777" w:rsidR="00671F72" w:rsidRDefault="00FB25F3">
      <w:pPr>
        <w:spacing w:line="219" w:lineRule="auto"/>
        <w:ind w:left="1223" w:right="1306"/>
        <w:jc w:val="center"/>
        <w:rPr>
          <w:rFonts w:ascii="Calibri" w:eastAsia="Calibri" w:hAnsi="Calibri" w:cs="Calibri"/>
          <w:b/>
          <w:bCs/>
          <w:sz w:val="18"/>
          <w:szCs w:val="18"/>
        </w:rPr>
      </w:pPr>
      <w:r>
        <w:rPr>
          <w:rFonts w:ascii="Calibri" w:eastAsia="Calibri" w:hAnsi="Calibri" w:cs="Calibri"/>
          <w:b/>
          <w:bCs/>
          <w:sz w:val="18"/>
          <w:szCs w:val="18"/>
        </w:rPr>
        <w:t>GOODS, PROFESSIONAL SERVICE AND GENERAL SERVICE CONTRACTS</w:t>
      </w:r>
    </w:p>
    <w:p w14:paraId="47187A4E" w14:textId="77777777" w:rsidR="00671F72" w:rsidRDefault="00671F72">
      <w:pPr>
        <w:pBdr>
          <w:top w:val="nil"/>
          <w:left w:val="nil"/>
          <w:bottom w:val="nil"/>
          <w:right w:val="nil"/>
          <w:between w:val="nil"/>
        </w:pBdr>
        <w:spacing w:before="3"/>
        <w:rPr>
          <w:rFonts w:ascii="Calibri" w:eastAsia="Calibri" w:hAnsi="Calibri" w:cs="Calibri"/>
          <w:b/>
          <w:bCs/>
          <w:color w:val="000000"/>
          <w:sz w:val="18"/>
          <w:szCs w:val="18"/>
        </w:rPr>
      </w:pPr>
    </w:p>
    <w:p w14:paraId="1118CEB1" w14:textId="77777777" w:rsidR="00671F72" w:rsidRDefault="00FB25F3">
      <w:pPr>
        <w:ind w:left="208"/>
        <w:jc w:val="both"/>
        <w:rPr>
          <w:rFonts w:ascii="Arial Narrow" w:eastAsia="Arial Narrow" w:hAnsi="Arial Narrow" w:cs="Arial Narrow"/>
          <w:sz w:val="19"/>
          <w:szCs w:val="19"/>
        </w:rPr>
      </w:pPr>
      <w:r>
        <w:rPr>
          <w:rFonts w:ascii="Arial Narrow" w:eastAsia="Arial Narrow" w:hAnsi="Arial Narrow" w:cs="Arial Narrow"/>
          <w:sz w:val="19"/>
          <w:szCs w:val="19"/>
        </w:rPr>
        <w:t>During the performance of this contract, the contractor agrees as follows:</w:t>
      </w:r>
    </w:p>
    <w:p w14:paraId="7FBE134B" w14:textId="77777777" w:rsidR="00671F72" w:rsidRDefault="00FB25F3">
      <w:pPr>
        <w:spacing w:before="106"/>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will not discriminate against any employee or applicant for employment because of age, race, creed, color, national origin, ancest</w:t>
      </w:r>
      <w:r>
        <w:rPr>
          <w:rFonts w:ascii="Arial Narrow" w:eastAsia="Arial Narrow" w:hAnsi="Arial Narrow" w:cs="Arial Narrow"/>
          <w:sz w:val="19"/>
          <w:szCs w:val="19"/>
        </w:rPr>
        <w:t>ry, marital status, affectional or sexual orientation, gender identity or expression, disability, nationality or sex. Except with respect to affectional or sexual orientation and gender identity or expression, the contractor will ensure that equal employme</w:t>
      </w:r>
      <w:r>
        <w:rPr>
          <w:rFonts w:ascii="Arial Narrow" w:eastAsia="Arial Narrow" w:hAnsi="Arial Narrow" w:cs="Arial Narrow"/>
          <w:sz w:val="19"/>
          <w:szCs w:val="19"/>
        </w:rPr>
        <w:t>nt opportunity is afforded to such applicants in recruitment and employment, and that employees are treated during employment, without regard to their age, race, creed, color, national origin, ancestry, marital status, affectional or sexual orientation, ge</w:t>
      </w:r>
      <w:r>
        <w:rPr>
          <w:rFonts w:ascii="Arial Narrow" w:eastAsia="Arial Narrow" w:hAnsi="Arial Narrow" w:cs="Arial Narrow"/>
          <w:sz w:val="19"/>
          <w:szCs w:val="19"/>
        </w:rPr>
        <w:t xml:space="preserve">nder identity or expression, disability, nationality or sex. Such equal employment opportunity shall include, but not be limited to the following: employment, upgrading, demotion, or transfer; recruitment or recruitment advertising; layoff or termination; </w:t>
      </w:r>
      <w:r>
        <w:rPr>
          <w:rFonts w:ascii="Arial Narrow" w:eastAsia="Arial Narrow" w:hAnsi="Arial Narrow" w:cs="Arial Narrow"/>
          <w:sz w:val="19"/>
          <w:szCs w:val="19"/>
        </w:rPr>
        <w:t>rates of pay or other forms of compensation; and selection for training, including apprenticeship. The contractor agrees to post in conspicuous places, available to employees and applicants for employment, notices to be provided by the Public Agency Compli</w:t>
      </w:r>
      <w:r>
        <w:rPr>
          <w:rFonts w:ascii="Arial Narrow" w:eastAsia="Arial Narrow" w:hAnsi="Arial Narrow" w:cs="Arial Narrow"/>
          <w:sz w:val="19"/>
          <w:szCs w:val="19"/>
        </w:rPr>
        <w:t>ance Officer setting forth provisions of this nondiscrimination clause.</w:t>
      </w:r>
    </w:p>
    <w:p w14:paraId="39F730E3" w14:textId="77777777" w:rsidR="00671F72" w:rsidRDefault="00671F72">
      <w:pPr>
        <w:pBdr>
          <w:top w:val="nil"/>
          <w:left w:val="nil"/>
          <w:bottom w:val="nil"/>
          <w:right w:val="nil"/>
          <w:between w:val="nil"/>
        </w:pBdr>
        <w:spacing w:before="10"/>
        <w:rPr>
          <w:rFonts w:ascii="Arial Narrow" w:eastAsia="Arial Narrow" w:hAnsi="Arial Narrow" w:cs="Arial Narrow"/>
          <w:color w:val="000000"/>
          <w:sz w:val="18"/>
          <w:szCs w:val="18"/>
        </w:rPr>
      </w:pPr>
    </w:p>
    <w:p w14:paraId="5B1B4C0E" w14:textId="77777777" w:rsidR="00671F72" w:rsidRDefault="00FB25F3">
      <w:pPr>
        <w:ind w:left="208" w:right="30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will, in all solicitations or advertisements for employees placed by or on behalf of the contractor, state that all qualified applica</w:t>
      </w:r>
      <w:r>
        <w:rPr>
          <w:rFonts w:ascii="Arial Narrow" w:eastAsia="Arial Narrow" w:hAnsi="Arial Narrow" w:cs="Arial Narrow"/>
          <w:sz w:val="19"/>
          <w:szCs w:val="19"/>
        </w:rPr>
        <w:t>nts will receive consideration for employment without regard to age, race, creed, color, national origin, ancestry, marital status, affectional or sexual orientation, gender identity or expression, disability, nationality or sex.</w:t>
      </w:r>
    </w:p>
    <w:p w14:paraId="41419BE3" w14:textId="77777777" w:rsidR="00671F72" w:rsidRDefault="00671F72">
      <w:pPr>
        <w:pBdr>
          <w:top w:val="nil"/>
          <w:left w:val="nil"/>
          <w:bottom w:val="nil"/>
          <w:right w:val="nil"/>
          <w:between w:val="nil"/>
        </w:pBdr>
        <w:spacing w:before="2"/>
        <w:rPr>
          <w:rFonts w:ascii="Arial Narrow" w:eastAsia="Arial Narrow" w:hAnsi="Arial Narrow" w:cs="Arial Narrow"/>
          <w:color w:val="000000"/>
          <w:sz w:val="19"/>
          <w:szCs w:val="19"/>
        </w:rPr>
      </w:pPr>
    </w:p>
    <w:p w14:paraId="0D063566" w14:textId="77777777" w:rsidR="00671F72" w:rsidRDefault="00FB25F3">
      <w:pPr>
        <w:ind w:left="208" w:right="307"/>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w:t>
      </w:r>
      <w:r>
        <w:rPr>
          <w:rFonts w:ascii="Arial Narrow" w:eastAsia="Arial Narrow" w:hAnsi="Arial Narrow" w:cs="Arial Narrow"/>
          <w:sz w:val="19"/>
          <w:szCs w:val="19"/>
        </w:rPr>
        <w:t xml:space="preserve">ractor will send to each labor union, with which it has a collective bargaining agreement, a notice, to be provided by the agency contracting officer, advising the labor union of the contractor's commitments under this chapter and shall post copies of the </w:t>
      </w:r>
      <w:r>
        <w:rPr>
          <w:rFonts w:ascii="Arial Narrow" w:eastAsia="Arial Narrow" w:hAnsi="Arial Narrow" w:cs="Arial Narrow"/>
          <w:sz w:val="19"/>
          <w:szCs w:val="19"/>
        </w:rPr>
        <w:t>notice in conspicuous places available to employees and applicants for employment.</w:t>
      </w:r>
    </w:p>
    <w:p w14:paraId="423B4D0A" w14:textId="77777777" w:rsidR="00671F72" w:rsidRDefault="00671F72">
      <w:pPr>
        <w:pBdr>
          <w:top w:val="nil"/>
          <w:left w:val="nil"/>
          <w:bottom w:val="nil"/>
          <w:right w:val="nil"/>
          <w:between w:val="nil"/>
        </w:pBdr>
        <w:spacing w:before="11"/>
        <w:rPr>
          <w:rFonts w:ascii="Arial Narrow" w:eastAsia="Arial Narrow" w:hAnsi="Arial Narrow" w:cs="Arial Narrow"/>
          <w:color w:val="000000"/>
          <w:sz w:val="18"/>
          <w:szCs w:val="18"/>
        </w:rPr>
      </w:pPr>
    </w:p>
    <w:p w14:paraId="7807614E" w14:textId="77777777" w:rsidR="00671F72" w:rsidRDefault="00FB25F3">
      <w:pPr>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agrees to comply with any regulations promulgated by the Treasurer pursuant to N.J.S.A. 10:5-31 et seq., as amended and supplemented from time to time and the Americans with Disabilities Act.</w:t>
      </w:r>
    </w:p>
    <w:p w14:paraId="4E2CE406" w14:textId="77777777" w:rsidR="00671F72" w:rsidRDefault="00671F72">
      <w:pPr>
        <w:pBdr>
          <w:top w:val="nil"/>
          <w:left w:val="nil"/>
          <w:bottom w:val="nil"/>
          <w:right w:val="nil"/>
          <w:between w:val="nil"/>
        </w:pBdr>
        <w:spacing w:before="3"/>
        <w:rPr>
          <w:rFonts w:ascii="Arial Narrow" w:eastAsia="Arial Narrow" w:hAnsi="Arial Narrow" w:cs="Arial Narrow"/>
          <w:color w:val="000000"/>
          <w:sz w:val="19"/>
          <w:szCs w:val="19"/>
        </w:rPr>
      </w:pPr>
    </w:p>
    <w:p w14:paraId="2B34893B" w14:textId="77777777" w:rsidR="00671F72" w:rsidRDefault="00FB25F3">
      <w:pPr>
        <w:spacing w:line="237" w:lineRule="auto"/>
        <w:ind w:left="208" w:right="310"/>
        <w:jc w:val="both"/>
        <w:rPr>
          <w:rFonts w:ascii="Arial Narrow" w:eastAsia="Arial Narrow" w:hAnsi="Arial Narrow" w:cs="Arial Narrow"/>
          <w:sz w:val="19"/>
          <w:szCs w:val="19"/>
        </w:rPr>
      </w:pPr>
      <w:r>
        <w:rPr>
          <w:rFonts w:ascii="Arial Narrow" w:eastAsia="Arial Narrow" w:hAnsi="Arial Narrow" w:cs="Arial Narrow"/>
          <w:sz w:val="19"/>
          <w:szCs w:val="19"/>
        </w:rPr>
        <w:t>The contract</w:t>
      </w:r>
      <w:r>
        <w:rPr>
          <w:rFonts w:ascii="Arial Narrow" w:eastAsia="Arial Narrow" w:hAnsi="Arial Narrow" w:cs="Arial Narrow"/>
          <w:sz w:val="19"/>
          <w:szCs w:val="19"/>
        </w:rPr>
        <w:t>or or subcontractor agrees to make good faith efforts to meet targeted county employment goals established in accordance with N.J.A.C. l7:27-5.2.</w:t>
      </w:r>
    </w:p>
    <w:p w14:paraId="1981681D" w14:textId="77777777" w:rsidR="00671F72" w:rsidRDefault="00671F72">
      <w:pPr>
        <w:pBdr>
          <w:top w:val="nil"/>
          <w:left w:val="nil"/>
          <w:bottom w:val="nil"/>
          <w:right w:val="nil"/>
          <w:between w:val="nil"/>
        </w:pBdr>
        <w:spacing w:before="1"/>
        <w:rPr>
          <w:rFonts w:ascii="Arial Narrow" w:eastAsia="Arial Narrow" w:hAnsi="Arial Narrow" w:cs="Arial Narrow"/>
          <w:color w:val="000000"/>
          <w:sz w:val="19"/>
          <w:szCs w:val="19"/>
        </w:rPr>
      </w:pPr>
    </w:p>
    <w:p w14:paraId="1483E58C" w14:textId="77777777" w:rsidR="00671F72" w:rsidRDefault="00FB25F3">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inform in writing its appropriate recruitment agencies including, b</w:t>
      </w:r>
      <w:r>
        <w:rPr>
          <w:rFonts w:ascii="Arial Narrow" w:eastAsia="Arial Narrow" w:hAnsi="Arial Narrow" w:cs="Arial Narrow"/>
          <w:sz w:val="19"/>
          <w:szCs w:val="19"/>
        </w:rPr>
        <w:t>ut not limited to, employment agencies, placement bureaus, colleges, universities, and labor unions, that it does not discriminate on the basis of age, race, creed, color, national origin, ancestry, marital status, affectional or sexual orientation, gender</w:t>
      </w:r>
      <w:r>
        <w:rPr>
          <w:rFonts w:ascii="Arial Narrow" w:eastAsia="Arial Narrow" w:hAnsi="Arial Narrow" w:cs="Arial Narrow"/>
          <w:sz w:val="19"/>
          <w:szCs w:val="19"/>
        </w:rPr>
        <w:t xml:space="preserve"> identity or expression, disability, nationality or sex, and that it will discontinue the use of any recruitment agency which engages in direct or indirect discriminatory practices.</w:t>
      </w:r>
    </w:p>
    <w:p w14:paraId="2309EA80" w14:textId="77777777" w:rsidR="00671F72" w:rsidRDefault="00671F72">
      <w:pPr>
        <w:pBdr>
          <w:top w:val="nil"/>
          <w:left w:val="nil"/>
          <w:bottom w:val="nil"/>
          <w:right w:val="nil"/>
          <w:between w:val="nil"/>
        </w:pBdr>
        <w:rPr>
          <w:rFonts w:ascii="Arial Narrow" w:eastAsia="Arial Narrow" w:hAnsi="Arial Narrow" w:cs="Arial Narrow"/>
          <w:color w:val="000000"/>
          <w:sz w:val="19"/>
          <w:szCs w:val="19"/>
        </w:rPr>
      </w:pPr>
    </w:p>
    <w:p w14:paraId="4E7604A5" w14:textId="77777777" w:rsidR="00671F72" w:rsidRDefault="00FB25F3">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revise any of its testing procedures, if necessary, to assure that all personnel testing conforms with the principles of job-related testing, as established by the statutes and court decisions of the State of New J</w:t>
      </w:r>
      <w:r>
        <w:rPr>
          <w:rFonts w:ascii="Arial Narrow" w:eastAsia="Arial Narrow" w:hAnsi="Arial Narrow" w:cs="Arial Narrow"/>
          <w:sz w:val="19"/>
          <w:szCs w:val="19"/>
        </w:rPr>
        <w:t>ersey and as established by applicable Federal law and applicable Federal court decisions.</w:t>
      </w:r>
    </w:p>
    <w:p w14:paraId="209D071C" w14:textId="77777777" w:rsidR="00671F72" w:rsidRDefault="00671F72">
      <w:pPr>
        <w:pBdr>
          <w:top w:val="nil"/>
          <w:left w:val="nil"/>
          <w:bottom w:val="nil"/>
          <w:right w:val="nil"/>
          <w:between w:val="nil"/>
        </w:pBdr>
        <w:spacing w:before="1"/>
        <w:rPr>
          <w:rFonts w:ascii="Arial Narrow" w:eastAsia="Arial Narrow" w:hAnsi="Arial Narrow" w:cs="Arial Narrow"/>
          <w:color w:val="000000"/>
          <w:sz w:val="19"/>
          <w:szCs w:val="19"/>
        </w:rPr>
      </w:pPr>
    </w:p>
    <w:p w14:paraId="4326767E" w14:textId="77777777" w:rsidR="00671F72" w:rsidRDefault="00FB25F3">
      <w:pPr>
        <w:spacing w:before="1"/>
        <w:ind w:left="208" w:right="667"/>
        <w:jc w:val="both"/>
        <w:rPr>
          <w:rFonts w:ascii="Arial Narrow" w:eastAsia="Arial Narrow" w:hAnsi="Arial Narrow" w:cs="Arial Narrow"/>
          <w:sz w:val="19"/>
          <w:szCs w:val="19"/>
        </w:rPr>
      </w:pPr>
      <w:r>
        <w:rPr>
          <w:rFonts w:ascii="Arial Narrow" w:eastAsia="Arial Narrow" w:hAnsi="Arial Narrow" w:cs="Arial Narrow"/>
          <w:sz w:val="19"/>
          <w:szCs w:val="19"/>
        </w:rPr>
        <w:t>In conforming with the targeted employment goals, the contractor or subcontractor agrees to review all procedures relating to transfer, upgrading, downgrading and l</w:t>
      </w:r>
      <w:r>
        <w:rPr>
          <w:rFonts w:ascii="Arial Narrow" w:eastAsia="Arial Narrow" w:hAnsi="Arial Narrow" w:cs="Arial Narrow"/>
          <w:sz w:val="19"/>
          <w:szCs w:val="19"/>
        </w:rPr>
        <w:t>ayoff to ensure that all such actions are taken without regard to age, race, creed, color, national origin, ancestry, marital status, affectional or sexual orientation, gender identity or expression, disability, nationality or sex, consistent with the stat</w:t>
      </w:r>
      <w:r>
        <w:rPr>
          <w:rFonts w:ascii="Arial Narrow" w:eastAsia="Arial Narrow" w:hAnsi="Arial Narrow" w:cs="Arial Narrow"/>
          <w:sz w:val="19"/>
          <w:szCs w:val="19"/>
        </w:rPr>
        <w:t>utes and court decisions of the State of New Jersey, and applicable Federal law and applicable Federal court decisions.</w:t>
      </w:r>
    </w:p>
    <w:p w14:paraId="359C97E4" w14:textId="77777777" w:rsidR="00671F72" w:rsidRDefault="00671F72">
      <w:pPr>
        <w:pBdr>
          <w:top w:val="nil"/>
          <w:left w:val="nil"/>
          <w:bottom w:val="nil"/>
          <w:right w:val="nil"/>
          <w:between w:val="nil"/>
        </w:pBdr>
        <w:spacing w:before="10"/>
        <w:rPr>
          <w:rFonts w:ascii="Arial Narrow" w:eastAsia="Arial Narrow" w:hAnsi="Arial Narrow" w:cs="Arial Narrow"/>
          <w:color w:val="000000"/>
          <w:sz w:val="18"/>
          <w:szCs w:val="18"/>
        </w:rPr>
      </w:pPr>
    </w:p>
    <w:p w14:paraId="537BD0AE" w14:textId="77777777" w:rsidR="00671F72" w:rsidRDefault="00FB25F3">
      <w:pPr>
        <w:spacing w:before="1"/>
        <w:ind w:left="208" w:right="674"/>
        <w:jc w:val="both"/>
        <w:rPr>
          <w:rFonts w:ascii="Arial Narrow" w:eastAsia="Arial Narrow" w:hAnsi="Arial Narrow" w:cs="Arial Narrow"/>
          <w:sz w:val="19"/>
          <w:szCs w:val="19"/>
        </w:rPr>
      </w:pPr>
      <w:r>
        <w:rPr>
          <w:rFonts w:ascii="Arial Narrow" w:eastAsia="Arial Narrow" w:hAnsi="Arial Narrow" w:cs="Arial Narrow"/>
          <w:sz w:val="19"/>
          <w:szCs w:val="19"/>
        </w:rPr>
        <w:t>The contractor shall submit to the public agency, after notification of award but prior to execution of a goods and services contract, one of the following three documents:</w:t>
      </w:r>
    </w:p>
    <w:p w14:paraId="50018EA8" w14:textId="77777777" w:rsidR="00671F72" w:rsidRDefault="00671F72">
      <w:pPr>
        <w:pBdr>
          <w:top w:val="nil"/>
          <w:left w:val="nil"/>
          <w:bottom w:val="nil"/>
          <w:right w:val="nil"/>
          <w:between w:val="nil"/>
        </w:pBdr>
        <w:spacing w:before="10"/>
        <w:rPr>
          <w:rFonts w:ascii="Arial Narrow" w:eastAsia="Arial Narrow" w:hAnsi="Arial Narrow" w:cs="Arial Narrow"/>
          <w:color w:val="000000"/>
          <w:sz w:val="18"/>
          <w:szCs w:val="18"/>
        </w:rPr>
      </w:pPr>
    </w:p>
    <w:p w14:paraId="66CAAF00" w14:textId="77777777" w:rsidR="00671F72" w:rsidRDefault="00FB25F3">
      <w:pPr>
        <w:ind w:left="480" w:right="6906"/>
        <w:rPr>
          <w:rFonts w:ascii="Arial Narrow" w:eastAsia="Arial Narrow" w:hAnsi="Arial Narrow" w:cs="Arial Narrow"/>
          <w:sz w:val="19"/>
          <w:szCs w:val="19"/>
        </w:rPr>
      </w:pPr>
      <w:r>
        <w:rPr>
          <w:rFonts w:ascii="Arial Narrow" w:eastAsia="Arial Narrow" w:hAnsi="Arial Narrow" w:cs="Arial Narrow"/>
          <w:sz w:val="19"/>
          <w:szCs w:val="19"/>
        </w:rPr>
        <w:t>Letter of Federal Affirmative Action Plan Approval Certificate of Employee Information Report</w:t>
      </w:r>
    </w:p>
    <w:p w14:paraId="08A88964" w14:textId="77777777" w:rsidR="00671F72" w:rsidRDefault="00FB25F3">
      <w:pPr>
        <w:spacing w:before="1"/>
        <w:ind w:left="468" w:right="2015" w:firstLine="12"/>
        <w:rPr>
          <w:rFonts w:ascii="Arial Narrow" w:eastAsia="Arial Narrow" w:hAnsi="Arial Narrow" w:cs="Arial Narrow"/>
          <w:sz w:val="19"/>
          <w:szCs w:val="19"/>
        </w:rPr>
      </w:pPr>
      <w:r>
        <w:rPr>
          <w:rFonts w:ascii="Arial Narrow" w:eastAsia="Arial Narrow" w:hAnsi="Arial Narrow" w:cs="Arial Narrow"/>
          <w:sz w:val="19"/>
          <w:szCs w:val="19"/>
        </w:rPr>
        <w:t xml:space="preserve">Employee Information Report Form AA302 (electronically provided by the Division and distributed to the public agency through the Division’s website at </w:t>
      </w:r>
      <w:hyperlink r:id="rId19">
        <w:r>
          <w:rPr>
            <w:rFonts w:ascii="Arial Narrow" w:eastAsia="Arial Narrow" w:hAnsi="Arial Narrow" w:cs="Arial Narrow"/>
            <w:color w:val="0000FF"/>
            <w:sz w:val="19"/>
            <w:szCs w:val="19"/>
            <w:u w:val="single"/>
          </w:rPr>
          <w:t>www.state.nj.us/treasury/contract_compliance</w:t>
        </w:r>
      </w:hyperlink>
      <w:hyperlink r:id="rId20">
        <w:r>
          <w:rPr>
            <w:rFonts w:ascii="Arial Narrow" w:eastAsia="Arial Narrow" w:hAnsi="Arial Narrow" w:cs="Arial Narrow"/>
            <w:sz w:val="19"/>
            <w:szCs w:val="19"/>
          </w:rPr>
          <w:t>)</w:t>
        </w:r>
      </w:hyperlink>
    </w:p>
    <w:p w14:paraId="44AB7481" w14:textId="77777777" w:rsidR="00671F72" w:rsidRDefault="00671F72">
      <w:pPr>
        <w:pBdr>
          <w:top w:val="nil"/>
          <w:left w:val="nil"/>
          <w:bottom w:val="nil"/>
          <w:right w:val="nil"/>
          <w:between w:val="nil"/>
        </w:pBdr>
        <w:spacing w:before="5"/>
        <w:rPr>
          <w:rFonts w:ascii="Arial Narrow" w:eastAsia="Arial Narrow" w:hAnsi="Arial Narrow" w:cs="Arial Narrow"/>
          <w:color w:val="000000"/>
          <w:sz w:val="10"/>
          <w:szCs w:val="10"/>
        </w:rPr>
      </w:pPr>
    </w:p>
    <w:p w14:paraId="00A15507" w14:textId="77777777" w:rsidR="00671F72" w:rsidRDefault="00FB25F3">
      <w:pPr>
        <w:spacing w:before="100"/>
        <w:ind w:left="208" w:right="670"/>
        <w:jc w:val="both"/>
        <w:rPr>
          <w:rFonts w:ascii="Arial Narrow" w:eastAsia="Arial Narrow" w:hAnsi="Arial Narrow" w:cs="Arial Narrow"/>
          <w:b/>
          <w:bCs/>
          <w:sz w:val="19"/>
          <w:szCs w:val="19"/>
        </w:rPr>
        <w:sectPr w:rsidR="00671F72">
          <w:pgSz w:w="12240" w:h="15840"/>
          <w:pgMar w:top="720" w:right="720" w:bottom="720" w:left="720" w:header="0" w:footer="838" w:gutter="0"/>
          <w:cols w:space="720"/>
        </w:sectPr>
      </w:pPr>
      <w:r>
        <w:rPr>
          <w:rFonts w:ascii="Arial Narrow" w:eastAsia="Arial Narrow" w:hAnsi="Arial Narrow" w:cs="Arial Narrow"/>
          <w:sz w:val="19"/>
          <w:szCs w:val="19"/>
        </w:rPr>
        <w:t xml:space="preserve">The contractor and its subcontractors shall furnish such reports </w:t>
      </w:r>
      <w:r>
        <w:rPr>
          <w:rFonts w:ascii="Arial Narrow" w:eastAsia="Arial Narrow" w:hAnsi="Arial Narrow" w:cs="Arial Narrow"/>
          <w:sz w:val="19"/>
          <w:szCs w:val="19"/>
        </w:rPr>
        <w:t>or other documents to the Division of Public Contracts Equal Employment Opportunity Compliance as may be requested by the office from time to time in order to carry out the purposes of these regulations, and public agencies shall furnish such information a</w:t>
      </w:r>
      <w:r>
        <w:rPr>
          <w:rFonts w:ascii="Arial Narrow" w:eastAsia="Arial Narrow" w:hAnsi="Arial Narrow" w:cs="Arial Narrow"/>
          <w:sz w:val="19"/>
          <w:szCs w:val="19"/>
        </w:rPr>
        <w:t xml:space="preserve">s may be requested by the Division of Public Contracts Equal Employment Opportunity Compliance for conducting a compliance investigation pursuant to </w:t>
      </w:r>
      <w:r>
        <w:rPr>
          <w:rFonts w:ascii="Arial Narrow" w:eastAsia="Arial Narrow" w:hAnsi="Arial Narrow" w:cs="Arial Narrow"/>
          <w:b/>
          <w:bCs/>
          <w:sz w:val="19"/>
          <w:szCs w:val="19"/>
          <w:u w:val="single"/>
        </w:rPr>
        <w:t>Subchapter 10 of the Administrative Code at N.J.A.C. 17:27.</w:t>
      </w:r>
    </w:p>
    <w:p w14:paraId="4847B10E" w14:textId="77777777" w:rsidR="00671F72" w:rsidRDefault="00FB25F3">
      <w:pPr>
        <w:pBdr>
          <w:top w:val="nil"/>
          <w:left w:val="nil"/>
          <w:bottom w:val="nil"/>
          <w:right w:val="nil"/>
          <w:between w:val="nil"/>
        </w:pBdr>
        <w:spacing w:before="75"/>
        <w:ind w:left="480"/>
        <w:rPr>
          <w:color w:val="000000"/>
        </w:rPr>
      </w:pPr>
      <w:r>
        <w:rPr>
          <w:b/>
          <w:bCs/>
          <w:color w:val="000000"/>
        </w:rPr>
        <w:lastRenderedPageBreak/>
        <w:t>The failure to submit such appropriate evidence</w:t>
      </w:r>
      <w:r>
        <w:rPr>
          <w:b/>
          <w:bCs/>
          <w:color w:val="000000"/>
        </w:rPr>
        <w:t xml:space="preserve"> will result in rescission of the contract</w:t>
      </w:r>
      <w:r>
        <w:rPr>
          <w:color w:val="000000"/>
        </w:rPr>
        <w:t>.</w:t>
      </w:r>
    </w:p>
    <w:p w14:paraId="016032D1" w14:textId="77777777" w:rsidR="00671F72" w:rsidRDefault="00671F72">
      <w:pPr>
        <w:pBdr>
          <w:top w:val="nil"/>
          <w:left w:val="nil"/>
          <w:bottom w:val="nil"/>
          <w:right w:val="nil"/>
          <w:between w:val="nil"/>
        </w:pBdr>
        <w:rPr>
          <w:color w:val="000000"/>
          <w:sz w:val="24"/>
          <w:szCs w:val="24"/>
        </w:rPr>
      </w:pPr>
    </w:p>
    <w:p w14:paraId="628A3ADD" w14:textId="77777777" w:rsidR="00671F72" w:rsidRDefault="00FB25F3">
      <w:pPr>
        <w:spacing w:before="161"/>
        <w:ind w:left="1223" w:right="1146"/>
        <w:jc w:val="center"/>
        <w:rPr>
          <w:b/>
          <w:bCs/>
          <w:i/>
          <w:iCs/>
          <w:sz w:val="28"/>
          <w:szCs w:val="28"/>
        </w:rPr>
      </w:pPr>
      <w:r>
        <w:rPr>
          <w:b/>
          <w:bCs/>
          <w:i/>
          <w:iCs/>
          <w:sz w:val="28"/>
          <w:szCs w:val="28"/>
        </w:rPr>
        <w:t>To be completed, signed and returned with proposal.</w:t>
      </w:r>
    </w:p>
    <w:p w14:paraId="6C01204D" w14:textId="77777777" w:rsidR="00671F72" w:rsidRDefault="00FB25F3">
      <w:pPr>
        <w:pBdr>
          <w:top w:val="nil"/>
          <w:left w:val="nil"/>
          <w:bottom w:val="nil"/>
          <w:right w:val="nil"/>
          <w:between w:val="nil"/>
        </w:pBdr>
        <w:spacing w:before="241"/>
        <w:ind w:left="1223" w:right="1145"/>
        <w:jc w:val="center"/>
        <w:rPr>
          <w:b/>
          <w:bCs/>
          <w:i/>
          <w:iCs/>
          <w:color w:val="000000"/>
        </w:rPr>
      </w:pPr>
      <w:r>
        <w:rPr>
          <w:b/>
          <w:bCs/>
          <w:i/>
          <w:iCs/>
          <w:color w:val="000000"/>
        </w:rPr>
        <w:t>AFFIRMATIVE ACTION QUESTIONNAIRE</w:t>
      </w:r>
    </w:p>
    <w:p w14:paraId="0241247C" w14:textId="77777777" w:rsidR="00671F72" w:rsidRDefault="00671F72">
      <w:pPr>
        <w:pBdr>
          <w:top w:val="nil"/>
          <w:left w:val="nil"/>
          <w:bottom w:val="nil"/>
          <w:right w:val="nil"/>
          <w:between w:val="nil"/>
        </w:pBdr>
        <w:spacing w:before="1"/>
        <w:rPr>
          <w:b/>
          <w:bCs/>
          <w:i/>
          <w:iCs/>
          <w:color w:val="000000"/>
          <w:sz w:val="27"/>
          <w:szCs w:val="27"/>
        </w:rPr>
      </w:pPr>
    </w:p>
    <w:p w14:paraId="18215BED" w14:textId="77777777" w:rsidR="00671F72" w:rsidRDefault="00FB25F3">
      <w:pPr>
        <w:ind w:left="1223" w:right="1332"/>
        <w:jc w:val="center"/>
        <w:rPr>
          <w:b/>
          <w:bCs/>
        </w:rPr>
      </w:pPr>
      <w:r>
        <w:rPr>
          <w:b/>
          <w:bCs/>
        </w:rPr>
        <w:t xml:space="preserve">Date: </w:t>
      </w:r>
      <w:r>
        <w:rPr>
          <w:b/>
          <w:bCs/>
          <w:u w:val="single"/>
        </w:rPr>
        <w:t>Wednesday, May 27, 2026, 10:00 a.m.</w:t>
      </w:r>
    </w:p>
    <w:p w14:paraId="52D05363" w14:textId="77777777" w:rsidR="00671F72" w:rsidRDefault="00671F72">
      <w:pPr>
        <w:pBdr>
          <w:top w:val="nil"/>
          <w:left w:val="nil"/>
          <w:bottom w:val="nil"/>
          <w:right w:val="nil"/>
          <w:between w:val="nil"/>
        </w:pBdr>
        <w:spacing w:before="1"/>
        <w:rPr>
          <w:b/>
          <w:bCs/>
          <w:color w:val="000000"/>
          <w:sz w:val="14"/>
          <w:szCs w:val="14"/>
        </w:rPr>
      </w:pPr>
    </w:p>
    <w:p w14:paraId="1D1BE7F7" w14:textId="77777777" w:rsidR="00671F72" w:rsidRDefault="00FB25F3">
      <w:pPr>
        <w:pBdr>
          <w:top w:val="nil"/>
          <w:left w:val="nil"/>
          <w:bottom w:val="nil"/>
          <w:right w:val="nil"/>
          <w:between w:val="nil"/>
        </w:pBdr>
        <w:spacing w:before="94"/>
        <w:ind w:left="840"/>
        <w:rPr>
          <w:color w:val="000000"/>
        </w:rPr>
      </w:pPr>
      <w:r>
        <w:rPr>
          <w:color w:val="000000"/>
        </w:rPr>
        <w:t>This form is to be completed and returned with the bid. However, the Board will accept in lieu of this Questionnaire, Affirmative Action Evidence stapled to this page.</w:t>
      </w:r>
    </w:p>
    <w:p w14:paraId="529EB0E4" w14:textId="77777777" w:rsidR="00671F72" w:rsidRDefault="00671F72">
      <w:pPr>
        <w:pBdr>
          <w:top w:val="nil"/>
          <w:left w:val="nil"/>
          <w:bottom w:val="nil"/>
          <w:right w:val="nil"/>
          <w:between w:val="nil"/>
        </w:pBdr>
        <w:spacing w:before="11"/>
        <w:rPr>
          <w:color w:val="000000"/>
          <w:sz w:val="21"/>
          <w:szCs w:val="21"/>
        </w:rPr>
      </w:pPr>
    </w:p>
    <w:p w14:paraId="2CF50394" w14:textId="77777777" w:rsidR="00671F72" w:rsidRDefault="00FB25F3">
      <w:pPr>
        <w:numPr>
          <w:ilvl w:val="1"/>
          <w:numId w:val="9"/>
        </w:numPr>
        <w:pBdr>
          <w:top w:val="nil"/>
          <w:left w:val="nil"/>
          <w:bottom w:val="nil"/>
          <w:right w:val="nil"/>
          <w:between w:val="nil"/>
        </w:pBdr>
        <w:tabs>
          <w:tab w:val="left" w:pos="1208"/>
          <w:tab w:val="left" w:pos="8389"/>
          <w:tab w:val="left" w:pos="9479"/>
        </w:tabs>
        <w:ind w:hanging="367"/>
      </w:pPr>
      <w:r>
        <w:rPr>
          <w:color w:val="000000"/>
        </w:rPr>
        <w:t>Our company has a federal Affirmative Action Plan approval.</w:t>
      </w:r>
      <w:r>
        <w:rPr>
          <w:color w:val="000000"/>
        </w:rPr>
        <w:tab/>
      </w:r>
      <w:proofErr w:type="gramStart"/>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Yes</w:t>
      </w:r>
      <w:proofErr w:type="gramEnd"/>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w:t>
      </w:r>
    </w:p>
    <w:p w14:paraId="4E971C0E" w14:textId="77777777" w:rsidR="00671F72" w:rsidRDefault="00FB25F3">
      <w:pPr>
        <w:pBdr>
          <w:top w:val="nil"/>
          <w:left w:val="nil"/>
          <w:bottom w:val="nil"/>
          <w:right w:val="nil"/>
          <w:between w:val="nil"/>
        </w:pBdr>
        <w:spacing w:before="154"/>
        <w:ind w:left="1147"/>
        <w:rPr>
          <w:color w:val="000000"/>
        </w:rPr>
      </w:pPr>
      <w:r>
        <w:rPr>
          <w:b/>
          <w:bCs/>
          <w:i/>
          <w:iCs/>
          <w:color w:val="000000"/>
        </w:rPr>
        <w:t xml:space="preserve">If yes, </w:t>
      </w:r>
      <w:r>
        <w:rPr>
          <w:color w:val="000000"/>
        </w:rPr>
        <w:t>please attach a copy of the plan to this questionnaire.</w:t>
      </w:r>
    </w:p>
    <w:p w14:paraId="161C3661" w14:textId="77777777" w:rsidR="00671F72" w:rsidRDefault="00671F72">
      <w:pPr>
        <w:pBdr>
          <w:top w:val="nil"/>
          <w:left w:val="nil"/>
          <w:bottom w:val="nil"/>
          <w:right w:val="nil"/>
          <w:between w:val="nil"/>
        </w:pBdr>
        <w:spacing w:before="1"/>
        <w:rPr>
          <w:color w:val="000000"/>
        </w:rPr>
      </w:pPr>
    </w:p>
    <w:p w14:paraId="535EF34A" w14:textId="77777777" w:rsidR="00671F72" w:rsidRDefault="00FB25F3">
      <w:pPr>
        <w:numPr>
          <w:ilvl w:val="1"/>
          <w:numId w:val="9"/>
        </w:numPr>
        <w:pBdr>
          <w:top w:val="nil"/>
          <w:left w:val="nil"/>
          <w:bottom w:val="nil"/>
          <w:right w:val="nil"/>
          <w:between w:val="nil"/>
        </w:pBdr>
        <w:tabs>
          <w:tab w:val="left" w:pos="1208"/>
          <w:tab w:val="left" w:pos="9633"/>
        </w:tabs>
        <w:ind w:hanging="367"/>
      </w:pPr>
      <w:r>
        <w:rPr>
          <w:color w:val="000000"/>
        </w:rPr>
        <w:t xml:space="preserve">Our company has a N.J. State Certificate of Employee Information </w:t>
      </w:r>
      <w:proofErr w:type="gramStart"/>
      <w:r>
        <w:rPr>
          <w:color w:val="000000"/>
        </w:rPr>
        <w:t xml:space="preserve">Report  </w:t>
      </w:r>
      <w:r>
        <w:rPr>
          <w:rFonts w:ascii="Noto Sans Symbols" w:eastAsia="Noto Sans Symbols" w:hAnsi="Noto Sans Symbols" w:cs="Noto Sans Symbols"/>
          <w:color w:val="000000"/>
          <w:sz w:val="28"/>
          <w:szCs w:val="28"/>
        </w:rPr>
        <w:t>◻</w:t>
      </w:r>
      <w:proofErr w:type="gramEnd"/>
      <w:r>
        <w:rPr>
          <w:rFonts w:ascii="Times New Roman" w:eastAsia="Times New Roman" w:hAnsi="Times New Roman" w:cs="Times New Roman"/>
          <w:color w:val="000000"/>
          <w:sz w:val="28"/>
          <w:szCs w:val="28"/>
        </w:rPr>
        <w:t xml:space="preserve"> </w:t>
      </w:r>
      <w:r>
        <w:rPr>
          <w:color w:val="000000"/>
        </w:rPr>
        <w:t>Yes</w:t>
      </w:r>
      <w:r>
        <w:rPr>
          <w:color w:val="000000"/>
        </w:rPr>
        <w:tab/>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 xml:space="preserve"> </w:t>
      </w:r>
      <w:r>
        <w:rPr>
          <w:color w:val="000000"/>
        </w:rPr>
        <w:t>No</w:t>
      </w:r>
    </w:p>
    <w:p w14:paraId="7CA845BB" w14:textId="77777777" w:rsidR="00671F72" w:rsidRDefault="00FB25F3">
      <w:pPr>
        <w:pBdr>
          <w:top w:val="nil"/>
          <w:left w:val="nil"/>
          <w:bottom w:val="nil"/>
          <w:right w:val="nil"/>
          <w:between w:val="nil"/>
        </w:pBdr>
        <w:spacing w:before="155"/>
        <w:ind w:left="1147"/>
        <w:rPr>
          <w:color w:val="000000"/>
        </w:rPr>
      </w:pPr>
      <w:r>
        <w:rPr>
          <w:b/>
          <w:bCs/>
          <w:i/>
          <w:iCs/>
          <w:color w:val="000000"/>
        </w:rPr>
        <w:t xml:space="preserve">If yes, </w:t>
      </w:r>
      <w:r>
        <w:rPr>
          <w:color w:val="000000"/>
        </w:rPr>
        <w:t>please attach a copy of the certificate to this questionnaire.</w:t>
      </w:r>
    </w:p>
    <w:p w14:paraId="5E880DB2" w14:textId="77777777" w:rsidR="00671F72" w:rsidRDefault="00671F72">
      <w:pPr>
        <w:pBdr>
          <w:top w:val="nil"/>
          <w:left w:val="nil"/>
          <w:bottom w:val="nil"/>
          <w:right w:val="nil"/>
          <w:between w:val="nil"/>
        </w:pBdr>
        <w:spacing w:before="1"/>
        <w:rPr>
          <w:color w:val="000000"/>
        </w:rPr>
      </w:pPr>
    </w:p>
    <w:p w14:paraId="24823BC2" w14:textId="77777777" w:rsidR="00671F72" w:rsidRDefault="00FB25F3">
      <w:pPr>
        <w:numPr>
          <w:ilvl w:val="1"/>
          <w:numId w:val="9"/>
        </w:numPr>
        <w:pBdr>
          <w:top w:val="nil"/>
          <w:left w:val="nil"/>
          <w:bottom w:val="nil"/>
          <w:right w:val="nil"/>
          <w:between w:val="nil"/>
        </w:pBdr>
        <w:tabs>
          <w:tab w:val="left" w:pos="1201"/>
        </w:tabs>
        <w:ind w:left="1200" w:right="1227" w:hanging="360"/>
      </w:pPr>
      <w:r>
        <w:rPr>
          <w:color w:val="000000"/>
        </w:rPr>
        <w:t xml:space="preserve">If you answered </w:t>
      </w:r>
      <w:r>
        <w:rPr>
          <w:b/>
          <w:bCs/>
          <w:i/>
          <w:iCs/>
          <w:color w:val="000000"/>
        </w:rPr>
        <w:t xml:space="preserve">“NO” </w:t>
      </w:r>
      <w:r>
        <w:rPr>
          <w:color w:val="000000"/>
        </w:rPr>
        <w:t>to both questions No. 1 and 2, you must apply for an affirmative action Employee Information Report – Form AA302.</w:t>
      </w:r>
    </w:p>
    <w:p w14:paraId="333B5001" w14:textId="77777777" w:rsidR="00671F72" w:rsidRDefault="00671F72">
      <w:pPr>
        <w:pBdr>
          <w:top w:val="nil"/>
          <w:left w:val="nil"/>
          <w:bottom w:val="nil"/>
          <w:right w:val="nil"/>
          <w:between w:val="nil"/>
        </w:pBdr>
        <w:spacing w:before="10"/>
        <w:rPr>
          <w:color w:val="000000"/>
          <w:sz w:val="21"/>
          <w:szCs w:val="21"/>
        </w:rPr>
      </w:pPr>
    </w:p>
    <w:p w14:paraId="0578F7A1" w14:textId="77777777" w:rsidR="00671F72" w:rsidRDefault="00FB25F3">
      <w:pPr>
        <w:spacing w:before="1"/>
        <w:ind w:left="840" w:right="691"/>
        <w:rPr>
          <w:b/>
          <w:bCs/>
          <w:i/>
          <w:iCs/>
        </w:rPr>
      </w:pPr>
      <w:r>
        <w:t xml:space="preserve">Please visit the New Jersey Department of Treasury website for the Division of Public Contracts Equal Employment Opportunity Compliance: </w:t>
      </w:r>
      <w:hyperlink r:id="rId21">
        <w:r>
          <w:rPr>
            <w:b/>
            <w:bCs/>
            <w:i/>
            <w:iCs/>
            <w:color w:val="0000FF"/>
            <w:u w:val="single"/>
          </w:rPr>
          <w:t>www.state.nj.us/treasury/contract compliance/</w:t>
        </w:r>
      </w:hyperlink>
    </w:p>
    <w:p w14:paraId="0CC096FC" w14:textId="77777777" w:rsidR="00671F72" w:rsidRDefault="00FB25F3">
      <w:pPr>
        <w:numPr>
          <w:ilvl w:val="0"/>
          <w:numId w:val="13"/>
        </w:numPr>
        <w:pBdr>
          <w:top w:val="nil"/>
          <w:left w:val="nil"/>
          <w:bottom w:val="nil"/>
          <w:right w:val="nil"/>
          <w:between w:val="nil"/>
        </w:pBdr>
        <w:tabs>
          <w:tab w:val="left" w:pos="1920"/>
          <w:tab w:val="left" w:pos="1921"/>
        </w:tabs>
        <w:spacing w:line="268" w:lineRule="auto"/>
        <w:rPr>
          <w:color w:val="000000"/>
        </w:rPr>
      </w:pPr>
      <w:r>
        <w:rPr>
          <w:color w:val="000000"/>
        </w:rPr>
        <w:t>Click on “Employee Information Report</w:t>
      </w:r>
      <w:r>
        <w:t>”</w:t>
      </w:r>
    </w:p>
    <w:p w14:paraId="536CFD90" w14:textId="77777777" w:rsidR="00671F72" w:rsidRDefault="00FB25F3">
      <w:pPr>
        <w:numPr>
          <w:ilvl w:val="0"/>
          <w:numId w:val="13"/>
        </w:numPr>
        <w:pBdr>
          <w:top w:val="nil"/>
          <w:left w:val="nil"/>
          <w:bottom w:val="nil"/>
          <w:right w:val="nil"/>
          <w:between w:val="nil"/>
        </w:pBdr>
        <w:tabs>
          <w:tab w:val="left" w:pos="1920"/>
          <w:tab w:val="left" w:pos="1921"/>
        </w:tabs>
        <w:spacing w:line="268" w:lineRule="auto"/>
        <w:rPr>
          <w:color w:val="000000"/>
        </w:rPr>
      </w:pPr>
      <w:r>
        <w:rPr>
          <w:color w:val="000000"/>
        </w:rPr>
        <w:t>Complete and submit the form with the appropriate payment to:</w:t>
      </w:r>
    </w:p>
    <w:p w14:paraId="17486A1C" w14:textId="77777777" w:rsidR="00671F72" w:rsidRDefault="00671F72">
      <w:pPr>
        <w:pBdr>
          <w:top w:val="nil"/>
          <w:left w:val="nil"/>
          <w:bottom w:val="nil"/>
          <w:right w:val="nil"/>
          <w:between w:val="nil"/>
        </w:pBdr>
        <w:spacing w:before="10"/>
        <w:rPr>
          <w:color w:val="000000"/>
          <w:sz w:val="21"/>
          <w:szCs w:val="21"/>
        </w:rPr>
      </w:pPr>
    </w:p>
    <w:p w14:paraId="501B841F" w14:textId="77777777" w:rsidR="00671F72" w:rsidRDefault="00FB25F3">
      <w:pPr>
        <w:pBdr>
          <w:top w:val="nil"/>
          <w:left w:val="nil"/>
          <w:bottom w:val="nil"/>
          <w:right w:val="nil"/>
          <w:between w:val="nil"/>
        </w:pBdr>
        <w:ind w:left="1170" w:right="810"/>
        <w:jc w:val="center"/>
        <w:rPr>
          <w:color w:val="000000"/>
        </w:rPr>
      </w:pPr>
      <w:r>
        <w:rPr>
          <w:color w:val="000000"/>
        </w:rPr>
        <w:t>Department of Treasury</w:t>
      </w:r>
    </w:p>
    <w:p w14:paraId="4AA86BD5" w14:textId="77777777" w:rsidR="00671F72" w:rsidRDefault="00FB25F3">
      <w:pPr>
        <w:pBdr>
          <w:top w:val="nil"/>
          <w:left w:val="nil"/>
          <w:bottom w:val="nil"/>
          <w:right w:val="nil"/>
          <w:between w:val="nil"/>
        </w:pBdr>
        <w:spacing w:before="2" w:line="253" w:lineRule="auto"/>
        <w:ind w:left="1170" w:right="810"/>
        <w:jc w:val="center"/>
        <w:rPr>
          <w:color w:val="000000"/>
        </w:rPr>
      </w:pPr>
      <w:r>
        <w:rPr>
          <w:color w:val="000000"/>
        </w:rPr>
        <w:t>Division of Public Contracts/EEO Compliance</w:t>
      </w:r>
    </w:p>
    <w:p w14:paraId="3A3DAAAA" w14:textId="77777777" w:rsidR="00671F72" w:rsidRDefault="00FB25F3">
      <w:pPr>
        <w:pBdr>
          <w:top w:val="nil"/>
          <w:left w:val="nil"/>
          <w:bottom w:val="nil"/>
          <w:right w:val="nil"/>
          <w:between w:val="nil"/>
        </w:pBdr>
        <w:ind w:left="1170" w:right="810" w:firstLine="536"/>
        <w:jc w:val="center"/>
        <w:rPr>
          <w:color w:val="000000"/>
        </w:rPr>
      </w:pPr>
      <w:r>
        <w:rPr>
          <w:color w:val="000000"/>
        </w:rPr>
        <w:t>P.O. Box 209 Trenton, NJ 08625-0002</w:t>
      </w:r>
    </w:p>
    <w:p w14:paraId="6AC8FEE4" w14:textId="77777777" w:rsidR="00671F72" w:rsidRDefault="00671F72">
      <w:pPr>
        <w:pBdr>
          <w:top w:val="nil"/>
          <w:left w:val="nil"/>
          <w:bottom w:val="nil"/>
          <w:right w:val="nil"/>
          <w:between w:val="nil"/>
        </w:pBdr>
        <w:spacing w:before="10"/>
        <w:rPr>
          <w:color w:val="000000"/>
          <w:sz w:val="21"/>
          <w:szCs w:val="21"/>
        </w:rPr>
      </w:pPr>
    </w:p>
    <w:p w14:paraId="3BE76771" w14:textId="77777777" w:rsidR="00671F72" w:rsidRDefault="00FB25F3">
      <w:pPr>
        <w:pBdr>
          <w:top w:val="nil"/>
          <w:left w:val="nil"/>
          <w:bottom w:val="nil"/>
          <w:right w:val="nil"/>
          <w:between w:val="nil"/>
        </w:pBdr>
        <w:ind w:left="840" w:right="432"/>
        <w:rPr>
          <w:color w:val="000000"/>
        </w:rPr>
      </w:pPr>
      <w:r>
        <w:rPr>
          <w:color w:val="000000"/>
        </w:rPr>
        <w:t>All fees for this application are to be paid directly to the State of New Jersey by the respondent. A copy shall be submitted to the Board of Education within seven (7) days of the notice of the intent to award the contract or the signing of the contract.</w:t>
      </w:r>
    </w:p>
    <w:p w14:paraId="37782235" w14:textId="77777777" w:rsidR="00671F72" w:rsidRDefault="00671F72">
      <w:pPr>
        <w:pBdr>
          <w:top w:val="nil"/>
          <w:left w:val="nil"/>
          <w:bottom w:val="nil"/>
          <w:right w:val="nil"/>
          <w:between w:val="nil"/>
        </w:pBdr>
        <w:spacing w:before="1"/>
        <w:rPr>
          <w:color w:val="000000"/>
        </w:rPr>
      </w:pPr>
    </w:p>
    <w:p w14:paraId="16C52206" w14:textId="77777777" w:rsidR="00671F72" w:rsidRDefault="00FB25F3">
      <w:pPr>
        <w:pBdr>
          <w:top w:val="nil"/>
          <w:left w:val="nil"/>
          <w:bottom w:val="nil"/>
          <w:right w:val="nil"/>
          <w:between w:val="nil"/>
        </w:pBdr>
        <w:ind w:left="840"/>
        <w:rPr>
          <w:color w:val="000000"/>
        </w:rPr>
      </w:pPr>
      <w:r>
        <w:rPr>
          <w:color w:val="000000"/>
        </w:rPr>
        <w:t>I certify that the above information is correct to the best of my knowledge.</w:t>
      </w:r>
    </w:p>
    <w:p w14:paraId="23B700B2" w14:textId="77777777" w:rsidR="00671F72" w:rsidRDefault="00671F72">
      <w:pPr>
        <w:pBdr>
          <w:top w:val="nil"/>
          <w:left w:val="nil"/>
          <w:bottom w:val="nil"/>
          <w:right w:val="nil"/>
          <w:between w:val="nil"/>
        </w:pBdr>
        <w:spacing w:before="1"/>
        <w:rPr>
          <w:color w:val="000000"/>
        </w:rPr>
      </w:pPr>
    </w:p>
    <w:p w14:paraId="3EA26F33" w14:textId="77777777" w:rsidR="00671F72" w:rsidRDefault="00FB25F3">
      <w:pPr>
        <w:pBdr>
          <w:top w:val="nil"/>
          <w:left w:val="nil"/>
          <w:bottom w:val="nil"/>
          <w:right w:val="nil"/>
          <w:between w:val="nil"/>
        </w:pBdr>
        <w:tabs>
          <w:tab w:val="left" w:pos="9685"/>
        </w:tabs>
        <w:ind w:left="840"/>
        <w:rPr>
          <w:color w:val="000000"/>
        </w:rPr>
      </w:pPr>
      <w:r>
        <w:rPr>
          <w:color w:val="000000"/>
        </w:rPr>
        <w:t xml:space="preserve">Name: </w:t>
      </w:r>
      <w:r>
        <w:rPr>
          <w:color w:val="000000"/>
          <w:u w:val="single"/>
        </w:rPr>
        <w:t xml:space="preserve"> </w:t>
      </w:r>
      <w:r>
        <w:rPr>
          <w:color w:val="000000"/>
          <w:u w:val="single"/>
        </w:rPr>
        <w:tab/>
      </w:r>
    </w:p>
    <w:p w14:paraId="7890DCC1" w14:textId="77777777" w:rsidR="00671F72" w:rsidRDefault="00671F72">
      <w:pPr>
        <w:pBdr>
          <w:top w:val="nil"/>
          <w:left w:val="nil"/>
          <w:bottom w:val="nil"/>
          <w:right w:val="nil"/>
          <w:between w:val="nil"/>
        </w:pBdr>
        <w:spacing w:before="10"/>
        <w:rPr>
          <w:color w:val="000000"/>
          <w:sz w:val="13"/>
          <w:szCs w:val="13"/>
        </w:rPr>
      </w:pPr>
    </w:p>
    <w:p w14:paraId="6871C129" w14:textId="77777777" w:rsidR="00671F72" w:rsidRDefault="00FB25F3">
      <w:pPr>
        <w:pBdr>
          <w:top w:val="nil"/>
          <w:left w:val="nil"/>
          <w:bottom w:val="nil"/>
          <w:right w:val="nil"/>
          <w:between w:val="nil"/>
        </w:pBdr>
        <w:tabs>
          <w:tab w:val="left" w:pos="9734"/>
        </w:tabs>
        <w:spacing w:before="94"/>
        <w:ind w:left="840"/>
        <w:rPr>
          <w:color w:val="000000"/>
        </w:rPr>
      </w:pPr>
      <w:r>
        <w:rPr>
          <w:color w:val="000000"/>
        </w:rPr>
        <w:t xml:space="preserve">Signature   </w:t>
      </w:r>
      <w:r>
        <w:rPr>
          <w:color w:val="000000"/>
          <w:u w:val="single"/>
        </w:rPr>
        <w:t xml:space="preserve"> </w:t>
      </w:r>
      <w:r>
        <w:rPr>
          <w:color w:val="000000"/>
          <w:u w:val="single"/>
        </w:rPr>
        <w:tab/>
      </w:r>
    </w:p>
    <w:p w14:paraId="6F0C3535" w14:textId="77777777" w:rsidR="00671F72" w:rsidRDefault="00671F72">
      <w:pPr>
        <w:pBdr>
          <w:top w:val="nil"/>
          <w:left w:val="nil"/>
          <w:bottom w:val="nil"/>
          <w:right w:val="nil"/>
          <w:between w:val="nil"/>
        </w:pBdr>
        <w:spacing w:before="8"/>
        <w:rPr>
          <w:color w:val="000000"/>
          <w:sz w:val="13"/>
          <w:szCs w:val="13"/>
        </w:rPr>
      </w:pPr>
    </w:p>
    <w:p w14:paraId="42622100" w14:textId="77777777" w:rsidR="00671F72" w:rsidRDefault="00FB25F3">
      <w:pPr>
        <w:pBdr>
          <w:top w:val="nil"/>
          <w:left w:val="nil"/>
          <w:bottom w:val="nil"/>
          <w:right w:val="nil"/>
          <w:between w:val="nil"/>
        </w:pBdr>
        <w:tabs>
          <w:tab w:val="left" w:pos="6635"/>
          <w:tab w:val="left" w:pos="9792"/>
        </w:tabs>
        <w:spacing w:before="93"/>
        <w:ind w:left="840"/>
        <w:rPr>
          <w:color w:val="000000"/>
        </w:rPr>
      </w:pPr>
      <w:r>
        <w:rPr>
          <w:color w:val="000000"/>
        </w:rPr>
        <w:t>Title</w:t>
      </w:r>
      <w:r>
        <w:rPr>
          <w:color w:val="000000"/>
          <w:u w:val="single"/>
        </w:rPr>
        <w:t xml:space="preserve"> </w:t>
      </w:r>
      <w:r>
        <w:rPr>
          <w:color w:val="000000"/>
          <w:u w:val="single"/>
        </w:rPr>
        <w:tab/>
      </w:r>
      <w:r>
        <w:rPr>
          <w:color w:val="000000"/>
        </w:rPr>
        <w:t xml:space="preserve">Date </w:t>
      </w:r>
      <w:r>
        <w:rPr>
          <w:color w:val="000000"/>
          <w:u w:val="single"/>
        </w:rPr>
        <w:t xml:space="preserve"> </w:t>
      </w:r>
      <w:r>
        <w:rPr>
          <w:color w:val="000000"/>
          <w:u w:val="single"/>
        </w:rPr>
        <w:tab/>
      </w:r>
    </w:p>
    <w:p w14:paraId="4998C275" w14:textId="77777777" w:rsidR="00671F72" w:rsidRDefault="00671F72">
      <w:pPr>
        <w:pBdr>
          <w:top w:val="nil"/>
          <w:left w:val="nil"/>
          <w:bottom w:val="nil"/>
          <w:right w:val="nil"/>
          <w:between w:val="nil"/>
        </w:pBdr>
        <w:rPr>
          <w:color w:val="000000"/>
          <w:sz w:val="14"/>
          <w:szCs w:val="14"/>
        </w:rPr>
      </w:pPr>
    </w:p>
    <w:p w14:paraId="0468EAF5" w14:textId="77777777" w:rsidR="00671F72" w:rsidRDefault="00FB25F3">
      <w:pPr>
        <w:pBdr>
          <w:top w:val="nil"/>
          <w:left w:val="nil"/>
          <w:bottom w:val="nil"/>
          <w:right w:val="nil"/>
          <w:between w:val="nil"/>
        </w:pBdr>
        <w:tabs>
          <w:tab w:val="left" w:pos="9829"/>
        </w:tabs>
        <w:spacing w:before="93"/>
        <w:ind w:left="840"/>
        <w:rPr>
          <w:color w:val="000000"/>
        </w:rPr>
      </w:pPr>
      <w:r>
        <w:rPr>
          <w:color w:val="000000"/>
        </w:rPr>
        <w:t>Name of Company</w:t>
      </w:r>
      <w:r>
        <w:rPr>
          <w:color w:val="000000"/>
          <w:u w:val="single"/>
        </w:rPr>
        <w:t xml:space="preserve"> </w:t>
      </w:r>
      <w:r>
        <w:rPr>
          <w:color w:val="000000"/>
          <w:u w:val="single"/>
        </w:rPr>
        <w:tab/>
      </w:r>
    </w:p>
    <w:p w14:paraId="480A746C" w14:textId="77777777" w:rsidR="00671F72" w:rsidRDefault="00671F72">
      <w:pPr>
        <w:pBdr>
          <w:top w:val="nil"/>
          <w:left w:val="nil"/>
          <w:bottom w:val="nil"/>
          <w:right w:val="nil"/>
          <w:between w:val="nil"/>
        </w:pBdr>
        <w:spacing w:before="10"/>
        <w:rPr>
          <w:color w:val="000000"/>
          <w:sz w:val="13"/>
          <w:szCs w:val="13"/>
        </w:rPr>
      </w:pPr>
    </w:p>
    <w:p w14:paraId="54212EA5" w14:textId="77777777" w:rsidR="00671F72" w:rsidRDefault="00FB25F3">
      <w:pPr>
        <w:pBdr>
          <w:top w:val="nil"/>
          <w:left w:val="nil"/>
          <w:bottom w:val="nil"/>
          <w:right w:val="nil"/>
          <w:between w:val="nil"/>
        </w:pBdr>
        <w:tabs>
          <w:tab w:val="left" w:pos="9845"/>
        </w:tabs>
        <w:spacing w:before="94"/>
        <w:ind w:left="840"/>
        <w:rPr>
          <w:color w:val="000000"/>
        </w:rPr>
      </w:pPr>
      <w:r>
        <w:rPr>
          <w:color w:val="000000"/>
        </w:rPr>
        <w:t xml:space="preserve">Address </w:t>
      </w:r>
      <w:r>
        <w:rPr>
          <w:color w:val="000000"/>
          <w:u w:val="single"/>
        </w:rPr>
        <w:t xml:space="preserve"> </w:t>
      </w:r>
      <w:r>
        <w:rPr>
          <w:color w:val="000000"/>
          <w:u w:val="single"/>
        </w:rPr>
        <w:tab/>
      </w:r>
    </w:p>
    <w:p w14:paraId="180760DC" w14:textId="77777777" w:rsidR="00671F72" w:rsidRDefault="00671F72">
      <w:pPr>
        <w:pBdr>
          <w:top w:val="nil"/>
          <w:left w:val="nil"/>
          <w:bottom w:val="nil"/>
          <w:right w:val="nil"/>
          <w:between w:val="nil"/>
        </w:pBdr>
        <w:spacing w:before="10"/>
        <w:rPr>
          <w:color w:val="000000"/>
          <w:sz w:val="13"/>
          <w:szCs w:val="13"/>
        </w:rPr>
      </w:pPr>
    </w:p>
    <w:p w14:paraId="6E1BA77E" w14:textId="77777777" w:rsidR="00671F72" w:rsidRDefault="00FB25F3">
      <w:pPr>
        <w:pBdr>
          <w:top w:val="nil"/>
          <w:left w:val="nil"/>
          <w:bottom w:val="nil"/>
          <w:right w:val="nil"/>
          <w:between w:val="nil"/>
        </w:pBdr>
        <w:tabs>
          <w:tab w:val="left" w:pos="9868"/>
        </w:tabs>
        <w:spacing w:before="94"/>
        <w:ind w:left="840"/>
        <w:rPr>
          <w:color w:val="000000"/>
          <w:u w:val="single"/>
        </w:rPr>
      </w:pPr>
      <w:r>
        <w:rPr>
          <w:color w:val="000000"/>
        </w:rPr>
        <w:t xml:space="preserve">City, State, Zip </w:t>
      </w:r>
      <w:r>
        <w:rPr>
          <w:color w:val="000000"/>
          <w:u w:val="single"/>
        </w:rPr>
        <w:t xml:space="preserve"> </w:t>
      </w:r>
      <w:r>
        <w:rPr>
          <w:color w:val="000000"/>
          <w:u w:val="single"/>
        </w:rPr>
        <w:tab/>
      </w:r>
    </w:p>
    <w:p w14:paraId="35F5893B" w14:textId="77777777" w:rsidR="00671F72" w:rsidRDefault="00671F72">
      <w:pPr>
        <w:pBdr>
          <w:top w:val="nil"/>
          <w:left w:val="nil"/>
          <w:bottom w:val="nil"/>
          <w:right w:val="nil"/>
          <w:between w:val="nil"/>
        </w:pBdr>
        <w:tabs>
          <w:tab w:val="left" w:pos="9868"/>
        </w:tabs>
        <w:spacing w:before="94"/>
        <w:ind w:left="840"/>
        <w:rPr>
          <w:u w:val="single"/>
        </w:rPr>
      </w:pPr>
    </w:p>
    <w:p w14:paraId="279E6B09" w14:textId="77777777" w:rsidR="00671F72" w:rsidRDefault="00671F72">
      <w:pPr>
        <w:spacing w:line="276" w:lineRule="auto"/>
      </w:pPr>
    </w:p>
    <w:tbl>
      <w:tblPr>
        <w:tblStyle w:val="a1"/>
        <w:tblW w:w="10260" w:type="dxa"/>
        <w:jc w:val="center"/>
        <w:tblInd w:w="0" w:type="dxa"/>
        <w:tblLayout w:type="fixed"/>
        <w:tblLook w:val="0400" w:firstRow="0" w:lastRow="0" w:firstColumn="0" w:lastColumn="0" w:noHBand="0" w:noVBand="1"/>
      </w:tblPr>
      <w:tblGrid>
        <w:gridCol w:w="10260"/>
      </w:tblGrid>
      <w:tr w:rsidR="00671F72" w14:paraId="6D890C3C"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37D0081" w14:textId="77777777" w:rsidR="00671F72" w:rsidRDefault="00FB25F3">
            <w:pPr>
              <w:widowControl/>
              <w:ind w:left="-2" w:hanging="2"/>
              <w:rPr>
                <w:b/>
                <w:bCs/>
                <w:sz w:val="24"/>
                <w:szCs w:val="24"/>
              </w:rPr>
            </w:pPr>
            <w:r>
              <w:rPr>
                <w:b/>
                <w:bCs/>
                <w:sz w:val="24"/>
                <w:szCs w:val="24"/>
              </w:rPr>
              <w:t>DISCLOSURE OF PROHIBITED RUSSIA-BELARUS &amp; IRAN INVESTMENT ACTIVITIES</w:t>
            </w:r>
          </w:p>
        </w:tc>
      </w:tr>
      <w:tr w:rsidR="00671F72" w14:paraId="53CAD6A5"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A73C8E" w14:textId="77777777" w:rsidR="00671F72" w:rsidRDefault="00FB25F3">
            <w:pPr>
              <w:widowControl/>
              <w:ind w:left="-2" w:hanging="2"/>
              <w:rPr>
                <w:rFonts w:ascii="Times New Roman" w:eastAsia="Times New Roman" w:hAnsi="Times New Roman" w:cs="Times New Roman"/>
                <w:sz w:val="24"/>
                <w:szCs w:val="24"/>
              </w:rPr>
            </w:pPr>
            <w:r>
              <w:rPr>
                <w:rFonts w:ascii="Verdana" w:eastAsia="Verdana" w:hAnsi="Verdana" w:cs="Verdana"/>
                <w:b/>
                <w:bCs/>
                <w:sz w:val="16"/>
                <w:szCs w:val="16"/>
              </w:rPr>
              <w:lastRenderedPageBreak/>
              <w:t>Quote Number:</w:t>
            </w:r>
            <w:r>
              <w:rPr>
                <w:rFonts w:ascii="Verdana" w:eastAsia="Verdana" w:hAnsi="Verdana" w:cs="Verdana"/>
                <w:b/>
                <w:bCs/>
                <w:sz w:val="16"/>
                <w:szCs w:val="16"/>
              </w:rPr>
              <w:tab/>
              <w:t xml:space="preserve">                                                  Bidder/Offeror:</w:t>
            </w:r>
          </w:p>
        </w:tc>
      </w:tr>
      <w:tr w:rsidR="00671F72" w14:paraId="2A4D26D1" w14:textId="77777777">
        <w:trPr>
          <w:trHeight w:val="11085"/>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996796" w14:textId="77777777" w:rsidR="00671F72" w:rsidRDefault="00FB25F3">
            <w:pPr>
              <w:widowControl/>
              <w:ind w:left="-2" w:hanging="2"/>
              <w:rPr>
                <w:rFonts w:ascii="Times New Roman" w:eastAsia="Times New Roman" w:hAnsi="Times New Roman" w:cs="Times New Roman"/>
                <w:sz w:val="24"/>
                <w:szCs w:val="24"/>
              </w:rPr>
            </w:pPr>
            <w:r>
              <w:rPr>
                <w:b/>
                <w:bCs/>
                <w:sz w:val="20"/>
                <w:szCs w:val="20"/>
                <w:u w:val="single"/>
              </w:rPr>
              <w:t>PART 1: CERTIFICATION</w:t>
            </w:r>
          </w:p>
          <w:p w14:paraId="4327B1B2" w14:textId="77777777" w:rsidR="00671F72" w:rsidRDefault="00FB25F3">
            <w:pPr>
              <w:widowControl/>
              <w:spacing w:before="10"/>
              <w:ind w:left="-2" w:hanging="2"/>
              <w:jc w:val="center"/>
              <w:rPr>
                <w:rFonts w:ascii="Times New Roman" w:eastAsia="Times New Roman" w:hAnsi="Times New Roman" w:cs="Times New Roman"/>
                <w:sz w:val="24"/>
                <w:szCs w:val="24"/>
              </w:rPr>
            </w:pPr>
            <w:r>
              <w:rPr>
                <w:b/>
                <w:bCs/>
                <w:sz w:val="20"/>
                <w:szCs w:val="20"/>
              </w:rPr>
              <w:t xml:space="preserve">BIDDERS </w:t>
            </w:r>
            <w:r>
              <w:rPr>
                <w:b/>
                <w:bCs/>
                <w:sz w:val="20"/>
                <w:szCs w:val="20"/>
                <w:u w:val="single"/>
              </w:rPr>
              <w:t xml:space="preserve">MUST COMPLETE </w:t>
            </w:r>
            <w:r>
              <w:rPr>
                <w:b/>
                <w:bCs/>
                <w:sz w:val="20"/>
                <w:szCs w:val="20"/>
              </w:rPr>
              <w:t xml:space="preserve">PART 1 BY CHECKING </w:t>
            </w:r>
            <w:r>
              <w:rPr>
                <w:b/>
                <w:bCs/>
                <w:sz w:val="20"/>
                <w:szCs w:val="20"/>
                <w:u w:val="single"/>
              </w:rPr>
              <w:t>ONE OF THE THREE BOXES BELOW</w:t>
            </w:r>
            <w:r>
              <w:rPr>
                <w:b/>
                <w:bCs/>
                <w:sz w:val="20"/>
                <w:szCs w:val="20"/>
              </w:rPr>
              <w:t>.</w:t>
            </w:r>
          </w:p>
          <w:p w14:paraId="64D8C916" w14:textId="77777777" w:rsidR="00671F72" w:rsidRDefault="00FB25F3">
            <w:pPr>
              <w:widowControl/>
              <w:spacing w:before="10"/>
              <w:ind w:left="-2" w:hanging="2"/>
              <w:jc w:val="center"/>
              <w:rPr>
                <w:rFonts w:ascii="Times New Roman" w:eastAsia="Times New Roman" w:hAnsi="Times New Roman" w:cs="Times New Roman"/>
                <w:sz w:val="24"/>
                <w:szCs w:val="24"/>
              </w:rPr>
            </w:pPr>
            <w:r>
              <w:rPr>
                <w:b/>
                <w:bCs/>
                <w:color w:val="FF0000"/>
                <w:sz w:val="20"/>
                <w:szCs w:val="20"/>
              </w:rPr>
              <w:t>FAILURE TO C</w:t>
            </w:r>
            <w:r>
              <w:rPr>
                <w:b/>
                <w:bCs/>
                <w:color w:val="FF0000"/>
                <w:sz w:val="20"/>
                <w:szCs w:val="20"/>
              </w:rPr>
              <w:t>HECK ONE OF THE BOXES WILL RENDER THE PROPOSAL NON-RESPONSIVE.</w:t>
            </w:r>
          </w:p>
          <w:p w14:paraId="6BA73F82" w14:textId="77777777" w:rsidR="00671F72" w:rsidRDefault="00671F72">
            <w:pPr>
              <w:widowControl/>
              <w:rPr>
                <w:rFonts w:ascii="Times New Roman" w:eastAsia="Times New Roman" w:hAnsi="Times New Roman" w:cs="Times New Roman"/>
                <w:sz w:val="24"/>
                <w:szCs w:val="24"/>
              </w:rPr>
            </w:pPr>
          </w:p>
          <w:p w14:paraId="0A3C5B5C" w14:textId="77777777" w:rsidR="00671F72" w:rsidRDefault="00FB25F3">
            <w:pPr>
              <w:widowControl/>
              <w:ind w:left="-2" w:right="200" w:hanging="2"/>
              <w:rPr>
                <w:rFonts w:ascii="Times New Roman" w:eastAsia="Times New Roman" w:hAnsi="Times New Roman" w:cs="Times New Roman"/>
                <w:sz w:val="24"/>
                <w:szCs w:val="24"/>
              </w:rPr>
            </w:pPr>
            <w:r>
              <w:rPr>
                <w:sz w:val="18"/>
                <w:szCs w:val="18"/>
              </w:rPr>
              <w:t>Pursuant to Public Law 2022, c. 3, and Public Law 2012, C.25, any person or entity that submits a bid or proposal or otherwise proposes to enter into or renew a contract must complete the certification below to attest, under penalty of perjury, that neithe</w:t>
            </w:r>
            <w:r>
              <w:rPr>
                <w:sz w:val="18"/>
                <w:szCs w:val="18"/>
              </w:rPr>
              <w:t>r the person or entity, nor any of its parents, subsidiaries, or affiliates, is identified on the Department of Treasury's Russia-Belarus list or Chapter 25 list as a person or entity engaging in prohibited activities in Russia, Belarus or Iran. The Chapte</w:t>
            </w:r>
            <w:r>
              <w:rPr>
                <w:sz w:val="18"/>
                <w:szCs w:val="18"/>
              </w:rPr>
              <w:t xml:space="preserve">r 25 and Russia-Belarus list can be found on the Division’s website at </w:t>
            </w:r>
            <w:hyperlink r:id="rId22">
              <w:r>
                <w:rPr>
                  <w:color w:val="0000FF"/>
                  <w:sz w:val="18"/>
                  <w:szCs w:val="18"/>
                  <w:u w:val="single"/>
                </w:rPr>
                <w:t>http://www.state.nj.us/treasury/purchase/pdf/Chapter25List.pdf</w:t>
              </w:r>
            </w:hyperlink>
            <w:r>
              <w:rPr>
                <w:sz w:val="18"/>
                <w:szCs w:val="18"/>
              </w:rPr>
              <w:t xml:space="preserve"> and </w:t>
            </w:r>
            <w:hyperlink r:id="rId23">
              <w:r>
                <w:rPr>
                  <w:color w:val="0000FF"/>
                  <w:sz w:val="18"/>
                  <w:szCs w:val="18"/>
                  <w:u w:val="single"/>
                </w:rPr>
                <w:t>https://www.nj.gov/treasury/administration/pdf/RussiaBelarusEntityList.pdf</w:t>
              </w:r>
            </w:hyperlink>
            <w:r>
              <w:rPr>
                <w:sz w:val="18"/>
                <w:szCs w:val="18"/>
              </w:rPr>
              <w:t xml:space="preserve">. Bidders </w:t>
            </w:r>
            <w:r>
              <w:rPr>
                <w:b/>
                <w:bCs/>
                <w:sz w:val="18"/>
                <w:szCs w:val="18"/>
              </w:rPr>
              <w:t xml:space="preserve">must </w:t>
            </w:r>
            <w:r>
              <w:rPr>
                <w:sz w:val="18"/>
                <w:szCs w:val="18"/>
              </w:rPr>
              <w:t xml:space="preserve">review this list prior to completing the below certification. </w:t>
            </w:r>
            <w:r>
              <w:rPr>
                <w:b/>
                <w:bCs/>
                <w:sz w:val="18"/>
                <w:szCs w:val="18"/>
              </w:rPr>
              <w:t>Failure to complete the certification will rend</w:t>
            </w:r>
            <w:r>
              <w:rPr>
                <w:b/>
                <w:bCs/>
                <w:sz w:val="18"/>
                <w:szCs w:val="18"/>
              </w:rPr>
              <w:t>er a bidder’s proposal non-responsive</w:t>
            </w:r>
            <w:r>
              <w:rPr>
                <w:sz w:val="18"/>
                <w:szCs w:val="18"/>
              </w:rPr>
              <w:t>. If the Director finds a person or entity to be in violation of law, s/he shall take action as may be appropriate and provided by law, rule or contract, including but not limited to, imposing sanctions, seeking complia</w:t>
            </w:r>
            <w:r>
              <w:rPr>
                <w:sz w:val="18"/>
                <w:szCs w:val="18"/>
              </w:rPr>
              <w:t>nce, recovering damages, declaring the party in default and seeking debarment or suspension of the party</w:t>
            </w:r>
          </w:p>
          <w:p w14:paraId="48899916" w14:textId="77777777" w:rsidR="00671F72" w:rsidRDefault="00671F72">
            <w:pPr>
              <w:widowControl/>
              <w:rPr>
                <w:rFonts w:ascii="Times New Roman" w:eastAsia="Times New Roman" w:hAnsi="Times New Roman" w:cs="Times New Roman"/>
                <w:sz w:val="24"/>
                <w:szCs w:val="24"/>
              </w:rPr>
            </w:pPr>
          </w:p>
          <w:p w14:paraId="61C2B177" w14:textId="77777777" w:rsidR="00671F72" w:rsidRDefault="00FB25F3">
            <w:pPr>
              <w:widowControl/>
              <w:ind w:left="-2" w:hanging="2"/>
              <w:rPr>
                <w:rFonts w:ascii="Times New Roman" w:eastAsia="Times New Roman" w:hAnsi="Times New Roman" w:cs="Times New Roman"/>
                <w:sz w:val="24"/>
                <w:szCs w:val="24"/>
              </w:rPr>
            </w:pPr>
            <w:r>
              <w:rPr>
                <w:b/>
                <w:bCs/>
                <w:color w:val="FF0000"/>
                <w:sz w:val="20"/>
                <w:szCs w:val="20"/>
                <w:u w:val="single"/>
              </w:rPr>
              <w:t>PLEASE CHECK THE APPROPRIATE BOX:</w:t>
            </w:r>
          </w:p>
          <w:p w14:paraId="051EFF38" w14:textId="77777777" w:rsidR="00671F72" w:rsidRDefault="00FB25F3">
            <w:pPr>
              <w:widowControl/>
              <w:spacing w:before="104"/>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371E64DD" wp14:editId="24104FB9">
                      <wp:extent cx="330200" cy="206375"/>
                      <wp:effectExtent l="0" t="0" r="0" b="0"/>
                      <wp:docPr id="27" name="Rectangle 27"/>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1D59B7C7" w14:textId="77777777" w:rsidR="00671F72" w:rsidRDefault="00671F72">
                                  <w:pPr>
                                    <w:textDirection w:val="btLr"/>
                                  </w:pPr>
                                </w:p>
                              </w:txbxContent>
                            </wps:txbx>
                            <wps:bodyPr spcFirstLastPara="1" wrap="square" lIns="91425" tIns="91425" rIns="91425" bIns="91425" anchor="ctr" anchorCtr="0">
                              <a:noAutofit/>
                            </wps:bodyPr>
                          </wps:wsp>
                        </a:graphicData>
                      </a:graphic>
                    </wp:inline>
                  </w:drawing>
                </mc:Choice>
                <mc:Fallback>
                  <w:pict>
                    <v:rect w14:anchorId="371E64DD" id="Rectangle 27" o:spid="_x0000_s1052"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" filled="f" strokecolor="#31538f" strokeweight="1pt">
                      <v:stroke startarrowwidth="narrow" startarrowlength="short" endarrowwidth="narrow" endarrowlength="short"/>
                      <v:textbox inset="2.53958mm,2.53958mm,2.53958mm,2.53958mm">
                        <w:txbxContent>
                          <w:p w14:paraId="1D59B7C7" w14:textId="77777777" w:rsidR="00671F72" w:rsidRDefault="00671F72">
                            <w:pPr>
                              <w:textDirection w:val="btLr"/>
                            </w:pPr>
                          </w:p>
                        </w:txbxContent>
                      </v:textbox>
                      <w10:anchorlock/>
                    </v:rect>
                  </w:pict>
                </mc:Fallback>
              </mc:AlternateContent>
            </w:r>
            <w:r>
              <w:rPr>
                <w:b/>
                <w:bCs/>
                <w:sz w:val="18"/>
                <w:szCs w:val="18"/>
              </w:rPr>
              <w:t>  I certify, pursuant to law, that neither the person or entity listed above, nor any parent entity, subsidiary,</w:t>
            </w:r>
            <w:r>
              <w:rPr>
                <w:b/>
                <w:bCs/>
                <w:sz w:val="18"/>
                <w:szCs w:val="18"/>
              </w:rPr>
              <w:t xml:space="preserve"> or affiliate appears on the N.J. Department of Treasury’s lists of entities engaged in prohibited activities in Russia or Belarus pursuant to Public Law 2022, c. 3 or in investment activities in Iran </w:t>
            </w:r>
            <w:r>
              <w:rPr>
                <w:sz w:val="18"/>
                <w:szCs w:val="18"/>
              </w:rPr>
              <w:t xml:space="preserve">pursuant to Public Law 2012, c. 25 ("Chapter 25 List"). I further certify that I am the person listed above, or I am an officer or representative of the entity listed above and am authorized to make this certification on its behalf. </w:t>
            </w:r>
            <w:r>
              <w:rPr>
                <w:b/>
                <w:bCs/>
                <w:sz w:val="18"/>
                <w:szCs w:val="18"/>
              </w:rPr>
              <w:t>(Skip Part 2 and sign a</w:t>
            </w:r>
            <w:r>
              <w:rPr>
                <w:b/>
                <w:bCs/>
                <w:sz w:val="18"/>
                <w:szCs w:val="18"/>
              </w:rPr>
              <w:t>nd complete the Certification below.)</w:t>
            </w:r>
          </w:p>
          <w:p w14:paraId="1131CAC8" w14:textId="77777777" w:rsidR="00671F72" w:rsidRDefault="00FB25F3">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3E3D206A" w14:textId="77777777" w:rsidR="00671F72" w:rsidRDefault="00FB25F3">
            <w:pPr>
              <w:widowControl/>
              <w:spacing w:before="97"/>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20CF3317" wp14:editId="47E7CCC0">
                      <wp:extent cx="330200" cy="206375"/>
                      <wp:effectExtent l="0" t="0" r="0" b="0"/>
                      <wp:docPr id="28" name="Rectangle 28"/>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1E0827A6" w14:textId="77777777" w:rsidR="00671F72" w:rsidRDefault="00671F72">
                                  <w:pPr>
                                    <w:textDirection w:val="btLr"/>
                                  </w:pPr>
                                </w:p>
                              </w:txbxContent>
                            </wps:txbx>
                            <wps:bodyPr spcFirstLastPara="1" wrap="square" lIns="91425" tIns="91425" rIns="91425" bIns="91425" anchor="ctr" anchorCtr="0">
                              <a:noAutofit/>
                            </wps:bodyPr>
                          </wps:wsp>
                        </a:graphicData>
                      </a:graphic>
                    </wp:inline>
                  </w:drawing>
                </mc:Choice>
                <mc:Fallback>
                  <w:pict>
                    <v:rect w14:anchorId="20CF3317" id="Rectangle 28" o:spid="_x0000_s1053"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" filled="f" strokecolor="#31538f" strokeweight="1pt">
                      <v:stroke startarrowwidth="narrow" startarrowlength="short" endarrowwidth="narrow" endarrowlength="short"/>
                      <v:textbox inset="2.53958mm,2.53958mm,2.53958mm,2.53958mm">
                        <w:txbxContent>
                          <w:p w14:paraId="1E0827A6" w14:textId="77777777" w:rsidR="00671F72" w:rsidRDefault="00671F72">
                            <w:pPr>
                              <w:textDirection w:val="btLr"/>
                            </w:pPr>
                          </w:p>
                        </w:txbxContent>
                      </v:textbox>
                      <w10:anchorlock/>
                    </v:rect>
                  </w:pict>
                </mc:Fallback>
              </mc:AlternateContent>
            </w:r>
            <w:r>
              <w:rPr>
                <w:b/>
                <w:bCs/>
                <w:sz w:val="18"/>
                <w:szCs w:val="18"/>
              </w:rPr>
              <w:t>  I certify, pursuant to law, that neither the person or entity listed above, nor any parent entity, subsidiary, or affiliate is listed on the N.J. Department of the Treasury’s lists of entities determined to be</w:t>
            </w:r>
            <w:r>
              <w:rPr>
                <w:b/>
                <w:bCs/>
                <w:sz w:val="18"/>
                <w:szCs w:val="18"/>
              </w:rPr>
              <w:t xml:space="preserve"> engaged in prohibited activities in Russia or Belarus </w:t>
            </w:r>
            <w:r>
              <w:rPr>
                <w:sz w:val="18"/>
                <w:szCs w:val="18"/>
              </w:rPr>
              <w:t>pursuant to P.L. 2022, c. 3.  I further certify that I am the person listed above, or I am an officer or representative of the entity listed above and am authorized to make this certification on its be</w:t>
            </w:r>
            <w:r>
              <w:rPr>
                <w:sz w:val="18"/>
                <w:szCs w:val="18"/>
              </w:rPr>
              <w:t xml:space="preserve">half. </w:t>
            </w:r>
            <w:r>
              <w:rPr>
                <w:b/>
                <w:bCs/>
                <w:sz w:val="18"/>
                <w:szCs w:val="18"/>
              </w:rPr>
              <w:t> (Skip Part 2 and sign and complete the Certification below.) </w:t>
            </w:r>
          </w:p>
          <w:p w14:paraId="4A116078" w14:textId="77777777" w:rsidR="00671F72" w:rsidRDefault="00FB25F3">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17AEACE5" w14:textId="77777777" w:rsidR="00671F72" w:rsidRDefault="00FB25F3">
            <w:pPr>
              <w:widowControl/>
              <w:spacing w:before="98"/>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22A6C1F6" wp14:editId="726BB688">
                      <wp:extent cx="330200" cy="206375"/>
                      <wp:effectExtent l="0" t="0" r="0" b="0"/>
                      <wp:docPr id="29" name="Rectangle 29"/>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40757211" w14:textId="77777777" w:rsidR="00671F72" w:rsidRDefault="00671F72">
                                  <w:pPr>
                                    <w:textDirection w:val="btLr"/>
                                  </w:pPr>
                                </w:p>
                              </w:txbxContent>
                            </wps:txbx>
                            <wps:bodyPr spcFirstLastPara="1" wrap="square" lIns="91425" tIns="91425" rIns="91425" bIns="91425" anchor="ctr" anchorCtr="0">
                              <a:noAutofit/>
                            </wps:bodyPr>
                          </wps:wsp>
                        </a:graphicData>
                      </a:graphic>
                    </wp:inline>
                  </w:drawing>
                </mc:Choice>
                <mc:Fallback>
                  <w:pict>
                    <v:rect w14:anchorId="22A6C1F6" id="Rectangle 29" o:spid="_x0000_s1054"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" filled="f" strokecolor="#31538f" strokeweight="1pt">
                      <v:stroke startarrowwidth="narrow" startarrowlength="short" endarrowwidth="narrow" endarrowlength="short"/>
                      <v:textbox inset="2.53958mm,2.53958mm,2.53958mm,2.53958mm">
                        <w:txbxContent>
                          <w:p w14:paraId="40757211" w14:textId="77777777" w:rsidR="00671F72" w:rsidRDefault="00671F72">
                            <w:pPr>
                              <w:textDirection w:val="btLr"/>
                            </w:pPr>
                          </w:p>
                        </w:txbxContent>
                      </v:textbox>
                      <w10:anchorlock/>
                    </v:rect>
                  </w:pict>
                </mc:Fallback>
              </mc:AlternateContent>
            </w:r>
            <w:r>
              <w:rPr>
                <w:b/>
                <w:bCs/>
                <w:sz w:val="18"/>
                <w:szCs w:val="18"/>
              </w:rPr>
              <w:t>  I am unable to certify as above because the person or entity and/or a parent entity, subsidiary, or affiliate is listed on the Department's Russia-Belarus list and/or Chapter 25 Iran list. I will provide a detailed, accurate, and precise description of t</w:t>
            </w:r>
            <w:r>
              <w:rPr>
                <w:b/>
                <w:bCs/>
                <w:sz w:val="18"/>
                <w:szCs w:val="18"/>
              </w:rPr>
              <w:t>he activities as directed in Part 2 below, and sign and complete the Certification below</w:t>
            </w:r>
            <w:r>
              <w:rPr>
                <w:b/>
                <w:bCs/>
                <w:color w:val="0101FF"/>
                <w:sz w:val="18"/>
                <w:szCs w:val="18"/>
              </w:rPr>
              <w:t>.</w:t>
            </w:r>
            <w:r>
              <w:rPr>
                <w:b/>
                <w:bCs/>
                <w:i/>
                <w:iCs/>
                <w:color w:val="0101FF"/>
                <w:sz w:val="18"/>
                <w:szCs w:val="18"/>
              </w:rPr>
              <w:t xml:space="preserve"> </w:t>
            </w:r>
            <w:r>
              <w:rPr>
                <w:color w:val="0000FF"/>
                <w:sz w:val="18"/>
                <w:szCs w:val="18"/>
              </w:rPr>
              <w:t> </w:t>
            </w:r>
            <w:r>
              <w:rPr>
                <w:sz w:val="18"/>
                <w:szCs w:val="18"/>
                <w:u w:val="single"/>
              </w:rPr>
              <w:t xml:space="preserve">Failure to provide such will result in the proposal being rendered as non- responsive and appropriate penalties, fines and/or sanctions will be assessed as provided </w:t>
            </w:r>
            <w:r>
              <w:rPr>
                <w:sz w:val="18"/>
                <w:szCs w:val="18"/>
                <w:u w:val="single"/>
              </w:rPr>
              <w:t>by law.</w:t>
            </w:r>
          </w:p>
          <w:p w14:paraId="232B83BE" w14:textId="77777777" w:rsidR="00671F72" w:rsidRDefault="00671F72">
            <w:pPr>
              <w:widowControl/>
              <w:spacing w:before="97"/>
              <w:ind w:left="-2" w:right="201" w:hanging="2"/>
              <w:jc w:val="both"/>
              <w:rPr>
                <w:b/>
                <w:bCs/>
                <w:sz w:val="20"/>
                <w:szCs w:val="20"/>
                <w:u w:val="single"/>
              </w:rPr>
            </w:pPr>
          </w:p>
          <w:p w14:paraId="5769CC7D" w14:textId="77777777" w:rsidR="00671F72" w:rsidRDefault="00FB25F3">
            <w:pPr>
              <w:widowControl/>
              <w:spacing w:before="97"/>
              <w:ind w:left="-2" w:right="201" w:hanging="2"/>
              <w:jc w:val="both"/>
              <w:rPr>
                <w:rFonts w:ascii="Times New Roman" w:eastAsia="Times New Roman" w:hAnsi="Times New Roman" w:cs="Times New Roman"/>
                <w:sz w:val="24"/>
                <w:szCs w:val="24"/>
              </w:rPr>
            </w:pPr>
            <w:r>
              <w:rPr>
                <w:b/>
                <w:bCs/>
                <w:sz w:val="20"/>
                <w:szCs w:val="20"/>
                <w:u w:val="single"/>
              </w:rPr>
              <w:t>PART 2</w:t>
            </w:r>
            <w:r>
              <w:rPr>
                <w:b/>
                <w:bCs/>
                <w:sz w:val="20"/>
                <w:szCs w:val="20"/>
              </w:rPr>
              <w:t>: PLEASE PROVIDE FURTHER INFORMATION RELATED TO PROHIBITED ACTIVITIES IN RUSSIA OR BELARUS AND/OR INVESTMENT ACTIVITIES IN IRAN.</w:t>
            </w:r>
          </w:p>
          <w:p w14:paraId="10D6C7A8" w14:textId="77777777" w:rsidR="00671F72" w:rsidRDefault="00FB25F3">
            <w:pPr>
              <w:widowControl/>
              <w:spacing w:before="120" w:after="120"/>
              <w:jc w:val="both"/>
              <w:rPr>
                <w:rFonts w:ascii="Times New Roman" w:eastAsia="Times New Roman" w:hAnsi="Times New Roman" w:cs="Times New Roman"/>
                <w:sz w:val="24"/>
                <w:szCs w:val="24"/>
              </w:rPr>
            </w:pPr>
            <w:r>
              <w:rPr>
                <w:sz w:val="18"/>
                <w:szCs w:val="18"/>
              </w:rPr>
              <w:t xml:space="preserve">You must provide a detailed, accurate, and precise description of the activities of the person or entity, or of </w:t>
            </w:r>
            <w:r>
              <w:rPr>
                <w:sz w:val="18"/>
                <w:szCs w:val="18"/>
              </w:rPr>
              <w:t>a parent entity, subsidiary, or affiliate, engaging in prohibited activities in Russia or Belarus and/or investment activities in Iran in the space below and, if needed, on additional sheets provided by you.  </w:t>
            </w:r>
          </w:p>
          <w:p w14:paraId="1AB62F42" w14:textId="77777777" w:rsidR="00671F72" w:rsidRDefault="00671F72">
            <w:pPr>
              <w:widowControl/>
              <w:ind w:left="-2" w:hanging="2"/>
              <w:rPr>
                <w:sz w:val="18"/>
                <w:szCs w:val="18"/>
              </w:rPr>
            </w:pPr>
          </w:p>
          <w:p w14:paraId="5A3FA56E" w14:textId="77777777" w:rsidR="00671F72" w:rsidRDefault="00FB25F3">
            <w:pPr>
              <w:widowControl/>
              <w:ind w:left="-2" w:hanging="2"/>
              <w:rPr>
                <w:rFonts w:ascii="Times New Roman" w:eastAsia="Times New Roman" w:hAnsi="Times New Roman" w:cs="Times New Roman"/>
                <w:sz w:val="24"/>
                <w:szCs w:val="24"/>
              </w:rPr>
            </w:pPr>
            <w:r>
              <w:rPr>
                <w:sz w:val="18"/>
                <w:szCs w:val="18"/>
              </w:rPr>
              <w:t>Name ____________________________________ Rel</w:t>
            </w:r>
            <w:r>
              <w:rPr>
                <w:sz w:val="18"/>
                <w:szCs w:val="18"/>
              </w:rPr>
              <w:t>ationship to Bidder/Offeror _________________________</w:t>
            </w:r>
          </w:p>
          <w:p w14:paraId="56BA5E7A" w14:textId="77777777" w:rsidR="00671F72" w:rsidRDefault="00FB25F3">
            <w:pPr>
              <w:widowControl/>
              <w:spacing w:before="153"/>
              <w:ind w:left="-2" w:hanging="2"/>
              <w:rPr>
                <w:rFonts w:ascii="Times New Roman" w:eastAsia="Times New Roman" w:hAnsi="Times New Roman" w:cs="Times New Roman"/>
                <w:sz w:val="24"/>
                <w:szCs w:val="24"/>
              </w:rPr>
            </w:pPr>
            <w:r>
              <w:rPr>
                <w:sz w:val="18"/>
                <w:szCs w:val="18"/>
              </w:rPr>
              <w:t>Description of Activities:</w:t>
            </w:r>
          </w:p>
          <w:p w14:paraId="46C74F47" w14:textId="77777777" w:rsidR="00671F72" w:rsidRDefault="00671F72">
            <w:pPr>
              <w:widowControl/>
              <w:spacing w:line="480" w:lineRule="auto"/>
              <w:ind w:left="-2" w:right="3995" w:hanging="2"/>
              <w:rPr>
                <w:sz w:val="18"/>
                <w:szCs w:val="18"/>
              </w:rPr>
            </w:pPr>
          </w:p>
          <w:p w14:paraId="67393247" w14:textId="77777777" w:rsidR="00671F72" w:rsidRDefault="00671F72">
            <w:pPr>
              <w:widowControl/>
              <w:spacing w:line="480" w:lineRule="auto"/>
              <w:ind w:left="-2" w:right="3995" w:hanging="2"/>
              <w:rPr>
                <w:sz w:val="18"/>
                <w:szCs w:val="18"/>
              </w:rPr>
            </w:pPr>
          </w:p>
          <w:p w14:paraId="184AC5AE" w14:textId="77777777" w:rsidR="00671F72" w:rsidRDefault="00671F72">
            <w:pPr>
              <w:widowControl/>
              <w:spacing w:line="480" w:lineRule="auto"/>
              <w:ind w:left="-2" w:right="3995" w:hanging="2"/>
              <w:rPr>
                <w:sz w:val="18"/>
                <w:szCs w:val="18"/>
              </w:rPr>
            </w:pPr>
          </w:p>
          <w:p w14:paraId="078E6FAB" w14:textId="77777777" w:rsidR="00671F72" w:rsidRDefault="00671F72">
            <w:pPr>
              <w:widowControl/>
              <w:spacing w:line="480" w:lineRule="auto"/>
              <w:ind w:left="-2" w:right="3995" w:hanging="2"/>
              <w:rPr>
                <w:sz w:val="18"/>
                <w:szCs w:val="18"/>
              </w:rPr>
            </w:pPr>
          </w:p>
          <w:p w14:paraId="7E5EA339" w14:textId="77777777" w:rsidR="00671F72" w:rsidRDefault="00671F72">
            <w:pPr>
              <w:widowControl/>
              <w:spacing w:line="480" w:lineRule="auto"/>
              <w:ind w:left="-2" w:right="3995" w:hanging="2"/>
              <w:rPr>
                <w:sz w:val="18"/>
                <w:szCs w:val="18"/>
              </w:rPr>
            </w:pPr>
          </w:p>
          <w:p w14:paraId="0FA8B314" w14:textId="77777777" w:rsidR="00671F72" w:rsidRDefault="00671F72">
            <w:pPr>
              <w:widowControl/>
              <w:spacing w:line="480" w:lineRule="auto"/>
              <w:ind w:left="-2" w:right="3995" w:hanging="2"/>
              <w:rPr>
                <w:sz w:val="18"/>
                <w:szCs w:val="18"/>
              </w:rPr>
            </w:pPr>
          </w:p>
          <w:p w14:paraId="55EAB2FF" w14:textId="77777777" w:rsidR="00671F72" w:rsidRDefault="00671F72">
            <w:pPr>
              <w:widowControl/>
              <w:spacing w:line="480" w:lineRule="auto"/>
              <w:ind w:left="-2" w:right="3995" w:hanging="2"/>
              <w:rPr>
                <w:sz w:val="18"/>
                <w:szCs w:val="18"/>
              </w:rPr>
            </w:pPr>
          </w:p>
          <w:p w14:paraId="27E1CB56" w14:textId="77777777" w:rsidR="00671F72" w:rsidRDefault="00671F72">
            <w:pPr>
              <w:widowControl/>
              <w:spacing w:line="480" w:lineRule="auto"/>
              <w:ind w:left="-2" w:right="3995" w:hanging="2"/>
              <w:rPr>
                <w:sz w:val="18"/>
                <w:szCs w:val="18"/>
              </w:rPr>
            </w:pPr>
          </w:p>
          <w:p w14:paraId="1C426EE5" w14:textId="77777777" w:rsidR="00671F72" w:rsidRDefault="00671F72">
            <w:pPr>
              <w:widowControl/>
              <w:spacing w:line="480" w:lineRule="auto"/>
              <w:ind w:left="-2" w:right="3995" w:hanging="2"/>
              <w:rPr>
                <w:sz w:val="18"/>
                <w:szCs w:val="18"/>
              </w:rPr>
            </w:pPr>
          </w:p>
          <w:p w14:paraId="3BA51A10" w14:textId="77777777" w:rsidR="00671F72" w:rsidRDefault="00671F72">
            <w:pPr>
              <w:widowControl/>
              <w:spacing w:line="480" w:lineRule="auto"/>
              <w:ind w:left="-2" w:right="3995" w:hanging="2"/>
              <w:rPr>
                <w:sz w:val="18"/>
                <w:szCs w:val="18"/>
              </w:rPr>
            </w:pPr>
          </w:p>
          <w:p w14:paraId="47E5AD9B" w14:textId="77777777" w:rsidR="00671F72" w:rsidRDefault="00671F72">
            <w:pPr>
              <w:widowControl/>
              <w:spacing w:line="480" w:lineRule="auto"/>
              <w:ind w:left="-2" w:right="3995" w:hanging="2"/>
              <w:rPr>
                <w:sz w:val="18"/>
                <w:szCs w:val="18"/>
              </w:rPr>
            </w:pPr>
          </w:p>
          <w:p w14:paraId="5141EC53" w14:textId="77777777" w:rsidR="00671F72" w:rsidRDefault="00671F72">
            <w:pPr>
              <w:widowControl/>
              <w:spacing w:line="480" w:lineRule="auto"/>
              <w:ind w:left="-2" w:right="3995" w:hanging="2"/>
              <w:rPr>
                <w:sz w:val="18"/>
                <w:szCs w:val="18"/>
              </w:rPr>
            </w:pPr>
          </w:p>
          <w:p w14:paraId="6913FDE6" w14:textId="77777777" w:rsidR="00671F72" w:rsidRDefault="00671F72">
            <w:pPr>
              <w:widowControl/>
              <w:spacing w:line="480" w:lineRule="auto"/>
              <w:ind w:left="-2" w:right="3995" w:hanging="2"/>
              <w:rPr>
                <w:sz w:val="18"/>
                <w:szCs w:val="18"/>
              </w:rPr>
            </w:pPr>
          </w:p>
          <w:p w14:paraId="3F0040EA" w14:textId="77777777" w:rsidR="00671F72" w:rsidRDefault="00671F72">
            <w:pPr>
              <w:widowControl/>
              <w:spacing w:line="480" w:lineRule="auto"/>
              <w:ind w:left="-2" w:right="3995" w:hanging="2"/>
              <w:rPr>
                <w:sz w:val="18"/>
                <w:szCs w:val="18"/>
              </w:rPr>
            </w:pPr>
          </w:p>
          <w:p w14:paraId="07C71B1E" w14:textId="77777777" w:rsidR="00671F72" w:rsidRDefault="00671F72">
            <w:pPr>
              <w:widowControl/>
              <w:spacing w:line="480" w:lineRule="auto"/>
              <w:ind w:left="-2" w:right="3995" w:hanging="2"/>
              <w:rPr>
                <w:sz w:val="18"/>
                <w:szCs w:val="18"/>
              </w:rPr>
            </w:pPr>
          </w:p>
          <w:p w14:paraId="7C67F3A9" w14:textId="77777777" w:rsidR="00671F72" w:rsidRDefault="00671F72">
            <w:pPr>
              <w:widowControl/>
              <w:spacing w:line="480" w:lineRule="auto"/>
              <w:ind w:left="-2" w:right="3995" w:hanging="2"/>
              <w:rPr>
                <w:sz w:val="18"/>
                <w:szCs w:val="18"/>
              </w:rPr>
            </w:pPr>
          </w:p>
          <w:p w14:paraId="3AFB8937" w14:textId="77777777" w:rsidR="00671F72" w:rsidRDefault="00671F72">
            <w:pPr>
              <w:widowControl/>
              <w:spacing w:line="480" w:lineRule="auto"/>
              <w:ind w:left="-2" w:right="3995" w:hanging="2"/>
              <w:rPr>
                <w:sz w:val="18"/>
                <w:szCs w:val="18"/>
              </w:rPr>
            </w:pPr>
          </w:p>
          <w:p w14:paraId="5ECBCF55" w14:textId="77777777" w:rsidR="00671F72" w:rsidRDefault="00FB25F3">
            <w:pPr>
              <w:widowControl/>
              <w:spacing w:line="480" w:lineRule="auto"/>
              <w:ind w:left="-2" w:right="3995" w:hanging="2"/>
              <w:rPr>
                <w:sz w:val="18"/>
                <w:szCs w:val="18"/>
              </w:rPr>
            </w:pPr>
            <w:r>
              <w:rPr>
                <w:sz w:val="18"/>
                <w:szCs w:val="18"/>
              </w:rPr>
              <w:t xml:space="preserve">Duration of </w:t>
            </w:r>
            <w:proofErr w:type="gramStart"/>
            <w:r>
              <w:rPr>
                <w:sz w:val="18"/>
                <w:szCs w:val="18"/>
              </w:rPr>
              <w:t>Engagement  _</w:t>
            </w:r>
            <w:proofErr w:type="gramEnd"/>
            <w:r>
              <w:rPr>
                <w:sz w:val="18"/>
                <w:szCs w:val="18"/>
              </w:rPr>
              <w:t xml:space="preserve">_____________________________________ </w:t>
            </w:r>
          </w:p>
          <w:p w14:paraId="4BDDCD3D" w14:textId="77777777" w:rsidR="00671F72" w:rsidRDefault="00FB25F3">
            <w:pPr>
              <w:widowControl/>
              <w:spacing w:line="480" w:lineRule="auto"/>
              <w:ind w:left="-2" w:right="3995" w:hanging="2"/>
              <w:rPr>
                <w:sz w:val="18"/>
                <w:szCs w:val="18"/>
              </w:rPr>
            </w:pPr>
            <w:r>
              <w:rPr>
                <w:sz w:val="18"/>
                <w:szCs w:val="18"/>
              </w:rPr>
              <w:t xml:space="preserve">Anticipated Cessation Date ____________________________________ </w:t>
            </w:r>
          </w:p>
          <w:p w14:paraId="17178371" w14:textId="77777777" w:rsidR="00671F72" w:rsidRDefault="00FB25F3">
            <w:pPr>
              <w:widowControl/>
              <w:spacing w:line="480" w:lineRule="auto"/>
              <w:ind w:left="-2" w:right="3995" w:hanging="2"/>
              <w:rPr>
                <w:sz w:val="18"/>
                <w:szCs w:val="18"/>
              </w:rPr>
            </w:pPr>
            <w:r>
              <w:rPr>
                <w:sz w:val="18"/>
                <w:szCs w:val="18"/>
              </w:rPr>
              <w:t xml:space="preserve">Bidder/Offeror Contact Name ___________________________________ </w:t>
            </w:r>
          </w:p>
          <w:p w14:paraId="7C1A3733" w14:textId="77777777" w:rsidR="00671F72" w:rsidRDefault="00FB25F3">
            <w:pPr>
              <w:widowControl/>
              <w:spacing w:line="480" w:lineRule="auto"/>
              <w:ind w:left="-2" w:right="3995" w:hanging="2"/>
              <w:rPr>
                <w:rFonts w:ascii="Times New Roman" w:eastAsia="Times New Roman" w:hAnsi="Times New Roman" w:cs="Times New Roman"/>
                <w:sz w:val="24"/>
                <w:szCs w:val="24"/>
              </w:rPr>
            </w:pPr>
            <w:r>
              <w:rPr>
                <w:sz w:val="18"/>
                <w:szCs w:val="18"/>
              </w:rPr>
              <w:t>Contact Phone Number ________________________________________</w:t>
            </w:r>
          </w:p>
          <w:p w14:paraId="14C4A5BA" w14:textId="77777777" w:rsidR="00671F72" w:rsidRDefault="00FB25F3">
            <w:pPr>
              <w:widowControl/>
              <w:ind w:left="-2" w:right="20" w:hanging="2"/>
              <w:jc w:val="both"/>
              <w:rPr>
                <w:sz w:val="18"/>
                <w:szCs w:val="18"/>
              </w:rPr>
            </w:pPr>
            <w:r>
              <w:rPr>
                <w:b/>
                <w:bCs/>
                <w:sz w:val="18"/>
                <w:szCs w:val="18"/>
              </w:rPr>
              <w:t xml:space="preserve">Certification: </w:t>
            </w:r>
            <w:r>
              <w:rPr>
                <w:b/>
                <w:bCs/>
                <w:i/>
                <w:iCs/>
                <w:sz w:val="18"/>
                <w:szCs w:val="18"/>
              </w:rPr>
              <w:t>I, being duly sworn upon my oath, hereby represent and state that the foregoing information and any attachments there, to the best of my knowledge, are true and complete. I attest that I am authorized to execute this certification on behalf of the above-re</w:t>
            </w:r>
            <w:r>
              <w:rPr>
                <w:b/>
                <w:bCs/>
                <w:i/>
                <w:iCs/>
                <w:sz w:val="18"/>
                <w:szCs w:val="18"/>
              </w:rPr>
              <w:t>ferenced person or entity. I acknowledge that the NHVRHSD</w:t>
            </w:r>
            <w:r>
              <w:rPr>
                <w:b/>
                <w:bCs/>
                <w:sz w:val="18"/>
                <w:szCs w:val="18"/>
              </w:rPr>
              <w:t xml:space="preserve"> </w:t>
            </w:r>
            <w:r>
              <w:rPr>
                <w:b/>
                <w:bCs/>
                <w:i/>
                <w:iCs/>
                <w:sz w:val="18"/>
                <w:szCs w:val="18"/>
              </w:rPr>
              <w:t>is relying on the information contained herein and hereby acknowledge that I am under a continuing obligation from the date of this certification through the completion of any contracts with the NHV</w:t>
            </w:r>
            <w:r>
              <w:rPr>
                <w:b/>
                <w:bCs/>
                <w:i/>
                <w:iCs/>
                <w:sz w:val="18"/>
                <w:szCs w:val="18"/>
              </w:rPr>
              <w:t xml:space="preserve">RHSD to notify the </w:t>
            </w:r>
            <w:proofErr w:type="gramStart"/>
            <w:r>
              <w:rPr>
                <w:b/>
                <w:bCs/>
                <w:i/>
                <w:iCs/>
                <w:sz w:val="18"/>
                <w:szCs w:val="18"/>
              </w:rPr>
              <w:t>NHVRHSD  in</w:t>
            </w:r>
            <w:proofErr w:type="gramEnd"/>
            <w:r>
              <w:rPr>
                <w:b/>
                <w:bCs/>
                <w:i/>
                <w:iCs/>
                <w:sz w:val="18"/>
                <w:szCs w:val="18"/>
              </w:rPr>
              <w:t xml:space="preserve"> writing of any changes to the answers of information contained herein. I acknowledge that I am aware that it is a criminal offense to make a false statement or misrepresentation in this certification. If I do so, I recognize </w:t>
            </w:r>
            <w:r>
              <w:rPr>
                <w:b/>
                <w:bCs/>
                <w:i/>
                <w:iCs/>
                <w:sz w:val="18"/>
                <w:szCs w:val="18"/>
              </w:rPr>
              <w:t>that I am subject to criminal prosecution under the law and that it will also constitute a material breach of my agreement(s) with the NHVRHSD and that the NHVRHSD at its option may declare any contract(s) resulting from this certification void and unenfor</w:t>
            </w:r>
            <w:r>
              <w:rPr>
                <w:b/>
                <w:bCs/>
                <w:i/>
                <w:iCs/>
                <w:sz w:val="18"/>
                <w:szCs w:val="18"/>
              </w:rPr>
              <w:t>ceable.  </w:t>
            </w:r>
          </w:p>
          <w:p w14:paraId="57169055" w14:textId="77777777" w:rsidR="00671F72" w:rsidRDefault="00671F72">
            <w:pPr>
              <w:widowControl/>
              <w:rPr>
                <w:rFonts w:ascii="Times New Roman" w:eastAsia="Times New Roman" w:hAnsi="Times New Roman" w:cs="Times New Roman"/>
                <w:sz w:val="24"/>
                <w:szCs w:val="24"/>
              </w:rPr>
            </w:pPr>
          </w:p>
          <w:p w14:paraId="17ABFCD3" w14:textId="77777777" w:rsidR="00671F72" w:rsidRDefault="00FB25F3">
            <w:pPr>
              <w:widowControl/>
              <w:ind w:left="-2" w:right="20" w:hanging="2"/>
              <w:rPr>
                <w:sz w:val="18"/>
                <w:szCs w:val="18"/>
              </w:rPr>
            </w:pPr>
            <w:r>
              <w:rPr>
                <w:sz w:val="18"/>
                <w:szCs w:val="18"/>
              </w:rPr>
              <w:t xml:space="preserve">Full Name (Print): _________________________________________  </w:t>
            </w:r>
          </w:p>
          <w:p w14:paraId="3C0EEC5D" w14:textId="77777777" w:rsidR="00671F72" w:rsidRDefault="00671F72">
            <w:pPr>
              <w:widowControl/>
              <w:ind w:right="20"/>
              <w:rPr>
                <w:sz w:val="18"/>
                <w:szCs w:val="18"/>
              </w:rPr>
            </w:pPr>
          </w:p>
          <w:p w14:paraId="238E9117" w14:textId="77777777" w:rsidR="00671F72" w:rsidRDefault="00FB25F3">
            <w:pPr>
              <w:widowControl/>
              <w:ind w:left="-2" w:right="20" w:hanging="2"/>
              <w:rPr>
                <w:sz w:val="18"/>
                <w:szCs w:val="18"/>
              </w:rPr>
            </w:pPr>
            <w:r>
              <w:rPr>
                <w:sz w:val="18"/>
                <w:szCs w:val="18"/>
              </w:rPr>
              <w:t>Signature: _______________________________________________</w:t>
            </w:r>
          </w:p>
          <w:p w14:paraId="2F60E903" w14:textId="77777777" w:rsidR="00671F72" w:rsidRDefault="00671F72">
            <w:pPr>
              <w:widowControl/>
              <w:ind w:left="-2" w:right="20" w:hanging="2"/>
              <w:jc w:val="both"/>
              <w:rPr>
                <w:sz w:val="18"/>
                <w:szCs w:val="18"/>
              </w:rPr>
            </w:pPr>
          </w:p>
          <w:p w14:paraId="33D7E0C5" w14:textId="77777777" w:rsidR="00671F72" w:rsidRDefault="00FB25F3">
            <w:pPr>
              <w:widowControl/>
              <w:ind w:left="-2" w:right="20" w:hanging="2"/>
              <w:jc w:val="both"/>
              <w:rPr>
                <w:sz w:val="18"/>
                <w:szCs w:val="18"/>
              </w:rPr>
            </w:pPr>
            <w:r>
              <w:rPr>
                <w:sz w:val="18"/>
                <w:szCs w:val="18"/>
              </w:rPr>
              <w:t xml:space="preserve">Title: ___________________________________________________  </w:t>
            </w:r>
          </w:p>
          <w:p w14:paraId="7BD6C6BF" w14:textId="77777777" w:rsidR="00671F72" w:rsidRDefault="00671F72">
            <w:pPr>
              <w:widowControl/>
              <w:ind w:left="-2" w:right="20" w:hanging="2"/>
              <w:jc w:val="both"/>
              <w:rPr>
                <w:sz w:val="18"/>
                <w:szCs w:val="18"/>
              </w:rPr>
            </w:pPr>
          </w:p>
          <w:p w14:paraId="79937DC7" w14:textId="77777777" w:rsidR="00671F72" w:rsidRDefault="00FB25F3">
            <w:pPr>
              <w:widowControl/>
              <w:ind w:left="-2" w:right="20" w:hanging="2"/>
              <w:jc w:val="both"/>
              <w:rPr>
                <w:rFonts w:ascii="Times New Roman" w:eastAsia="Times New Roman" w:hAnsi="Times New Roman" w:cs="Times New Roman"/>
                <w:sz w:val="24"/>
                <w:szCs w:val="24"/>
              </w:rPr>
            </w:pPr>
            <w:r>
              <w:rPr>
                <w:sz w:val="18"/>
                <w:szCs w:val="18"/>
              </w:rPr>
              <w:t>Date: ___________________________________________________</w:t>
            </w:r>
          </w:p>
        </w:tc>
      </w:tr>
    </w:tbl>
    <w:p w14:paraId="6CD6EC93" w14:textId="77777777" w:rsidR="00671F72" w:rsidRDefault="00671F72">
      <w:pPr>
        <w:widowControl/>
        <w:spacing w:after="160" w:line="259" w:lineRule="auto"/>
        <w:rPr>
          <w:u w:val="single"/>
        </w:rPr>
        <w:sectPr w:rsidR="00671F72">
          <w:footerReference w:type="default" r:id="rId24"/>
          <w:pgSz w:w="12240" w:h="15840"/>
          <w:pgMar w:top="720" w:right="720" w:bottom="720" w:left="720" w:header="0" w:footer="838" w:gutter="0"/>
          <w:cols w:space="720"/>
        </w:sectPr>
      </w:pPr>
    </w:p>
    <w:p w14:paraId="0C3EBCA4" w14:textId="77777777" w:rsidR="00671F72" w:rsidRDefault="00671F72">
      <w:pPr>
        <w:pBdr>
          <w:top w:val="nil"/>
          <w:left w:val="nil"/>
          <w:bottom w:val="nil"/>
          <w:right w:val="nil"/>
          <w:between w:val="nil"/>
        </w:pBdr>
        <w:jc w:val="center"/>
        <w:rPr>
          <w:color w:val="000000"/>
          <w:sz w:val="20"/>
          <w:szCs w:val="20"/>
        </w:rPr>
      </w:pPr>
    </w:p>
    <w:p w14:paraId="5DD78F28" w14:textId="77777777" w:rsidR="00671F72" w:rsidRDefault="00FB25F3">
      <w:pPr>
        <w:spacing w:before="76"/>
        <w:ind w:left="2256"/>
        <w:rPr>
          <w:b/>
          <w:bCs/>
          <w:i/>
          <w:iCs/>
          <w:sz w:val="28"/>
          <w:szCs w:val="28"/>
        </w:rPr>
      </w:pPr>
      <w:r>
        <w:rPr>
          <w:b/>
          <w:bCs/>
          <w:i/>
          <w:iCs/>
          <w:sz w:val="28"/>
          <w:szCs w:val="28"/>
        </w:rPr>
        <w:t>To be completed, signed and returned with proposal.</w:t>
      </w:r>
    </w:p>
    <w:p w14:paraId="319BD87C" w14:textId="77777777" w:rsidR="00671F72" w:rsidRDefault="00671F72">
      <w:pPr>
        <w:pBdr>
          <w:top w:val="nil"/>
          <w:left w:val="nil"/>
          <w:bottom w:val="nil"/>
          <w:right w:val="nil"/>
          <w:between w:val="nil"/>
        </w:pBdr>
        <w:spacing w:before="2"/>
        <w:rPr>
          <w:b/>
          <w:bCs/>
          <w:i/>
          <w:iCs/>
          <w:color w:val="000000"/>
          <w:sz w:val="36"/>
          <w:szCs w:val="36"/>
        </w:rPr>
      </w:pPr>
    </w:p>
    <w:p w14:paraId="42CCD68D" w14:textId="77777777" w:rsidR="00671F72" w:rsidRDefault="00FB25F3">
      <w:pPr>
        <w:pStyle w:val="Heading5"/>
        <w:spacing w:before="1"/>
        <w:ind w:left="0"/>
        <w:rPr>
          <w:u w:val="none"/>
        </w:rPr>
      </w:pPr>
      <w:r>
        <w:t>Vendor Questionnaire/Certification</w:t>
      </w:r>
    </w:p>
    <w:p w14:paraId="474FC054" w14:textId="77777777" w:rsidR="00671F72" w:rsidRDefault="00FB25F3">
      <w:pPr>
        <w:pBdr>
          <w:top w:val="nil"/>
          <w:left w:val="nil"/>
          <w:bottom w:val="nil"/>
          <w:right w:val="nil"/>
          <w:between w:val="nil"/>
        </w:pBdr>
        <w:spacing w:before="134"/>
        <w:jc w:val="center"/>
        <w:rPr>
          <w:b/>
          <w:bCs/>
          <w:color w:val="000000"/>
        </w:rPr>
      </w:pPr>
      <w:r>
        <w:rPr>
          <w:b/>
          <w:bCs/>
        </w:rPr>
        <w:t>Audit</w:t>
      </w:r>
      <w:r>
        <w:rPr>
          <w:b/>
          <w:bCs/>
          <w:color w:val="000000"/>
        </w:rPr>
        <w:t xml:space="preserve"> Services</w:t>
      </w:r>
    </w:p>
    <w:p w14:paraId="59923FF0" w14:textId="77777777" w:rsidR="00671F72" w:rsidRDefault="00FB25F3">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 xml:space="preserve">Name of Company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Street Address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PO Box </w:t>
      </w:r>
      <w:r>
        <w:rPr>
          <w:sz w:val="21"/>
          <w:szCs w:val="21"/>
          <w:u w:val="single"/>
        </w:rPr>
        <w:t xml:space="preserve"> </w:t>
      </w:r>
      <w:r>
        <w:rPr>
          <w:sz w:val="21"/>
          <w:szCs w:val="21"/>
          <w:u w:val="single"/>
        </w:rPr>
        <w:tab/>
      </w:r>
    </w:p>
    <w:p w14:paraId="5AABC9D4" w14:textId="77777777" w:rsidR="00671F72" w:rsidRDefault="00FB25F3">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City, State, Zip </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w:t>
      </w:r>
    </w:p>
    <w:p w14:paraId="0B6ABC96" w14:textId="77777777" w:rsidR="00671F72" w:rsidRDefault="00FB25F3">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Business Phone Number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ab/>
        <w:t>Ext.</w:t>
      </w:r>
      <w:r>
        <w:rPr>
          <w:sz w:val="21"/>
          <w:szCs w:val="21"/>
          <w:u w:val="single"/>
        </w:rPr>
        <w:tab/>
      </w:r>
    </w:p>
    <w:p w14:paraId="18D16F8E" w14:textId="77777777" w:rsidR="00671F72" w:rsidRDefault="00FB25F3">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Emergency Phone Number</w:t>
      </w:r>
      <w:r>
        <w:rPr>
          <w:sz w:val="21"/>
          <w:szCs w:val="21"/>
          <w:u w:val="single"/>
        </w:rPr>
        <w:tab/>
      </w:r>
      <w:r>
        <w:rPr>
          <w:sz w:val="21"/>
          <w:szCs w:val="21"/>
          <w:u w:val="single"/>
        </w:rPr>
        <w:tab/>
        <w:t xml:space="preserve">      </w:t>
      </w:r>
      <w:r>
        <w:rPr>
          <w:sz w:val="21"/>
          <w:szCs w:val="21"/>
          <w:u w:val="single"/>
        </w:rPr>
        <w:tab/>
        <w:t xml:space="preserve">    </w:t>
      </w:r>
      <w:r>
        <w:rPr>
          <w:sz w:val="21"/>
          <w:szCs w:val="21"/>
        </w:rPr>
        <w:t xml:space="preserve">   FAX No. </w:t>
      </w:r>
      <w:r>
        <w:rPr>
          <w:sz w:val="21"/>
          <w:szCs w:val="21"/>
          <w:u w:val="single"/>
        </w:rPr>
        <w:tab/>
      </w:r>
      <w:r>
        <w:rPr>
          <w:sz w:val="21"/>
          <w:szCs w:val="21"/>
          <w:u w:val="single"/>
        </w:rPr>
        <w:tab/>
      </w:r>
      <w:r>
        <w:rPr>
          <w:sz w:val="21"/>
          <w:szCs w:val="21"/>
          <w:u w:val="single"/>
        </w:rPr>
        <w:tab/>
      </w:r>
      <w:r>
        <w:rPr>
          <w:sz w:val="21"/>
          <w:szCs w:val="21"/>
        </w:rPr>
        <w:t>E-Mail</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5B162BE" w14:textId="77777777" w:rsidR="00671F72" w:rsidRDefault="00FB25F3">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Years in Business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rPr>
        <w:t xml:space="preserve">Number of Employees   </w:t>
      </w:r>
      <w:r>
        <w:rPr>
          <w:sz w:val="21"/>
          <w:szCs w:val="21"/>
          <w:u w:val="single"/>
        </w:rPr>
        <w:t xml:space="preserve"> </w:t>
      </w:r>
      <w:r>
        <w:rPr>
          <w:sz w:val="21"/>
          <w:szCs w:val="21"/>
          <w:u w:val="single"/>
        </w:rPr>
        <w:tab/>
      </w:r>
      <w:r>
        <w:rPr>
          <w:sz w:val="21"/>
          <w:szCs w:val="21"/>
          <w:u w:val="single"/>
        </w:rPr>
        <w:tab/>
      </w:r>
      <w:r>
        <w:rPr>
          <w:sz w:val="21"/>
          <w:szCs w:val="21"/>
          <w:u w:val="single"/>
        </w:rPr>
        <w:tab/>
      </w:r>
    </w:p>
    <w:p w14:paraId="7125E9CA" w14:textId="77777777" w:rsidR="00671F72" w:rsidRDefault="00671F72">
      <w:pPr>
        <w:pBdr>
          <w:top w:val="nil"/>
          <w:left w:val="nil"/>
          <w:bottom w:val="nil"/>
          <w:right w:val="nil"/>
          <w:between w:val="nil"/>
        </w:pBdr>
        <w:spacing w:before="9"/>
        <w:rPr>
          <w:color w:val="000000"/>
          <w:sz w:val="12"/>
          <w:szCs w:val="12"/>
        </w:rPr>
      </w:pPr>
    </w:p>
    <w:p w14:paraId="5686D142" w14:textId="77777777" w:rsidR="00671F72" w:rsidRDefault="00FB25F3">
      <w:pPr>
        <w:spacing w:before="95"/>
        <w:ind w:left="660"/>
        <w:rPr>
          <w:sz w:val="21"/>
          <w:szCs w:val="21"/>
        </w:rPr>
      </w:pPr>
      <w:r>
        <w:rPr>
          <w:sz w:val="21"/>
          <w:szCs w:val="21"/>
          <w:u w:val="single"/>
        </w:rPr>
        <w:t>References – Work previously done for School Systems in New Jersey</w:t>
      </w:r>
    </w:p>
    <w:p w14:paraId="0D16B9F4" w14:textId="77777777" w:rsidR="00671F72" w:rsidRDefault="00FB25F3">
      <w:pPr>
        <w:tabs>
          <w:tab w:val="left" w:pos="3476"/>
          <w:tab w:val="left" w:pos="5636"/>
          <w:tab w:val="left" w:pos="7772"/>
        </w:tabs>
        <w:spacing w:before="121"/>
        <w:ind w:left="890"/>
        <w:rPr>
          <w:sz w:val="21"/>
          <w:szCs w:val="21"/>
        </w:rPr>
      </w:pPr>
      <w:r>
        <w:rPr>
          <w:sz w:val="21"/>
          <w:szCs w:val="21"/>
          <w:u w:val="single"/>
        </w:rPr>
        <w:t>Name of District</w:t>
      </w:r>
      <w:r>
        <w:rPr>
          <w:sz w:val="21"/>
          <w:szCs w:val="21"/>
        </w:rPr>
        <w:tab/>
      </w:r>
      <w:r>
        <w:rPr>
          <w:sz w:val="21"/>
          <w:szCs w:val="21"/>
          <w:u w:val="single"/>
        </w:rPr>
        <w:t>Address</w:t>
      </w:r>
      <w:r>
        <w:rPr>
          <w:sz w:val="21"/>
          <w:szCs w:val="21"/>
        </w:rPr>
        <w:tab/>
      </w:r>
      <w:r>
        <w:rPr>
          <w:sz w:val="21"/>
          <w:szCs w:val="21"/>
          <w:u w:val="single"/>
        </w:rPr>
        <w:t>Contact Person/Title</w:t>
      </w:r>
      <w:r>
        <w:rPr>
          <w:sz w:val="21"/>
          <w:szCs w:val="21"/>
        </w:rPr>
        <w:tab/>
      </w:r>
      <w:r>
        <w:rPr>
          <w:sz w:val="21"/>
          <w:szCs w:val="21"/>
          <w:u w:val="single"/>
        </w:rPr>
        <w:t>Phone</w:t>
      </w:r>
    </w:p>
    <w:p w14:paraId="3BE88B79" w14:textId="77777777" w:rsidR="00671F72" w:rsidRDefault="00671F72">
      <w:pPr>
        <w:pBdr>
          <w:top w:val="nil"/>
          <w:left w:val="nil"/>
          <w:bottom w:val="nil"/>
          <w:right w:val="nil"/>
          <w:between w:val="nil"/>
        </w:pBdr>
        <w:spacing w:before="9"/>
        <w:rPr>
          <w:color w:val="000000"/>
          <w:sz w:val="12"/>
          <w:szCs w:val="12"/>
        </w:rPr>
      </w:pPr>
    </w:p>
    <w:p w14:paraId="633B85E2" w14:textId="77777777" w:rsidR="00671F72" w:rsidRDefault="00FB25F3">
      <w:pPr>
        <w:tabs>
          <w:tab w:val="left" w:pos="8454"/>
          <w:tab w:val="left" w:pos="9894"/>
        </w:tabs>
        <w:spacing w:before="94"/>
        <w:ind w:left="660"/>
        <w:rPr>
          <w:sz w:val="21"/>
          <w:szCs w:val="21"/>
        </w:rPr>
      </w:pPr>
      <w:r>
        <w:rPr>
          <w:sz w:val="21"/>
          <w:szCs w:val="21"/>
        </w:rPr>
        <w:t xml:space="preserve">1.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7D8C22A3" w14:textId="77777777" w:rsidR="00671F72" w:rsidRDefault="00FB25F3">
      <w:pPr>
        <w:tabs>
          <w:tab w:val="left" w:pos="8454"/>
          <w:tab w:val="left" w:pos="9894"/>
        </w:tabs>
        <w:spacing w:before="121"/>
        <w:ind w:left="660"/>
        <w:rPr>
          <w:sz w:val="21"/>
          <w:szCs w:val="21"/>
        </w:rPr>
      </w:pPr>
      <w:r>
        <w:rPr>
          <w:sz w:val="21"/>
          <w:szCs w:val="21"/>
        </w:rPr>
        <w:t xml:space="preserve">2.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0419CADE" w14:textId="77777777" w:rsidR="00671F72" w:rsidRDefault="00FB25F3">
      <w:pPr>
        <w:tabs>
          <w:tab w:val="left" w:pos="8454"/>
          <w:tab w:val="left" w:pos="9894"/>
        </w:tabs>
        <w:spacing w:before="121"/>
        <w:ind w:left="660"/>
        <w:rPr>
          <w:sz w:val="21"/>
          <w:szCs w:val="21"/>
        </w:rPr>
      </w:pPr>
      <w:r>
        <w:rPr>
          <w:sz w:val="21"/>
          <w:szCs w:val="21"/>
        </w:rPr>
        <w:t xml:space="preserve">3.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6C885FAB" w14:textId="77777777" w:rsidR="00671F72" w:rsidRDefault="00FB25F3">
      <w:pPr>
        <w:spacing w:before="121"/>
        <w:ind w:left="1223" w:right="673"/>
        <w:jc w:val="center"/>
        <w:rPr>
          <w:b/>
          <w:bCs/>
          <w:sz w:val="24"/>
          <w:szCs w:val="24"/>
        </w:rPr>
      </w:pPr>
      <w:r>
        <w:rPr>
          <w:b/>
          <w:bCs/>
          <w:sz w:val="24"/>
          <w:szCs w:val="24"/>
          <w:u w:val="single"/>
        </w:rPr>
        <w:t>Vendor Certification</w:t>
      </w:r>
    </w:p>
    <w:p w14:paraId="46CB05BA" w14:textId="77777777" w:rsidR="00671F72" w:rsidRDefault="00FB25F3">
      <w:pPr>
        <w:spacing w:before="2"/>
        <w:ind w:left="480"/>
        <w:rPr>
          <w:sz w:val="20"/>
          <w:szCs w:val="20"/>
        </w:rPr>
      </w:pPr>
      <w:r>
        <w:rPr>
          <w:sz w:val="20"/>
          <w:szCs w:val="20"/>
          <w:u w:val="single"/>
        </w:rPr>
        <w:t>Direct/Indirect Interests</w:t>
      </w:r>
    </w:p>
    <w:p w14:paraId="75A78BE8" w14:textId="77777777" w:rsidR="00671F72" w:rsidRDefault="00FB25F3">
      <w:pPr>
        <w:spacing w:before="113"/>
        <w:ind w:left="480" w:right="576"/>
        <w:jc w:val="both"/>
        <w:rPr>
          <w:sz w:val="20"/>
          <w:szCs w:val="20"/>
        </w:rPr>
      </w:pPr>
      <w:r>
        <w:rPr>
          <w:sz w:val="20"/>
          <w:szCs w:val="20"/>
        </w:rPr>
        <w:t>I declare and certify that no member of the North Hunterdon-Voorhees Regional High School District Board of Education, nor any officer or employee or person whose salary is payable in whole or in part by said Board of Education or</w:t>
      </w:r>
      <w:r>
        <w:rPr>
          <w:sz w:val="20"/>
          <w:szCs w:val="20"/>
        </w:rPr>
        <w:t xml:space="preserve"> their immediate family members are directly or indirectly interested in this bid or in the supplies, materials, equipment, work or services to which it relates, or in any portion of profits thereof. If a situation so exists where a Board member, employee,</w:t>
      </w:r>
      <w:r>
        <w:rPr>
          <w:sz w:val="20"/>
          <w:szCs w:val="20"/>
        </w:rPr>
        <w:t xml:space="preserve"> officer of the Board has an interest in the bid, etc., then please attach a letter of explanation to this document, duly signed by the president of the firm or company.</w:t>
      </w:r>
    </w:p>
    <w:p w14:paraId="37AF2D3B" w14:textId="77777777" w:rsidR="00671F72" w:rsidRDefault="00671F72">
      <w:pPr>
        <w:pBdr>
          <w:top w:val="nil"/>
          <w:left w:val="nil"/>
          <w:bottom w:val="nil"/>
          <w:right w:val="nil"/>
          <w:between w:val="nil"/>
        </w:pBdr>
        <w:spacing w:before="1"/>
        <w:rPr>
          <w:color w:val="000000"/>
          <w:sz w:val="20"/>
          <w:szCs w:val="20"/>
        </w:rPr>
      </w:pPr>
    </w:p>
    <w:p w14:paraId="56670447" w14:textId="77777777" w:rsidR="00671F72" w:rsidRDefault="00FB25F3">
      <w:pPr>
        <w:ind w:left="480"/>
        <w:rPr>
          <w:sz w:val="20"/>
          <w:szCs w:val="20"/>
        </w:rPr>
      </w:pPr>
      <w:r>
        <w:rPr>
          <w:sz w:val="20"/>
          <w:szCs w:val="20"/>
          <w:u w:val="single"/>
        </w:rPr>
        <w:t>Gifts; Gratuities; Compensation</w:t>
      </w:r>
    </w:p>
    <w:p w14:paraId="491BFB73" w14:textId="77777777" w:rsidR="00671F72" w:rsidRDefault="00FB25F3">
      <w:pPr>
        <w:spacing w:before="116"/>
        <w:ind w:left="480" w:right="576"/>
        <w:jc w:val="both"/>
        <w:rPr>
          <w:sz w:val="20"/>
          <w:szCs w:val="20"/>
        </w:rPr>
      </w:pPr>
      <w:r>
        <w:rPr>
          <w:sz w:val="20"/>
          <w:szCs w:val="20"/>
        </w:rPr>
        <w:t>I declare and certify that no person from my firm, business, corporation, association or partnership offered or paid any fee, commission or compensation, or offered any gift, gratuity or other thing of value to any school official, Board member or employee</w:t>
      </w:r>
      <w:r>
        <w:rPr>
          <w:sz w:val="20"/>
          <w:szCs w:val="20"/>
        </w:rPr>
        <w:t xml:space="preserve"> of the North Hunterdon-Voorhees Regional High School District Board of Education.</w:t>
      </w:r>
    </w:p>
    <w:p w14:paraId="518A3495" w14:textId="77777777" w:rsidR="00671F72" w:rsidRDefault="00671F72">
      <w:pPr>
        <w:pBdr>
          <w:top w:val="nil"/>
          <w:left w:val="nil"/>
          <w:bottom w:val="nil"/>
          <w:right w:val="nil"/>
          <w:between w:val="nil"/>
        </w:pBdr>
        <w:rPr>
          <w:color w:val="000000"/>
        </w:rPr>
      </w:pPr>
    </w:p>
    <w:p w14:paraId="3E100EBF" w14:textId="77777777" w:rsidR="00671F72" w:rsidRDefault="00FB25F3">
      <w:pPr>
        <w:ind w:left="480"/>
        <w:rPr>
          <w:sz w:val="20"/>
          <w:szCs w:val="20"/>
        </w:rPr>
      </w:pPr>
      <w:r>
        <w:rPr>
          <w:sz w:val="20"/>
          <w:szCs w:val="20"/>
          <w:u w:val="single"/>
        </w:rPr>
        <w:t>Vendor Contributions</w:t>
      </w:r>
    </w:p>
    <w:p w14:paraId="09128E55" w14:textId="77777777" w:rsidR="00671F72" w:rsidRDefault="00FB25F3">
      <w:pPr>
        <w:spacing w:before="113"/>
        <w:ind w:left="480" w:right="613"/>
        <w:rPr>
          <w:sz w:val="20"/>
          <w:szCs w:val="20"/>
        </w:rPr>
      </w:pPr>
      <w:r>
        <w:rPr>
          <w:sz w:val="20"/>
          <w:szCs w:val="20"/>
        </w:rPr>
        <w:t>I declare and certify that I fully understand N.J.A.C. 6A:23A-6.3(a) (1-4) concerning vendor contributions to school Board members.</w:t>
      </w:r>
    </w:p>
    <w:p w14:paraId="27EAF74C" w14:textId="77777777" w:rsidR="00671F72" w:rsidRDefault="00671F72">
      <w:pPr>
        <w:pBdr>
          <w:top w:val="nil"/>
          <w:left w:val="nil"/>
          <w:bottom w:val="nil"/>
          <w:right w:val="nil"/>
          <w:between w:val="nil"/>
        </w:pBdr>
        <w:spacing w:before="1"/>
        <w:rPr>
          <w:color w:val="000000"/>
          <w:sz w:val="20"/>
          <w:szCs w:val="20"/>
        </w:rPr>
      </w:pPr>
    </w:p>
    <w:p w14:paraId="7C1DDCB9" w14:textId="77777777" w:rsidR="00671F72" w:rsidRDefault="00FB25F3">
      <w:pPr>
        <w:ind w:left="480"/>
        <w:rPr>
          <w:sz w:val="20"/>
          <w:szCs w:val="20"/>
        </w:rPr>
      </w:pPr>
      <w:r>
        <w:rPr>
          <w:sz w:val="20"/>
          <w:szCs w:val="20"/>
        </w:rPr>
        <w:t>I certify that I a</w:t>
      </w:r>
      <w:r>
        <w:rPr>
          <w:sz w:val="20"/>
          <w:szCs w:val="20"/>
        </w:rPr>
        <w:t>m not an official or employee of the North Hunterdon-Voorhees Regional High School District Board of Education.</w:t>
      </w:r>
    </w:p>
    <w:p w14:paraId="20A9954D" w14:textId="77777777" w:rsidR="00671F72" w:rsidRDefault="00671F72">
      <w:pPr>
        <w:pBdr>
          <w:top w:val="nil"/>
          <w:left w:val="nil"/>
          <w:bottom w:val="nil"/>
          <w:right w:val="nil"/>
          <w:between w:val="nil"/>
        </w:pBdr>
        <w:spacing w:before="1"/>
        <w:rPr>
          <w:color w:val="000000"/>
          <w:sz w:val="20"/>
          <w:szCs w:val="20"/>
        </w:rPr>
      </w:pPr>
    </w:p>
    <w:p w14:paraId="24D17AA0" w14:textId="77777777" w:rsidR="00671F72" w:rsidRDefault="00FB25F3">
      <w:pPr>
        <w:ind w:left="480"/>
        <w:rPr>
          <w:sz w:val="20"/>
          <w:szCs w:val="20"/>
        </w:rPr>
      </w:pPr>
      <w:r>
        <w:rPr>
          <w:sz w:val="20"/>
          <w:szCs w:val="20"/>
        </w:rPr>
        <w:t>I further certify that I understand that it is a crime in the second degree in New Jersey to knowingly make a material representation that is f</w:t>
      </w:r>
      <w:r>
        <w:rPr>
          <w:sz w:val="20"/>
          <w:szCs w:val="20"/>
        </w:rPr>
        <w:t>alse in connection with the negotiation, award or performance of a government contract.</w:t>
      </w:r>
    </w:p>
    <w:p w14:paraId="135A02D3" w14:textId="77777777" w:rsidR="00671F72" w:rsidRDefault="00671F72">
      <w:pPr>
        <w:pBdr>
          <w:top w:val="nil"/>
          <w:left w:val="nil"/>
          <w:bottom w:val="nil"/>
          <w:right w:val="nil"/>
          <w:between w:val="nil"/>
        </w:pBdr>
        <w:rPr>
          <w:color w:val="000000"/>
          <w:sz w:val="20"/>
          <w:szCs w:val="20"/>
        </w:rPr>
      </w:pPr>
    </w:p>
    <w:p w14:paraId="7F2B230D" w14:textId="77777777" w:rsidR="00671F72" w:rsidRDefault="00671F72">
      <w:pPr>
        <w:pBdr>
          <w:top w:val="nil"/>
          <w:left w:val="nil"/>
          <w:bottom w:val="nil"/>
          <w:right w:val="nil"/>
          <w:between w:val="nil"/>
        </w:pBdr>
        <w:rPr>
          <w:color w:val="000000"/>
          <w:sz w:val="20"/>
          <w:szCs w:val="20"/>
        </w:rPr>
      </w:pPr>
    </w:p>
    <w:p w14:paraId="34ECB816" w14:textId="77777777" w:rsidR="00671F72" w:rsidRDefault="00671F72">
      <w:pPr>
        <w:pBdr>
          <w:top w:val="nil"/>
          <w:left w:val="nil"/>
          <w:bottom w:val="nil"/>
          <w:right w:val="nil"/>
          <w:between w:val="nil"/>
        </w:pBdr>
        <w:rPr>
          <w:color w:val="000000"/>
          <w:sz w:val="20"/>
          <w:szCs w:val="20"/>
        </w:rPr>
      </w:pPr>
    </w:p>
    <w:p w14:paraId="785F0253" w14:textId="77777777" w:rsidR="00671F72" w:rsidRDefault="00FB25F3">
      <w:pPr>
        <w:pBdr>
          <w:top w:val="nil"/>
          <w:left w:val="nil"/>
          <w:bottom w:val="nil"/>
          <w:right w:val="nil"/>
          <w:between w:val="nil"/>
        </w:pBdr>
        <w:spacing w:before="9"/>
        <w:rPr>
          <w:color w:val="000000"/>
          <w:sz w:val="14"/>
          <w:szCs w:val="14"/>
        </w:rPr>
      </w:pPr>
      <w:r>
        <w:rPr>
          <w:noProof/>
        </w:rPr>
        <mc:AlternateContent>
          <mc:Choice Requires="wpg">
            <w:drawing>
              <wp:anchor distT="0" distB="0" distL="0" distR="0" simplePos="0" relativeHeight="251660288" behindDoc="0" locked="0" layoutInCell="1" hidden="0" allowOverlap="1" wp14:anchorId="29467A24" wp14:editId="0FC87EF0">
                <wp:simplePos x="0" y="0"/>
                <wp:positionH relativeFrom="column">
                  <wp:posOffset>274638</wp:posOffset>
                </wp:positionH>
                <wp:positionV relativeFrom="paragraph">
                  <wp:posOffset>122238</wp:posOffset>
                </wp:positionV>
                <wp:extent cx="2695575" cy="22225"/>
                <wp:effectExtent l="0" t="0" r="0" b="0"/>
                <wp:wrapTopAndBottom distT="0" distB="0"/>
                <wp:docPr id="30" name="Straight Arrow Connector 30"/>
                <wp:cNvGraphicFramePr/>
                <a:graphic xmlns:a="http://schemas.openxmlformats.org/drawingml/2006/main">
                  <a:graphicData uri="http://schemas.microsoft.com/office/word/2010/wordprocessingShape">
                    <wps:wsp>
                      <wps:cNvCnPr/>
                      <wps:spPr>
                        <a:xfrm>
                          <a:off x="4002975" y="3780000"/>
                          <a:ext cx="26860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274638</wp:posOffset>
                </wp:positionH>
                <wp:positionV relativeFrom="paragraph">
                  <wp:posOffset>122238</wp:posOffset>
                </wp:positionV>
                <wp:extent cx="2695575" cy="22225"/>
                <wp:effectExtent b="0" l="0" r="0" t="0"/>
                <wp:wrapTopAndBottom distB="0" distT="0"/>
                <wp:docPr id="17"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2695575" cy="22225"/>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19BA7815" wp14:editId="219D8EA1">
                <wp:simplePos x="0" y="0"/>
                <wp:positionH relativeFrom="column">
                  <wp:posOffset>3594100</wp:posOffset>
                </wp:positionH>
                <wp:positionV relativeFrom="paragraph">
                  <wp:posOffset>127000</wp:posOffset>
                </wp:positionV>
                <wp:extent cx="2967355" cy="8255"/>
                <wp:effectExtent l="0" t="0" r="0" b="0"/>
                <wp:wrapTopAndBottom distT="0" distB="0"/>
                <wp:docPr id="34" name="Group 34"/>
                <wp:cNvGraphicFramePr/>
                <a:graphic xmlns:a="http://schemas.openxmlformats.org/drawingml/2006/main">
                  <a:graphicData uri="http://schemas.microsoft.com/office/word/2010/wordprocessingGroup">
                    <wpg:wgp>
                      <wpg:cNvGrpSpPr/>
                      <wpg:grpSpPr>
                        <a:xfrm>
                          <a:off x="0" y="0"/>
                          <a:ext cx="2967355" cy="8255"/>
                          <a:chOff x="3862300" y="3775225"/>
                          <a:chExt cx="2967400" cy="9550"/>
                        </a:xfrm>
                      </wpg:grpSpPr>
                      <wpg:grpSp>
                        <wpg:cNvPr id="31" name="Group 31"/>
                        <wpg:cNvGrpSpPr/>
                        <wpg:grpSpPr>
                          <a:xfrm>
                            <a:off x="3862323" y="3775873"/>
                            <a:ext cx="2967355" cy="8255"/>
                            <a:chOff x="3862300" y="3774900"/>
                            <a:chExt cx="2967400" cy="9550"/>
                          </a:xfrm>
                        </wpg:grpSpPr>
                        <wps:wsp>
                          <wps:cNvPr id="32" name="Rectangle 32"/>
                          <wps:cNvSpPr/>
                          <wps:spPr>
                            <a:xfrm>
                              <a:off x="3862300" y="3774900"/>
                              <a:ext cx="2967400" cy="9550"/>
                            </a:xfrm>
                            <a:prstGeom prst="rect">
                              <a:avLst/>
                            </a:prstGeom>
                            <a:noFill/>
                            <a:ln>
                              <a:noFill/>
                            </a:ln>
                          </wps:spPr>
                          <wps:txbx>
                            <w:txbxContent>
                              <w:p w14:paraId="174F84F5" w14:textId="77777777" w:rsidR="00671F72" w:rsidRDefault="00671F72">
                                <w:pPr>
                                  <w:textDirection w:val="btLr"/>
                                </w:pPr>
                              </w:p>
                            </w:txbxContent>
                          </wps:txbx>
                          <wps:bodyPr spcFirstLastPara="1" wrap="square" lIns="91425" tIns="91425" rIns="91425" bIns="91425" anchor="ctr" anchorCtr="0">
                            <a:noAutofit/>
                          </wps:bodyPr>
                        </wps:wsp>
                        <wpg:grpSp>
                          <wpg:cNvPr id="33" name="Group 33"/>
                          <wpg:cNvGrpSpPr/>
                          <wpg:grpSpPr>
                            <a:xfrm>
                              <a:off x="3862323" y="3775873"/>
                              <a:ext cx="2967355" cy="3810"/>
                              <a:chOff x="6397" y="216"/>
                              <a:chExt cx="4673" cy="6"/>
                            </a:xfrm>
                          </wpg:grpSpPr>
                          <wps:wsp>
                            <wps:cNvPr id="35" name="Rectangle 35"/>
                            <wps:cNvSpPr/>
                            <wps:spPr>
                              <a:xfrm>
                                <a:off x="6397" y="216"/>
                                <a:ext cx="4650" cy="0"/>
                              </a:xfrm>
                              <a:prstGeom prst="rect">
                                <a:avLst/>
                              </a:prstGeom>
                              <a:noFill/>
                              <a:ln>
                                <a:noFill/>
                              </a:ln>
                            </wps:spPr>
                            <wps:txbx>
                              <w:txbxContent>
                                <w:p w14:paraId="50975C02" w14:textId="77777777" w:rsidR="00671F72" w:rsidRDefault="00671F72">
                                  <w:pPr>
                                    <w:textDirection w:val="btLr"/>
                                  </w:pPr>
                                </w:p>
                              </w:txbxContent>
                            </wps:txbx>
                            <wps:bodyPr spcFirstLastPara="1" wrap="square" lIns="91425" tIns="91425" rIns="91425" bIns="91425" anchor="ctr" anchorCtr="0">
                              <a:noAutofit/>
                            </wps:bodyPr>
                          </wps:wsp>
                          <wps:wsp>
                            <wps:cNvPr id="36" name="Straight Arrow Connector 36"/>
                            <wps:cNvCnPr/>
                            <wps:spPr>
                              <a:xfrm>
                                <a:off x="6397" y="222"/>
                                <a:ext cx="3220" cy="0"/>
                              </a:xfrm>
                              <a:prstGeom prst="straightConnector1">
                                <a:avLst/>
                              </a:prstGeom>
                              <a:noFill/>
                              <a:ln w="9525" cap="flat" cmpd="sng">
                                <a:solidFill>
                                  <a:srgbClr val="000000"/>
                                </a:solidFill>
                                <a:prstDash val="solid"/>
                                <a:round/>
                                <a:headEnd type="none" w="sm" len="sm"/>
                                <a:tailEnd type="none" w="sm" len="sm"/>
                              </a:ln>
                            </wps:spPr>
                            <wps:bodyPr/>
                          </wps:wsp>
                          <wps:wsp>
                            <wps:cNvPr id="42" name="Straight Arrow Connector 42"/>
                            <wps:cNvCnPr/>
                            <wps:spPr>
                              <a:xfrm>
                                <a:off x="9624" y="222"/>
                                <a:ext cx="1446"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19BA7815" id="Group 34" o:spid="_x0000_s1055" style="position:absolute;margin-left:283pt;margin-top:10pt;width:233.65pt;height:.65pt;z-index:251661312;mso-wrap-distance-left:0;mso-wrap-distance-right:0;mso-position-horizontal-relative:text;mso-position-vertical-relative:text" coordorigin="38623,37752" coordsize="296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">
                <v:group id="Group 31" o:spid="_x0000_s1056" style="position:absolute;left:38623;top:37758;width:29673;height:83" coordorigin="38623,37749" coordsize="29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7" style="position:absolute;left:38623;top:37749;width:29674;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174F84F5" w14:textId="77777777" w:rsidR="00671F72" w:rsidRDefault="00671F72">
                          <w:pPr>
                            <w:textDirection w:val="btLr"/>
                          </w:pPr>
                        </w:p>
                      </w:txbxContent>
                    </v:textbox>
                  </v:rect>
                  <v:group id="Group 33" o:spid="_x0000_s1058" style="position:absolute;left:38623;top:37758;width:29673;height:38" coordorigin="6397,216" coordsize="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5" o:spid="_x0000_s1059" style="position:absolute;left:6397;top:216;width:4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50975C02" w14:textId="77777777" w:rsidR="00671F72" w:rsidRDefault="00671F72">
                            <w:pPr>
                              <w:textDirection w:val="btLr"/>
                            </w:pPr>
                          </w:p>
                        </w:txbxContent>
                      </v:textbox>
                    </v:rect>
                    <v:shape id="Straight Arrow Connector 36" o:spid="_x0000_s1060" type="#_x0000_t32" style="position:absolute;left:6397;top:222;width:3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">
                      <v:stroke startarrowwidth="narrow" startarrowlength="short" endarrowwidth="narrow" endarrowlength="short"/>
                    </v:shape>
                    <v:shape id="Straight Arrow Connector 42" o:spid="_x0000_s1061" type="#_x0000_t32" style="position:absolute;left:9624;top:222;width:1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">
                      <v:stroke startarrowwidth="narrow" startarrowlength="short" endarrowwidth="narrow" endarrowlength="short"/>
                    </v:shape>
                  </v:group>
                </v:group>
                <w10:wrap type="topAndBottom"/>
              </v:group>
            </w:pict>
          </mc:Fallback>
        </mc:AlternateContent>
      </w:r>
    </w:p>
    <w:p w14:paraId="6FE91E4A" w14:textId="77777777" w:rsidR="00671F72" w:rsidRDefault="00FB25F3">
      <w:pPr>
        <w:tabs>
          <w:tab w:val="left" w:pos="5926"/>
        </w:tabs>
        <w:spacing w:line="203" w:lineRule="auto"/>
        <w:ind w:left="535"/>
        <w:rPr>
          <w:b/>
          <w:bCs/>
          <w:i/>
          <w:iCs/>
          <w:sz w:val="20"/>
          <w:szCs w:val="20"/>
        </w:rPr>
        <w:sectPr w:rsidR="00671F72">
          <w:pgSz w:w="12240" w:h="15840"/>
          <w:pgMar w:top="720" w:right="720" w:bottom="720" w:left="720" w:header="0" w:footer="838" w:gutter="0"/>
          <w:cols w:space="720"/>
        </w:sectPr>
      </w:pPr>
      <w:r>
        <w:rPr>
          <w:sz w:val="20"/>
          <w:szCs w:val="20"/>
        </w:rPr>
        <w:t>President or Authorized Agent</w:t>
      </w:r>
      <w:r>
        <w:rPr>
          <w:sz w:val="20"/>
          <w:szCs w:val="20"/>
        </w:rPr>
        <w:tab/>
      </w:r>
      <w:r>
        <w:rPr>
          <w:b/>
          <w:bCs/>
          <w:i/>
          <w:iCs/>
          <w:sz w:val="20"/>
          <w:szCs w:val="20"/>
        </w:rPr>
        <w:t>SIGNATURE</w:t>
      </w:r>
    </w:p>
    <w:p w14:paraId="5D3BEBB3" w14:textId="77777777" w:rsidR="00671F72" w:rsidRDefault="00FB25F3">
      <w:pPr>
        <w:pStyle w:val="Heading2"/>
        <w:ind w:left="2256"/>
      </w:pPr>
      <w:r>
        <w:lastRenderedPageBreak/>
        <w:t>To be completed, signed and returned with proposal.</w:t>
      </w:r>
    </w:p>
    <w:p w14:paraId="5ECE24BE" w14:textId="77777777" w:rsidR="00671F72" w:rsidRDefault="00FB25F3">
      <w:pPr>
        <w:pBdr>
          <w:top w:val="nil"/>
          <w:left w:val="nil"/>
          <w:bottom w:val="nil"/>
          <w:right w:val="nil"/>
          <w:between w:val="nil"/>
        </w:pBdr>
        <w:spacing w:before="260" w:line="251" w:lineRule="auto"/>
        <w:ind w:right="1299" w:firstLine="720"/>
        <w:jc w:val="center"/>
        <w:rPr>
          <w:b/>
          <w:bCs/>
          <w:i/>
          <w:iCs/>
          <w:color w:val="000000"/>
        </w:rPr>
      </w:pPr>
      <w:r>
        <w:rPr>
          <w:b/>
          <w:bCs/>
          <w:i/>
          <w:iCs/>
          <w:color w:val="000000"/>
          <w:u w:val="single"/>
        </w:rPr>
        <w:t>NON-COLLUSION AFFIDAVIT</w:t>
      </w:r>
    </w:p>
    <w:p w14:paraId="25646A63" w14:textId="77777777" w:rsidR="00671F72" w:rsidRDefault="00FB25F3">
      <w:pPr>
        <w:spacing w:line="251" w:lineRule="auto"/>
        <w:jc w:val="center"/>
        <w:rPr>
          <w:b/>
          <w:bCs/>
        </w:rPr>
      </w:pPr>
      <w:r>
        <w:rPr>
          <w:b/>
          <w:bCs/>
        </w:rPr>
        <w:t>Audit Services</w:t>
      </w:r>
    </w:p>
    <w:p w14:paraId="185217E2" w14:textId="77777777" w:rsidR="00671F72" w:rsidRDefault="00671F72">
      <w:pPr>
        <w:pBdr>
          <w:top w:val="nil"/>
          <w:left w:val="nil"/>
          <w:bottom w:val="nil"/>
          <w:right w:val="nil"/>
          <w:between w:val="nil"/>
        </w:pBdr>
        <w:spacing w:before="1"/>
        <w:rPr>
          <w:b/>
          <w:bCs/>
          <w:color w:val="000000"/>
          <w:sz w:val="28"/>
          <w:szCs w:val="28"/>
        </w:rPr>
      </w:pPr>
    </w:p>
    <w:p w14:paraId="206AEA42" w14:textId="77777777" w:rsidR="00671F72" w:rsidRDefault="00FB25F3">
      <w:pPr>
        <w:tabs>
          <w:tab w:val="left" w:pos="5636"/>
        </w:tabs>
        <w:spacing w:line="480" w:lineRule="auto"/>
        <w:ind w:left="480" w:right="900"/>
        <w:rPr>
          <w:sz w:val="21"/>
          <w:szCs w:val="21"/>
        </w:rPr>
      </w:pPr>
      <w:r>
        <w:rPr>
          <w:sz w:val="21"/>
          <w:szCs w:val="21"/>
        </w:rPr>
        <w:t>Re: Proposal for the North Hunterdon-Voorhees Regional High School District Board of Education. STATE OF NEW JERSEY</w:t>
      </w:r>
      <w:r>
        <w:rPr>
          <w:sz w:val="21"/>
          <w:szCs w:val="21"/>
        </w:rPr>
        <w:tab/>
        <w:t>Date:</w:t>
      </w:r>
    </w:p>
    <w:p w14:paraId="40A99F72" w14:textId="77777777" w:rsidR="00671F72" w:rsidRDefault="00671F72">
      <w:pPr>
        <w:spacing w:line="241" w:lineRule="auto"/>
        <w:ind w:left="2753"/>
        <w:rPr>
          <w:sz w:val="21"/>
          <w:szCs w:val="21"/>
        </w:rPr>
      </w:pPr>
    </w:p>
    <w:p w14:paraId="4656BE77" w14:textId="77777777" w:rsidR="00671F72" w:rsidRDefault="00FB25F3">
      <w:pPr>
        <w:spacing w:before="1"/>
        <w:ind w:left="480"/>
        <w:rPr>
          <w:sz w:val="21"/>
          <w:szCs w:val="21"/>
        </w:rPr>
      </w:pPr>
      <w:r>
        <w:rPr>
          <w:sz w:val="21"/>
          <w:szCs w:val="21"/>
        </w:rPr>
        <w:t>COUNTY OF</w:t>
      </w:r>
    </w:p>
    <w:p w14:paraId="08D5C435" w14:textId="77777777" w:rsidR="00671F72" w:rsidRDefault="00671F72">
      <w:pPr>
        <w:pBdr>
          <w:top w:val="nil"/>
          <w:left w:val="nil"/>
          <w:bottom w:val="nil"/>
          <w:right w:val="nil"/>
          <w:between w:val="nil"/>
        </w:pBdr>
        <w:spacing w:before="8"/>
        <w:rPr>
          <w:color w:val="000000"/>
          <w:sz w:val="12"/>
          <w:szCs w:val="12"/>
        </w:rPr>
      </w:pPr>
    </w:p>
    <w:p w14:paraId="0BD4EB17" w14:textId="77777777" w:rsidR="00671F72" w:rsidRDefault="00FB25F3">
      <w:pPr>
        <w:tabs>
          <w:tab w:val="left" w:pos="5323"/>
          <w:tab w:val="left" w:pos="9889"/>
        </w:tabs>
        <w:spacing w:before="95"/>
        <w:ind w:left="886"/>
        <w:rPr>
          <w:sz w:val="21"/>
          <w:szCs w:val="21"/>
        </w:rPr>
      </w:pPr>
      <w:r>
        <w:rPr>
          <w:sz w:val="21"/>
          <w:szCs w:val="21"/>
        </w:rPr>
        <w:t>I,</w:t>
      </w:r>
      <w:r>
        <w:rPr>
          <w:sz w:val="21"/>
          <w:szCs w:val="21"/>
          <w:u w:val="single"/>
        </w:rPr>
        <w:t xml:space="preserve"> </w:t>
      </w:r>
      <w:r>
        <w:rPr>
          <w:sz w:val="21"/>
          <w:szCs w:val="21"/>
          <w:u w:val="single"/>
        </w:rPr>
        <w:tab/>
      </w:r>
      <w:r>
        <w:rPr>
          <w:sz w:val="21"/>
          <w:szCs w:val="21"/>
        </w:rPr>
        <w:t xml:space="preserve">of the </w:t>
      </w:r>
      <w:proofErr w:type="gramStart"/>
      <w:r>
        <w:rPr>
          <w:sz w:val="21"/>
          <w:szCs w:val="21"/>
        </w:rPr>
        <w:t>City</w:t>
      </w:r>
      <w:proofErr w:type="gramEnd"/>
      <w:r>
        <w:rPr>
          <w:sz w:val="21"/>
          <w:szCs w:val="21"/>
        </w:rPr>
        <w:t xml:space="preserve"> of </w:t>
      </w:r>
      <w:r>
        <w:rPr>
          <w:sz w:val="21"/>
          <w:szCs w:val="21"/>
          <w:u w:val="single"/>
        </w:rPr>
        <w:t xml:space="preserve"> </w:t>
      </w:r>
      <w:r>
        <w:rPr>
          <w:sz w:val="21"/>
          <w:szCs w:val="21"/>
          <w:u w:val="single"/>
        </w:rPr>
        <w:tab/>
      </w:r>
    </w:p>
    <w:p w14:paraId="024B8FED" w14:textId="77777777" w:rsidR="00671F72" w:rsidRDefault="00671F72">
      <w:pPr>
        <w:pBdr>
          <w:top w:val="nil"/>
          <w:left w:val="nil"/>
          <w:bottom w:val="nil"/>
          <w:right w:val="nil"/>
          <w:between w:val="nil"/>
        </w:pBdr>
        <w:spacing w:before="8"/>
        <w:rPr>
          <w:color w:val="000000"/>
          <w:sz w:val="12"/>
          <w:szCs w:val="12"/>
        </w:rPr>
      </w:pPr>
    </w:p>
    <w:p w14:paraId="27DD1DEA" w14:textId="77777777" w:rsidR="00671F72" w:rsidRDefault="00FB25F3">
      <w:pPr>
        <w:tabs>
          <w:tab w:val="left" w:pos="5101"/>
          <w:tab w:val="left" w:pos="9620"/>
        </w:tabs>
        <w:spacing w:before="94"/>
        <w:ind w:left="480"/>
        <w:rPr>
          <w:sz w:val="21"/>
          <w:szCs w:val="21"/>
        </w:rPr>
      </w:pPr>
      <w:r>
        <w:rPr>
          <w:sz w:val="21"/>
          <w:szCs w:val="21"/>
        </w:rPr>
        <w:t>in the County of</w:t>
      </w:r>
      <w:r>
        <w:rPr>
          <w:sz w:val="21"/>
          <w:szCs w:val="21"/>
          <w:u w:val="single"/>
        </w:rPr>
        <w:t xml:space="preserve"> </w:t>
      </w:r>
      <w:r>
        <w:rPr>
          <w:sz w:val="21"/>
          <w:szCs w:val="21"/>
          <w:u w:val="single"/>
        </w:rPr>
        <w:tab/>
      </w:r>
      <w:r>
        <w:rPr>
          <w:sz w:val="21"/>
          <w:szCs w:val="21"/>
        </w:rPr>
        <w:t xml:space="preserve">and the State of </w:t>
      </w:r>
      <w:r>
        <w:rPr>
          <w:sz w:val="21"/>
          <w:szCs w:val="21"/>
          <w:u w:val="single"/>
        </w:rPr>
        <w:t xml:space="preserve"> </w:t>
      </w:r>
      <w:r>
        <w:rPr>
          <w:sz w:val="21"/>
          <w:szCs w:val="21"/>
          <w:u w:val="single"/>
        </w:rPr>
        <w:tab/>
      </w:r>
    </w:p>
    <w:p w14:paraId="68D150EE" w14:textId="77777777" w:rsidR="00671F72" w:rsidRDefault="00671F72">
      <w:pPr>
        <w:pBdr>
          <w:top w:val="nil"/>
          <w:left w:val="nil"/>
          <w:bottom w:val="nil"/>
          <w:right w:val="nil"/>
          <w:between w:val="nil"/>
        </w:pBdr>
        <w:rPr>
          <w:color w:val="000000"/>
          <w:sz w:val="13"/>
          <w:szCs w:val="13"/>
        </w:rPr>
      </w:pPr>
    </w:p>
    <w:p w14:paraId="411AB0C6" w14:textId="77777777" w:rsidR="00671F72" w:rsidRDefault="00FB25F3">
      <w:pPr>
        <w:spacing w:before="94"/>
        <w:ind w:left="480"/>
        <w:rPr>
          <w:sz w:val="21"/>
          <w:szCs w:val="21"/>
        </w:rPr>
      </w:pPr>
      <w:r>
        <w:rPr>
          <w:sz w:val="21"/>
          <w:szCs w:val="21"/>
        </w:rPr>
        <w:t>of full age, being duly sworn according to law on my oath depose and say that:</w:t>
      </w:r>
    </w:p>
    <w:p w14:paraId="37FC6E80" w14:textId="77777777" w:rsidR="00671F72" w:rsidRDefault="00671F72">
      <w:pPr>
        <w:pBdr>
          <w:top w:val="nil"/>
          <w:left w:val="nil"/>
          <w:bottom w:val="nil"/>
          <w:right w:val="nil"/>
          <w:between w:val="nil"/>
        </w:pBdr>
        <w:spacing w:before="9"/>
        <w:rPr>
          <w:color w:val="000000"/>
          <w:sz w:val="12"/>
          <w:szCs w:val="12"/>
        </w:rPr>
      </w:pPr>
    </w:p>
    <w:p w14:paraId="6A2804C8" w14:textId="77777777" w:rsidR="00671F72" w:rsidRDefault="00FB25F3">
      <w:pPr>
        <w:tabs>
          <w:tab w:val="left" w:pos="10113"/>
        </w:tabs>
        <w:spacing w:before="95" w:line="241" w:lineRule="auto"/>
        <w:ind w:left="886"/>
        <w:rPr>
          <w:sz w:val="21"/>
          <w:szCs w:val="21"/>
        </w:rPr>
      </w:pPr>
      <w:r>
        <w:rPr>
          <w:sz w:val="21"/>
          <w:szCs w:val="21"/>
        </w:rPr>
        <w:t>I am</w:t>
      </w:r>
      <w:r>
        <w:rPr>
          <w:sz w:val="21"/>
          <w:szCs w:val="21"/>
          <w:u w:val="single"/>
        </w:rPr>
        <w:t xml:space="preserve"> </w:t>
      </w:r>
      <w:r>
        <w:rPr>
          <w:sz w:val="21"/>
          <w:szCs w:val="21"/>
          <w:u w:val="single"/>
        </w:rPr>
        <w:tab/>
      </w:r>
      <w:r>
        <w:rPr>
          <w:sz w:val="21"/>
          <w:szCs w:val="21"/>
        </w:rPr>
        <w:t>of</w:t>
      </w:r>
    </w:p>
    <w:p w14:paraId="1C4C5628" w14:textId="77777777" w:rsidR="00671F72" w:rsidRDefault="00FB25F3">
      <w:pPr>
        <w:spacing w:line="241" w:lineRule="auto"/>
        <w:ind w:left="44" w:right="1432"/>
        <w:jc w:val="center"/>
        <w:rPr>
          <w:sz w:val="21"/>
          <w:szCs w:val="21"/>
        </w:rPr>
      </w:pPr>
      <w:r>
        <w:rPr>
          <w:sz w:val="21"/>
          <w:szCs w:val="21"/>
        </w:rPr>
        <w:t>Position in Company</w:t>
      </w:r>
    </w:p>
    <w:p w14:paraId="37920CC8" w14:textId="77777777" w:rsidR="00671F72" w:rsidRDefault="00FB25F3">
      <w:pPr>
        <w:tabs>
          <w:tab w:val="left" w:pos="9031"/>
        </w:tabs>
        <w:spacing w:before="1"/>
        <w:ind w:left="480" w:right="322"/>
        <w:jc w:val="both"/>
        <w:rPr>
          <w:sz w:val="21"/>
          <w:szCs w:val="21"/>
        </w:rPr>
      </w:pPr>
      <w:r>
        <w:rPr>
          <w:sz w:val="21"/>
          <w:szCs w:val="21"/>
        </w:rPr>
        <w:t>the firm of</w:t>
      </w:r>
      <w:r>
        <w:rPr>
          <w:sz w:val="21"/>
          <w:szCs w:val="21"/>
          <w:u w:val="single"/>
        </w:rPr>
        <w:t xml:space="preserve"> </w:t>
      </w:r>
      <w:r>
        <w:rPr>
          <w:sz w:val="21"/>
          <w:szCs w:val="21"/>
          <w:u w:val="single"/>
        </w:rPr>
        <w:tab/>
      </w:r>
      <w:r>
        <w:rPr>
          <w:sz w:val="21"/>
          <w:szCs w:val="21"/>
        </w:rPr>
        <w:t>and the bidder making the Proposal for the above names contract, and that I executed the said Proposal with full authority so to do; that I have not, directly or indirectly, entered into any agreement, participated in any collusion, discussed any or all pa</w:t>
      </w:r>
      <w:r>
        <w:rPr>
          <w:sz w:val="21"/>
          <w:szCs w:val="21"/>
        </w:rPr>
        <w:t xml:space="preserve">rts of this proposal with any potential bidders, or otherwise taken any action in restraint of free, competitive bidding in connection with the above named bid, and that all statements contained in said Proposal and in this affidavit are true and correct, </w:t>
      </w:r>
      <w:r>
        <w:rPr>
          <w:sz w:val="21"/>
          <w:szCs w:val="21"/>
        </w:rPr>
        <w:t xml:space="preserve">and made with full knowledge that the Board of Education of the City of North Hunterdon-Voorhees Regional High School District relies upon the truth of the statements contained in said Proposal and in the statements contained in this affidavit in awarding </w:t>
      </w:r>
      <w:r>
        <w:rPr>
          <w:sz w:val="21"/>
          <w:szCs w:val="21"/>
        </w:rPr>
        <w:t>the contract for the said bid.</w:t>
      </w:r>
    </w:p>
    <w:p w14:paraId="79011CBC" w14:textId="77777777" w:rsidR="00671F72" w:rsidRDefault="00671F72">
      <w:pPr>
        <w:pBdr>
          <w:top w:val="nil"/>
          <w:left w:val="nil"/>
          <w:bottom w:val="nil"/>
          <w:right w:val="nil"/>
          <w:between w:val="nil"/>
        </w:pBdr>
        <w:spacing w:before="1"/>
        <w:rPr>
          <w:color w:val="000000"/>
          <w:sz w:val="21"/>
          <w:szCs w:val="21"/>
        </w:rPr>
      </w:pPr>
    </w:p>
    <w:p w14:paraId="3AB84E76" w14:textId="77777777" w:rsidR="00671F72" w:rsidRDefault="00FB25F3">
      <w:pPr>
        <w:ind w:left="480" w:right="326" w:firstLine="405"/>
        <w:jc w:val="both"/>
        <w:rPr>
          <w:sz w:val="21"/>
          <w:szCs w:val="21"/>
        </w:rPr>
      </w:pPr>
      <w:r>
        <w:rPr>
          <w:sz w:val="21"/>
          <w:szCs w:val="21"/>
        </w:rPr>
        <w:t>I further warrant that no person or selling agency has been employed or retained to solicit or secure such contract upon an agreement or understanding for a commission, percentage, brokerage or contingent fee, except bona fi</w:t>
      </w:r>
      <w:r>
        <w:rPr>
          <w:sz w:val="21"/>
          <w:szCs w:val="21"/>
        </w:rPr>
        <w:t>de employees of bona fide established commercial or selling agencies maintained by</w:t>
      </w:r>
    </w:p>
    <w:p w14:paraId="4BA6C993" w14:textId="77777777" w:rsidR="00671F72" w:rsidRDefault="00671F72">
      <w:pPr>
        <w:pBdr>
          <w:top w:val="nil"/>
          <w:left w:val="nil"/>
          <w:bottom w:val="nil"/>
          <w:right w:val="nil"/>
          <w:between w:val="nil"/>
        </w:pBdr>
        <w:rPr>
          <w:color w:val="000000"/>
          <w:sz w:val="20"/>
          <w:szCs w:val="20"/>
        </w:rPr>
      </w:pPr>
    </w:p>
    <w:p w14:paraId="588FFBE5" w14:textId="77777777" w:rsidR="00671F72" w:rsidRDefault="00FB25F3">
      <w:pPr>
        <w:pBdr>
          <w:top w:val="nil"/>
          <w:left w:val="nil"/>
          <w:bottom w:val="nil"/>
          <w:right w:val="nil"/>
          <w:between w:val="nil"/>
        </w:pBdr>
        <w:spacing w:before="1"/>
        <w:rPr>
          <w:color w:val="000000"/>
          <w:sz w:val="17"/>
          <w:szCs w:val="17"/>
        </w:rPr>
      </w:pPr>
      <w:r>
        <w:rPr>
          <w:noProof/>
        </w:rPr>
        <mc:AlternateContent>
          <mc:Choice Requires="wpg">
            <w:drawing>
              <wp:anchor distT="0" distB="0" distL="0" distR="0" simplePos="0" relativeHeight="251662336" behindDoc="0" locked="0" layoutInCell="1" hidden="0" allowOverlap="1" wp14:anchorId="34757787" wp14:editId="197742FF">
                <wp:simplePos x="0" y="0"/>
                <wp:positionH relativeFrom="column">
                  <wp:posOffset>490538</wp:posOffset>
                </wp:positionH>
                <wp:positionV relativeFrom="paragraph">
                  <wp:posOffset>134938</wp:posOffset>
                </wp:positionV>
                <wp:extent cx="6240780" cy="22225"/>
                <wp:effectExtent l="0" t="0" r="0" b="0"/>
                <wp:wrapTopAndBottom distT="0" distB="0"/>
                <wp:docPr id="43" name="Straight Arrow Connector 43"/>
                <wp:cNvGraphicFramePr/>
                <a:graphic xmlns:a="http://schemas.openxmlformats.org/drawingml/2006/main">
                  <a:graphicData uri="http://schemas.microsoft.com/office/word/2010/wordprocessingShape">
                    <wps:wsp>
                      <wps:cNvCnPr/>
                      <wps:spPr>
                        <a:xfrm>
                          <a:off x="2230373" y="3780000"/>
                          <a:ext cx="623125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490538</wp:posOffset>
                </wp:positionH>
                <wp:positionV relativeFrom="paragraph">
                  <wp:posOffset>134938</wp:posOffset>
                </wp:positionV>
                <wp:extent cx="6240780" cy="22225"/>
                <wp:effectExtent b="0" l="0" r="0" t="0"/>
                <wp:wrapTopAndBottom distB="0" distT="0"/>
                <wp:docPr id="27" name="image32.png"/>
                <a:graphic>
                  <a:graphicData uri="http://schemas.openxmlformats.org/drawingml/2006/picture">
                    <pic:pic>
                      <pic:nvPicPr>
                        <pic:cNvPr id="0" name="image32.png"/>
                        <pic:cNvPicPr preferRelativeResize="0"/>
                      </pic:nvPicPr>
                      <pic:blipFill>
                        <a:blip r:embed="rId25"/>
                        <a:srcRect/>
                        <a:stretch>
                          <a:fillRect/>
                        </a:stretch>
                      </pic:blipFill>
                      <pic:spPr>
                        <a:xfrm>
                          <a:off x="0" y="0"/>
                          <a:ext cx="6240780" cy="22225"/>
                        </a:xfrm>
                        <a:prstGeom prst="rect"/>
                        <a:ln/>
                      </pic:spPr>
                    </pic:pic>
                  </a:graphicData>
                </a:graphic>
              </wp:anchor>
            </w:drawing>
          </mc:Fallback>
        </mc:AlternateContent>
      </w:r>
    </w:p>
    <w:p w14:paraId="26BF64D2" w14:textId="77777777" w:rsidR="00671F72" w:rsidRDefault="00FB25F3">
      <w:pPr>
        <w:spacing w:line="216" w:lineRule="auto"/>
        <w:ind w:left="1223" w:right="1068"/>
        <w:jc w:val="center"/>
        <w:rPr>
          <w:sz w:val="21"/>
          <w:szCs w:val="21"/>
        </w:rPr>
      </w:pPr>
      <w:r>
        <w:rPr>
          <w:sz w:val="21"/>
          <w:szCs w:val="21"/>
        </w:rPr>
        <w:t>(Print Name of Contractor/Vendor)</w:t>
      </w:r>
    </w:p>
    <w:p w14:paraId="178BA3F5" w14:textId="77777777" w:rsidR="00671F72" w:rsidRDefault="00671F72">
      <w:pPr>
        <w:pBdr>
          <w:top w:val="nil"/>
          <w:left w:val="nil"/>
          <w:bottom w:val="nil"/>
          <w:right w:val="nil"/>
          <w:between w:val="nil"/>
        </w:pBdr>
        <w:spacing w:before="10"/>
        <w:rPr>
          <w:color w:val="000000"/>
          <w:sz w:val="20"/>
          <w:szCs w:val="20"/>
        </w:rPr>
      </w:pPr>
    </w:p>
    <w:p w14:paraId="631DB569" w14:textId="77777777" w:rsidR="00671F72" w:rsidRDefault="00FB25F3">
      <w:pPr>
        <w:tabs>
          <w:tab w:val="left" w:pos="9740"/>
        </w:tabs>
        <w:spacing w:before="1" w:line="241" w:lineRule="auto"/>
        <w:ind w:left="480"/>
        <w:rPr>
          <w:sz w:val="21"/>
          <w:szCs w:val="21"/>
        </w:rPr>
      </w:pPr>
      <w:r>
        <w:rPr>
          <w:sz w:val="21"/>
          <w:szCs w:val="21"/>
        </w:rPr>
        <w:t xml:space="preserve">Subscribed and sworn to: </w:t>
      </w:r>
      <w:r>
        <w:rPr>
          <w:sz w:val="21"/>
          <w:szCs w:val="21"/>
          <w:u w:val="single"/>
        </w:rPr>
        <w:t xml:space="preserve"> </w:t>
      </w:r>
      <w:r>
        <w:rPr>
          <w:sz w:val="21"/>
          <w:szCs w:val="21"/>
          <w:u w:val="single"/>
        </w:rPr>
        <w:tab/>
      </w:r>
    </w:p>
    <w:p w14:paraId="05C55AF5" w14:textId="77777777" w:rsidR="00671F72" w:rsidRDefault="00FB25F3">
      <w:pPr>
        <w:spacing w:line="241" w:lineRule="auto"/>
        <w:ind w:left="4095"/>
        <w:rPr>
          <w:sz w:val="21"/>
          <w:szCs w:val="21"/>
        </w:rPr>
      </w:pPr>
      <w:r>
        <w:rPr>
          <w:sz w:val="21"/>
          <w:szCs w:val="21"/>
        </w:rPr>
        <w:t>(</w:t>
      </w:r>
      <w:r>
        <w:rPr>
          <w:b/>
          <w:bCs/>
          <w:sz w:val="21"/>
          <w:szCs w:val="21"/>
        </w:rPr>
        <w:t>SIGNATURE OF CONTRACTOR/VENDOR</w:t>
      </w:r>
      <w:r>
        <w:rPr>
          <w:sz w:val="21"/>
          <w:szCs w:val="21"/>
        </w:rPr>
        <w:t>)</w:t>
      </w:r>
    </w:p>
    <w:p w14:paraId="7F3F2C5C" w14:textId="77777777" w:rsidR="00671F72" w:rsidRDefault="00671F72">
      <w:pPr>
        <w:pBdr>
          <w:top w:val="nil"/>
          <w:left w:val="nil"/>
          <w:bottom w:val="nil"/>
          <w:right w:val="nil"/>
          <w:between w:val="nil"/>
        </w:pBdr>
        <w:spacing w:before="1"/>
        <w:rPr>
          <w:color w:val="000000"/>
          <w:sz w:val="21"/>
          <w:szCs w:val="21"/>
        </w:rPr>
      </w:pPr>
    </w:p>
    <w:p w14:paraId="3595D0F0" w14:textId="77777777" w:rsidR="00671F72" w:rsidRDefault="00FB25F3">
      <w:pPr>
        <w:tabs>
          <w:tab w:val="left" w:pos="2740"/>
          <w:tab w:val="left" w:pos="6064"/>
          <w:tab w:val="left" w:pos="6961"/>
        </w:tabs>
        <w:spacing w:line="241" w:lineRule="auto"/>
        <w:ind w:left="480"/>
        <w:rPr>
          <w:sz w:val="21"/>
          <w:szCs w:val="21"/>
        </w:rPr>
      </w:pPr>
      <w:r>
        <w:rPr>
          <w:sz w:val="21"/>
          <w:szCs w:val="21"/>
        </w:rPr>
        <w:t>before me this</w:t>
      </w:r>
      <w:r>
        <w:rPr>
          <w:sz w:val="21"/>
          <w:szCs w:val="21"/>
          <w:u w:val="single"/>
        </w:rPr>
        <w:t xml:space="preserve"> </w:t>
      </w:r>
      <w:r>
        <w:rPr>
          <w:sz w:val="21"/>
          <w:szCs w:val="21"/>
          <w:u w:val="single"/>
        </w:rPr>
        <w:tab/>
      </w:r>
      <w:r>
        <w:rPr>
          <w:sz w:val="21"/>
          <w:szCs w:val="21"/>
        </w:rPr>
        <w:t>day of</w:t>
      </w:r>
      <w:r>
        <w:rPr>
          <w:sz w:val="21"/>
          <w:szCs w:val="21"/>
          <w:u w:val="single"/>
        </w:rPr>
        <w:t xml:space="preserve"> </w:t>
      </w:r>
      <w:r>
        <w:rPr>
          <w:sz w:val="21"/>
          <w:szCs w:val="21"/>
          <w:u w:val="single"/>
        </w:rPr>
        <w:tab/>
      </w:r>
      <w:r>
        <w:rPr>
          <w:b/>
          <w:bCs/>
          <w:sz w:val="21"/>
          <w:szCs w:val="21"/>
        </w:rPr>
        <w:t>,</w:t>
      </w:r>
      <w:r>
        <w:rPr>
          <w:sz w:val="21"/>
          <w:szCs w:val="21"/>
          <w:u w:val="single"/>
        </w:rPr>
        <w:t xml:space="preserve"> </w:t>
      </w:r>
      <w:r>
        <w:rPr>
          <w:sz w:val="21"/>
          <w:szCs w:val="21"/>
          <w:u w:val="single"/>
        </w:rPr>
        <w:tab/>
      </w:r>
      <w:r>
        <w:rPr>
          <w:sz w:val="21"/>
          <w:szCs w:val="21"/>
        </w:rPr>
        <w:t>.</w:t>
      </w:r>
    </w:p>
    <w:p w14:paraId="4F7D696B" w14:textId="77777777" w:rsidR="00671F72" w:rsidRDefault="00FB25F3">
      <w:pPr>
        <w:tabs>
          <w:tab w:val="left" w:pos="2493"/>
        </w:tabs>
        <w:spacing w:line="241" w:lineRule="auto"/>
        <w:ind w:left="215"/>
        <w:jc w:val="center"/>
        <w:rPr>
          <w:sz w:val="21"/>
          <w:szCs w:val="21"/>
        </w:rPr>
      </w:pPr>
      <w:r>
        <w:rPr>
          <w:sz w:val="21"/>
          <w:szCs w:val="21"/>
        </w:rPr>
        <w:t>Month</w:t>
      </w:r>
      <w:r>
        <w:rPr>
          <w:sz w:val="21"/>
          <w:szCs w:val="21"/>
        </w:rPr>
        <w:tab/>
        <w:t>Year</w:t>
      </w:r>
    </w:p>
    <w:p w14:paraId="19420CBC" w14:textId="77777777" w:rsidR="00671F72" w:rsidRDefault="00671F72">
      <w:pPr>
        <w:pBdr>
          <w:top w:val="nil"/>
          <w:left w:val="nil"/>
          <w:bottom w:val="nil"/>
          <w:right w:val="nil"/>
          <w:between w:val="nil"/>
        </w:pBdr>
        <w:rPr>
          <w:color w:val="000000"/>
          <w:sz w:val="20"/>
          <w:szCs w:val="20"/>
        </w:rPr>
      </w:pPr>
    </w:p>
    <w:p w14:paraId="15EF3A21" w14:textId="77777777" w:rsidR="00671F72" w:rsidRDefault="00671F72">
      <w:pPr>
        <w:pBdr>
          <w:top w:val="nil"/>
          <w:left w:val="nil"/>
          <w:bottom w:val="nil"/>
          <w:right w:val="nil"/>
          <w:between w:val="nil"/>
        </w:pBdr>
        <w:rPr>
          <w:color w:val="000000"/>
          <w:sz w:val="20"/>
          <w:szCs w:val="20"/>
        </w:rPr>
      </w:pPr>
    </w:p>
    <w:p w14:paraId="1595AF73" w14:textId="77777777" w:rsidR="00671F72" w:rsidRDefault="00671F72">
      <w:pPr>
        <w:pBdr>
          <w:top w:val="nil"/>
          <w:left w:val="nil"/>
          <w:bottom w:val="nil"/>
          <w:right w:val="nil"/>
          <w:between w:val="nil"/>
        </w:pBdr>
        <w:rPr>
          <w:color w:val="000000"/>
          <w:sz w:val="20"/>
          <w:szCs w:val="20"/>
        </w:rPr>
      </w:pPr>
    </w:p>
    <w:p w14:paraId="2A788FBE" w14:textId="77777777" w:rsidR="00671F72" w:rsidRDefault="00671F72">
      <w:pPr>
        <w:pBdr>
          <w:top w:val="nil"/>
          <w:left w:val="nil"/>
          <w:bottom w:val="nil"/>
          <w:right w:val="nil"/>
          <w:between w:val="nil"/>
        </w:pBdr>
        <w:rPr>
          <w:color w:val="000000"/>
          <w:sz w:val="20"/>
          <w:szCs w:val="20"/>
        </w:rPr>
      </w:pPr>
    </w:p>
    <w:p w14:paraId="6E2F3201" w14:textId="77777777" w:rsidR="00671F72" w:rsidRDefault="00671F72">
      <w:pPr>
        <w:pBdr>
          <w:top w:val="nil"/>
          <w:left w:val="nil"/>
          <w:bottom w:val="nil"/>
          <w:right w:val="nil"/>
          <w:between w:val="nil"/>
        </w:pBdr>
        <w:rPr>
          <w:color w:val="000000"/>
          <w:sz w:val="20"/>
          <w:szCs w:val="20"/>
        </w:rPr>
      </w:pPr>
    </w:p>
    <w:p w14:paraId="239E433B" w14:textId="77777777" w:rsidR="00671F72" w:rsidRDefault="00FB25F3">
      <w:pPr>
        <w:pBdr>
          <w:top w:val="nil"/>
          <w:left w:val="nil"/>
          <w:bottom w:val="nil"/>
          <w:right w:val="nil"/>
          <w:between w:val="nil"/>
        </w:pBdr>
        <w:spacing w:before="4"/>
        <w:rPr>
          <w:color w:val="000000"/>
          <w:sz w:val="21"/>
          <w:szCs w:val="21"/>
        </w:rPr>
      </w:pPr>
      <w:r>
        <w:rPr>
          <w:noProof/>
        </w:rPr>
        <mc:AlternateContent>
          <mc:Choice Requires="wpg">
            <w:drawing>
              <wp:anchor distT="0" distB="0" distL="0" distR="0" simplePos="0" relativeHeight="251663360" behindDoc="0" locked="0" layoutInCell="1" hidden="0" allowOverlap="1" wp14:anchorId="0F51F905" wp14:editId="56CAFA20">
                <wp:simplePos x="0" y="0"/>
                <wp:positionH relativeFrom="column">
                  <wp:posOffset>223838</wp:posOffset>
                </wp:positionH>
                <wp:positionV relativeFrom="paragraph">
                  <wp:posOffset>173038</wp:posOffset>
                </wp:positionV>
                <wp:extent cx="2978150" cy="22225"/>
                <wp:effectExtent l="0" t="0" r="0" b="0"/>
                <wp:wrapTopAndBottom distT="0" distB="0"/>
                <wp:docPr id="44" name="Straight Arrow Connector 44"/>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173038</wp:posOffset>
                </wp:positionV>
                <wp:extent cx="2978150" cy="22225"/>
                <wp:effectExtent b="0" l="0" r="0" t="0"/>
                <wp:wrapTopAndBottom distB="0" distT="0"/>
                <wp:docPr id="29"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2978150" cy="22225"/>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14:anchorId="43EA7823" wp14:editId="150FC0BE">
                <wp:simplePos x="0" y="0"/>
                <wp:positionH relativeFrom="column">
                  <wp:posOffset>3868738</wp:posOffset>
                </wp:positionH>
                <wp:positionV relativeFrom="paragraph">
                  <wp:posOffset>173038</wp:posOffset>
                </wp:positionV>
                <wp:extent cx="2534285" cy="22225"/>
                <wp:effectExtent l="0" t="0" r="0" b="0"/>
                <wp:wrapTopAndBottom distT="0" distB="0"/>
                <wp:docPr id="45" name="Straight Arrow Connector 45"/>
                <wp:cNvGraphicFramePr/>
                <a:graphic xmlns:a="http://schemas.openxmlformats.org/drawingml/2006/main">
                  <a:graphicData uri="http://schemas.microsoft.com/office/word/2010/wordprocessingShape">
                    <wps:wsp>
                      <wps:cNvCnPr/>
                      <wps:spPr>
                        <a:xfrm>
                          <a:off x="4083620" y="3780000"/>
                          <a:ext cx="25247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3868738</wp:posOffset>
                </wp:positionH>
                <wp:positionV relativeFrom="paragraph">
                  <wp:posOffset>173038</wp:posOffset>
                </wp:positionV>
                <wp:extent cx="2534285" cy="22225"/>
                <wp:effectExtent b="0" l="0" r="0" t="0"/>
                <wp:wrapTopAndBottom distB="0" distT="0"/>
                <wp:docPr id="4"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2534285" cy="22225"/>
                        </a:xfrm>
                        <a:prstGeom prst="rect"/>
                        <a:ln/>
                      </pic:spPr>
                    </pic:pic>
                  </a:graphicData>
                </a:graphic>
              </wp:anchor>
            </w:drawing>
          </mc:Fallback>
        </mc:AlternateContent>
      </w:r>
    </w:p>
    <w:p w14:paraId="0985F372" w14:textId="77777777" w:rsidR="00671F72" w:rsidRDefault="00FB25F3">
      <w:pPr>
        <w:tabs>
          <w:tab w:val="left" w:pos="6241"/>
        </w:tabs>
        <w:spacing w:line="216" w:lineRule="auto"/>
        <w:ind w:left="480"/>
        <w:rPr>
          <w:sz w:val="21"/>
          <w:szCs w:val="21"/>
        </w:rPr>
      </w:pPr>
      <w:r>
        <w:rPr>
          <w:b/>
          <w:bCs/>
          <w:i/>
          <w:iCs/>
          <w:sz w:val="21"/>
          <w:szCs w:val="21"/>
        </w:rPr>
        <w:t>NOTARY PUBLIC SIGNATURE</w:t>
      </w:r>
      <w:r>
        <w:rPr>
          <w:b/>
          <w:bCs/>
          <w:i/>
          <w:iCs/>
          <w:sz w:val="21"/>
          <w:szCs w:val="21"/>
        </w:rPr>
        <w:tab/>
      </w:r>
      <w:r>
        <w:rPr>
          <w:sz w:val="21"/>
          <w:szCs w:val="21"/>
        </w:rPr>
        <w:t>Print Name of Notary Public</w:t>
      </w:r>
    </w:p>
    <w:p w14:paraId="72D91B0D" w14:textId="77777777" w:rsidR="00671F72" w:rsidRDefault="00671F72">
      <w:pPr>
        <w:pBdr>
          <w:top w:val="nil"/>
          <w:left w:val="nil"/>
          <w:bottom w:val="nil"/>
          <w:right w:val="nil"/>
          <w:between w:val="nil"/>
        </w:pBdr>
        <w:rPr>
          <w:color w:val="000000"/>
          <w:sz w:val="24"/>
          <w:szCs w:val="24"/>
        </w:rPr>
      </w:pPr>
    </w:p>
    <w:p w14:paraId="0DEFBC3C" w14:textId="77777777" w:rsidR="00671F72" w:rsidRDefault="00671F72">
      <w:pPr>
        <w:pBdr>
          <w:top w:val="nil"/>
          <w:left w:val="nil"/>
          <w:bottom w:val="nil"/>
          <w:right w:val="nil"/>
          <w:between w:val="nil"/>
        </w:pBdr>
        <w:rPr>
          <w:color w:val="000000"/>
          <w:sz w:val="24"/>
          <w:szCs w:val="24"/>
        </w:rPr>
      </w:pPr>
    </w:p>
    <w:p w14:paraId="4114FCAC" w14:textId="77777777" w:rsidR="00671F72" w:rsidRDefault="00FB25F3">
      <w:pPr>
        <w:tabs>
          <w:tab w:val="left" w:pos="4761"/>
          <w:tab w:val="left" w:pos="6811"/>
          <w:tab w:val="left" w:pos="7860"/>
          <w:tab w:val="left" w:pos="8266"/>
        </w:tabs>
        <w:spacing w:before="171"/>
        <w:ind w:left="480"/>
        <w:rPr>
          <w:sz w:val="21"/>
          <w:szCs w:val="21"/>
        </w:rPr>
      </w:pPr>
      <w:r>
        <w:rPr>
          <w:sz w:val="21"/>
          <w:szCs w:val="21"/>
        </w:rPr>
        <w:t>My commission expires</w:t>
      </w:r>
      <w:r>
        <w:rPr>
          <w:sz w:val="21"/>
          <w:szCs w:val="21"/>
          <w:u w:val="single"/>
        </w:rPr>
        <w:t xml:space="preserve"> </w:t>
      </w:r>
      <w:r>
        <w:rPr>
          <w:sz w:val="21"/>
          <w:szCs w:val="21"/>
          <w:u w:val="single"/>
        </w:rPr>
        <w:tab/>
        <w:t xml:space="preserve"> </w:t>
      </w:r>
      <w:r>
        <w:rPr>
          <w:sz w:val="21"/>
          <w:szCs w:val="21"/>
          <w:u w:val="single"/>
        </w:rPr>
        <w:tab/>
      </w:r>
      <w:r>
        <w:rPr>
          <w:sz w:val="21"/>
          <w:szCs w:val="21"/>
        </w:rPr>
        <w:t>,</w:t>
      </w:r>
      <w:r>
        <w:rPr>
          <w:sz w:val="21"/>
          <w:szCs w:val="21"/>
          <w:u w:val="single"/>
        </w:rPr>
        <w:t xml:space="preserve"> </w:t>
      </w:r>
      <w:r>
        <w:rPr>
          <w:sz w:val="21"/>
          <w:szCs w:val="21"/>
          <w:u w:val="single"/>
        </w:rPr>
        <w:tab/>
      </w:r>
      <w:r>
        <w:rPr>
          <w:sz w:val="21"/>
          <w:szCs w:val="21"/>
        </w:rPr>
        <w:t>.</w:t>
      </w:r>
      <w:r>
        <w:rPr>
          <w:sz w:val="21"/>
          <w:szCs w:val="21"/>
        </w:rPr>
        <w:tab/>
        <w:t>– Seal –</w:t>
      </w:r>
    </w:p>
    <w:p w14:paraId="5D2E3922" w14:textId="77777777" w:rsidR="00671F72" w:rsidRDefault="00FB25F3">
      <w:pPr>
        <w:tabs>
          <w:tab w:val="left" w:pos="4935"/>
          <w:tab w:val="left" w:pos="6414"/>
        </w:tabs>
        <w:spacing w:before="1"/>
        <w:ind w:left="3418"/>
        <w:rPr>
          <w:sz w:val="21"/>
          <w:szCs w:val="21"/>
        </w:rPr>
        <w:sectPr w:rsidR="00671F72">
          <w:pgSz w:w="12240" w:h="15840"/>
          <w:pgMar w:top="720" w:right="720" w:bottom="720" w:left="720" w:header="0" w:footer="838" w:gutter="0"/>
          <w:cols w:space="720"/>
        </w:sectPr>
      </w:pPr>
      <w:r>
        <w:rPr>
          <w:sz w:val="21"/>
          <w:szCs w:val="21"/>
        </w:rPr>
        <w:t>Month</w:t>
      </w:r>
      <w:r>
        <w:rPr>
          <w:sz w:val="21"/>
          <w:szCs w:val="21"/>
        </w:rPr>
        <w:tab/>
        <w:t>Day</w:t>
      </w:r>
      <w:r>
        <w:rPr>
          <w:sz w:val="21"/>
          <w:szCs w:val="21"/>
        </w:rPr>
        <w:tab/>
        <w:t>Year</w:t>
      </w:r>
    </w:p>
    <w:p w14:paraId="5152C7B5" w14:textId="77777777" w:rsidR="00671F72" w:rsidRDefault="00FB25F3">
      <w:pPr>
        <w:pStyle w:val="Heading2"/>
        <w:spacing w:before="75"/>
        <w:ind w:left="1223" w:right="1146"/>
        <w:jc w:val="center"/>
      </w:pPr>
      <w:r>
        <w:lastRenderedPageBreak/>
        <w:t>To be completed, signed and returned with proposal.</w:t>
      </w:r>
    </w:p>
    <w:p w14:paraId="6FC45C58" w14:textId="77777777" w:rsidR="00671F72" w:rsidRDefault="00FB25F3">
      <w:pPr>
        <w:pStyle w:val="Heading2"/>
        <w:spacing w:before="200"/>
        <w:ind w:left="1223" w:right="1146"/>
        <w:jc w:val="center"/>
        <w:rPr>
          <w:i w:val="0"/>
          <w:iCs w:val="0"/>
          <w:color w:val="000000"/>
          <w:sz w:val="24"/>
          <w:szCs w:val="24"/>
          <w:u w:val="single"/>
        </w:rPr>
      </w:pPr>
      <w:r>
        <w:rPr>
          <w:i w:val="0"/>
          <w:iCs w:val="0"/>
          <w:color w:val="000000"/>
          <w:sz w:val="24"/>
          <w:szCs w:val="24"/>
          <w:u w:val="single"/>
        </w:rPr>
        <w:t>S</w:t>
      </w:r>
      <w:r>
        <w:rPr>
          <w:i w:val="0"/>
          <w:iCs w:val="0"/>
          <w:sz w:val="24"/>
          <w:szCs w:val="24"/>
          <w:u w:val="single"/>
        </w:rPr>
        <w:t>tockholder/Partnership Disclosure and Statement of Ownership</w:t>
      </w:r>
    </w:p>
    <w:p w14:paraId="5B1783E5" w14:textId="77777777" w:rsidR="00671F72" w:rsidRDefault="00FB25F3">
      <w:pPr>
        <w:spacing w:before="200"/>
        <w:ind w:right="1214"/>
        <w:jc w:val="center"/>
        <w:rPr>
          <w:b/>
          <w:bCs/>
          <w:sz w:val="24"/>
          <w:szCs w:val="24"/>
        </w:rPr>
      </w:pPr>
      <w:r>
        <w:rPr>
          <w:b/>
          <w:bCs/>
          <w:sz w:val="24"/>
          <w:szCs w:val="24"/>
        </w:rPr>
        <w:t>Audit Services</w:t>
      </w:r>
    </w:p>
    <w:p w14:paraId="302BBFA2" w14:textId="77777777" w:rsidR="00671F72" w:rsidRDefault="00FB25F3">
      <w:pPr>
        <w:pBdr>
          <w:top w:val="nil"/>
          <w:left w:val="nil"/>
          <w:bottom w:val="nil"/>
          <w:right w:val="nil"/>
          <w:between w:val="nil"/>
        </w:pBdr>
        <w:tabs>
          <w:tab w:val="left" w:pos="8401"/>
          <w:tab w:val="left" w:pos="10588"/>
        </w:tabs>
        <w:spacing w:before="231"/>
        <w:ind w:left="300"/>
        <w:rPr>
          <w:color w:val="000000"/>
        </w:rPr>
      </w:pPr>
      <w:r>
        <w:rPr>
          <w:color w:val="000000"/>
        </w:rPr>
        <w:t>Re:  Proposal for the North Hunterdon-Voorhees Regional High School District Board of Education.</w:t>
      </w:r>
      <w:r>
        <w:rPr>
          <w:color w:val="000000"/>
        </w:rPr>
        <w:tab/>
      </w:r>
      <w:r>
        <w:rPr>
          <w:color w:val="000000"/>
        </w:rPr>
        <w:tab/>
        <w:t xml:space="preserve">RFP Date:  </w:t>
      </w:r>
      <w:r>
        <w:rPr>
          <w:color w:val="000000"/>
          <w:u w:val="single"/>
        </w:rPr>
        <w:t xml:space="preserve"> </w:t>
      </w:r>
      <w:r>
        <w:rPr>
          <w:u w:val="single"/>
        </w:rPr>
        <w:tab/>
      </w:r>
    </w:p>
    <w:p w14:paraId="196382B8" w14:textId="77777777" w:rsidR="00671F72" w:rsidRDefault="00671F72">
      <w:pPr>
        <w:pBdr>
          <w:top w:val="nil"/>
          <w:left w:val="nil"/>
          <w:bottom w:val="nil"/>
          <w:right w:val="nil"/>
          <w:between w:val="nil"/>
        </w:pBdr>
        <w:spacing w:before="10"/>
        <w:rPr>
          <w:color w:val="000000"/>
          <w:sz w:val="11"/>
          <w:szCs w:val="11"/>
        </w:rPr>
      </w:pPr>
    </w:p>
    <w:p w14:paraId="199A90A8" w14:textId="77777777" w:rsidR="00671F72" w:rsidRDefault="00FB25F3">
      <w:pPr>
        <w:spacing w:before="93"/>
        <w:ind w:left="300"/>
        <w:rPr>
          <w:sz w:val="20"/>
          <w:szCs w:val="20"/>
          <w:u w:val="single"/>
        </w:rPr>
      </w:pPr>
      <w:r>
        <w:rPr>
          <w:sz w:val="20"/>
          <w:szCs w:val="20"/>
          <w:u w:val="single"/>
        </w:rPr>
        <w:t xml:space="preserve">Please check one type of Ownership, complete the form, and execute </w:t>
      </w:r>
      <w:r>
        <w:rPr>
          <w:sz w:val="20"/>
          <w:szCs w:val="20"/>
          <w:u w:val="single"/>
        </w:rPr>
        <w:t>where provided.</w:t>
      </w:r>
    </w:p>
    <w:tbl>
      <w:tblPr>
        <w:tblStyle w:val="a2"/>
        <w:tblW w:w="84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285"/>
        <w:gridCol w:w="810"/>
        <w:gridCol w:w="3675"/>
      </w:tblGrid>
      <w:tr w:rsidR="00671F72" w14:paraId="3871F299" w14:textId="77777777">
        <w:tc>
          <w:tcPr>
            <w:tcW w:w="690" w:type="dxa"/>
            <w:shd w:val="clear" w:color="auto" w:fill="auto"/>
            <w:tcMar>
              <w:top w:w="100" w:type="dxa"/>
              <w:left w:w="100" w:type="dxa"/>
              <w:bottom w:w="100" w:type="dxa"/>
              <w:right w:w="100" w:type="dxa"/>
            </w:tcMar>
          </w:tcPr>
          <w:p w14:paraId="59AC3F44" w14:textId="77777777" w:rsidR="00671F72" w:rsidRDefault="00FB25F3">
            <w:pPr>
              <w:pBdr>
                <w:top w:val="nil"/>
                <w:left w:val="nil"/>
                <w:bottom w:val="nil"/>
                <w:right w:val="nil"/>
                <w:between w:val="nil"/>
              </w:pBdr>
              <w:rPr>
                <w:sz w:val="20"/>
                <w:szCs w:val="20"/>
                <w:u w:val="single"/>
              </w:rPr>
            </w:pPr>
            <w:r>
              <w:rPr>
                <w:noProof/>
                <w:sz w:val="20"/>
                <w:szCs w:val="20"/>
                <w:u w:val="single"/>
              </w:rPr>
              <mc:AlternateContent>
                <mc:Choice Requires="wps">
                  <w:drawing>
                    <wp:inline distT="114300" distB="114300" distL="114300" distR="114300" wp14:anchorId="1861ED53" wp14:editId="7FDA5ABF">
                      <wp:extent cx="285750" cy="147638"/>
                      <wp:effectExtent l="0" t="0" r="0" b="0"/>
                      <wp:docPr id="46" name="Rectangle 46"/>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E953C3A"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861ED53" id="Rectangle 46" o:spid="_x0000_s1062"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STTyXi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0E953C3A" w14:textId="77777777" w:rsidR="00671F72" w:rsidRDefault="00671F72">
                            <w:pPr>
                              <w:jc w:val="center"/>
                              <w:textDirection w:val="btLr"/>
                            </w:pPr>
                          </w:p>
                        </w:txbxContent>
                      </v:textbox>
                      <w10:anchorlock/>
                    </v:rect>
                  </w:pict>
                </mc:Fallback>
              </mc:AlternateContent>
            </w:r>
          </w:p>
        </w:tc>
        <w:tc>
          <w:tcPr>
            <w:tcW w:w="3285" w:type="dxa"/>
          </w:tcPr>
          <w:p w14:paraId="4004036C" w14:textId="77777777" w:rsidR="00671F72" w:rsidRDefault="00FB25F3">
            <w:pPr>
              <w:ind w:left="270"/>
              <w:rPr>
                <w:sz w:val="20"/>
                <w:szCs w:val="20"/>
              </w:rPr>
            </w:pPr>
            <w:r>
              <w:rPr>
                <w:u w:val="single"/>
              </w:rPr>
              <w:t>Corporation</w:t>
            </w:r>
          </w:p>
        </w:tc>
        <w:tc>
          <w:tcPr>
            <w:tcW w:w="810" w:type="dxa"/>
            <w:shd w:val="clear" w:color="auto" w:fill="auto"/>
            <w:tcMar>
              <w:top w:w="100" w:type="dxa"/>
              <w:left w:w="100" w:type="dxa"/>
              <w:bottom w:w="100" w:type="dxa"/>
              <w:right w:w="100" w:type="dxa"/>
            </w:tcMar>
          </w:tcPr>
          <w:p w14:paraId="75041967"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76D84A2B" wp14:editId="62A24C54">
                      <wp:extent cx="285750" cy="147638"/>
                      <wp:effectExtent l="0" t="0" r="0" b="0"/>
                      <wp:docPr id="47" name="Rectangle 47"/>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E0A965"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6D84A2B" id="Rectangle 47" o:spid="_x0000_s1063"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J4xhuS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04E0A965" w14:textId="77777777" w:rsidR="00671F72" w:rsidRDefault="00671F72">
                            <w:pPr>
                              <w:jc w:val="center"/>
                              <w:textDirection w:val="btLr"/>
                            </w:pPr>
                          </w:p>
                        </w:txbxContent>
                      </v:textbox>
                      <w10:anchorlock/>
                    </v:rect>
                  </w:pict>
                </mc:Fallback>
              </mc:AlternateContent>
            </w:r>
          </w:p>
        </w:tc>
        <w:tc>
          <w:tcPr>
            <w:tcW w:w="3675" w:type="dxa"/>
          </w:tcPr>
          <w:p w14:paraId="394F7616" w14:textId="77777777" w:rsidR="00671F72" w:rsidRDefault="00FB25F3">
            <w:pPr>
              <w:ind w:left="234"/>
            </w:pPr>
            <w:r>
              <w:rPr>
                <w:u w:val="single"/>
              </w:rPr>
              <w:t>Limited Partnership</w:t>
            </w:r>
          </w:p>
        </w:tc>
      </w:tr>
      <w:tr w:rsidR="00671F72" w14:paraId="7D9FD0B6" w14:textId="77777777">
        <w:trPr>
          <w:trHeight w:val="394"/>
        </w:trPr>
        <w:tc>
          <w:tcPr>
            <w:tcW w:w="690" w:type="dxa"/>
            <w:shd w:val="clear" w:color="auto" w:fill="auto"/>
            <w:tcMar>
              <w:top w:w="100" w:type="dxa"/>
              <w:left w:w="100" w:type="dxa"/>
              <w:bottom w:w="100" w:type="dxa"/>
              <w:right w:w="100" w:type="dxa"/>
            </w:tcMar>
          </w:tcPr>
          <w:p w14:paraId="0674B1CD"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07572456" wp14:editId="3519A759">
                      <wp:extent cx="285750" cy="147638"/>
                      <wp:effectExtent l="0" t="0" r="0" b="0"/>
                      <wp:docPr id="48" name="Rectangle 48"/>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A1EC58"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07572456" id="Rectangle 48" o:spid="_x0000_s1064"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mnVRMy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EA1EC58" w14:textId="77777777" w:rsidR="00671F72" w:rsidRDefault="00671F72">
                            <w:pPr>
                              <w:jc w:val="center"/>
                              <w:textDirection w:val="btLr"/>
                            </w:pPr>
                          </w:p>
                        </w:txbxContent>
                      </v:textbox>
                      <w10:anchorlock/>
                    </v:rect>
                  </w:pict>
                </mc:Fallback>
              </mc:AlternateContent>
            </w:r>
          </w:p>
        </w:tc>
        <w:tc>
          <w:tcPr>
            <w:tcW w:w="3285" w:type="dxa"/>
          </w:tcPr>
          <w:p w14:paraId="45D5AD42" w14:textId="77777777" w:rsidR="00671F72" w:rsidRDefault="00FB25F3">
            <w:pPr>
              <w:ind w:left="270"/>
              <w:rPr>
                <w:sz w:val="20"/>
                <w:szCs w:val="20"/>
              </w:rPr>
            </w:pPr>
            <w:r>
              <w:rPr>
                <w:u w:val="single"/>
              </w:rPr>
              <w:t>Partnership</w:t>
            </w:r>
          </w:p>
        </w:tc>
        <w:tc>
          <w:tcPr>
            <w:tcW w:w="810" w:type="dxa"/>
            <w:shd w:val="clear" w:color="auto" w:fill="auto"/>
            <w:tcMar>
              <w:top w:w="100" w:type="dxa"/>
              <w:left w:w="100" w:type="dxa"/>
              <w:bottom w:w="100" w:type="dxa"/>
              <w:right w:w="100" w:type="dxa"/>
            </w:tcMar>
          </w:tcPr>
          <w:p w14:paraId="3164A820"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3435CC56" wp14:editId="0EECD244">
                      <wp:extent cx="285750" cy="147638"/>
                      <wp:effectExtent l="0" t="0" r="0" b="0"/>
                      <wp:docPr id="49" name="Rectangle 49"/>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D9A64C5"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3435CC56" id="Rectangle 49" o:spid="_x0000_s1065"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9M3C1C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3D9A64C5" w14:textId="77777777" w:rsidR="00671F72" w:rsidRDefault="00671F72">
                            <w:pPr>
                              <w:jc w:val="center"/>
                              <w:textDirection w:val="btLr"/>
                            </w:pPr>
                          </w:p>
                        </w:txbxContent>
                      </v:textbox>
                      <w10:anchorlock/>
                    </v:rect>
                  </w:pict>
                </mc:Fallback>
              </mc:AlternateContent>
            </w:r>
          </w:p>
        </w:tc>
        <w:tc>
          <w:tcPr>
            <w:tcW w:w="3675" w:type="dxa"/>
          </w:tcPr>
          <w:p w14:paraId="7D92A3B8" w14:textId="77777777" w:rsidR="00671F72" w:rsidRDefault="00FB25F3">
            <w:pPr>
              <w:ind w:left="270"/>
              <w:rPr>
                <w:sz w:val="20"/>
                <w:szCs w:val="20"/>
              </w:rPr>
            </w:pPr>
            <w:r>
              <w:rPr>
                <w:u w:val="single"/>
              </w:rPr>
              <w:t>Limited Liability Corp</w:t>
            </w:r>
          </w:p>
        </w:tc>
      </w:tr>
      <w:tr w:rsidR="00671F72" w14:paraId="7FF2CEE1" w14:textId="77777777">
        <w:tc>
          <w:tcPr>
            <w:tcW w:w="690" w:type="dxa"/>
            <w:shd w:val="clear" w:color="auto" w:fill="auto"/>
            <w:tcMar>
              <w:top w:w="100" w:type="dxa"/>
              <w:left w:w="100" w:type="dxa"/>
              <w:bottom w:w="100" w:type="dxa"/>
              <w:right w:w="100" w:type="dxa"/>
            </w:tcMar>
          </w:tcPr>
          <w:p w14:paraId="7716D485"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2E4B3812" wp14:editId="16B2DB51">
                      <wp:extent cx="285750" cy="147638"/>
                      <wp:effectExtent l="0" t="0" r="0" b="0"/>
                      <wp:docPr id="50" name="Rectangle 50"/>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435583"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2E4B3812" id="Rectangle 50" o:spid="_x0000_s1066"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" fillcolor="#cfe2f3">
                      <v:stroke startarrowwidth="narrow" startarrowlength="short" endarrowwidth="narrow" endarrowlength="short" joinstyle="round"/>
                      <v:textbox inset="2.53958mm,2.53958mm,2.53958mm,2.53958mm">
                        <w:txbxContent>
                          <w:p w14:paraId="36435583" w14:textId="77777777" w:rsidR="00671F72" w:rsidRDefault="00671F72">
                            <w:pPr>
                              <w:jc w:val="center"/>
                              <w:textDirection w:val="btLr"/>
                            </w:pPr>
                          </w:p>
                        </w:txbxContent>
                      </v:textbox>
                      <w10:anchorlock/>
                    </v:rect>
                  </w:pict>
                </mc:Fallback>
              </mc:AlternateContent>
            </w:r>
          </w:p>
        </w:tc>
        <w:tc>
          <w:tcPr>
            <w:tcW w:w="3285" w:type="dxa"/>
          </w:tcPr>
          <w:p w14:paraId="41E3DCA4" w14:textId="77777777" w:rsidR="00671F72" w:rsidRDefault="00FB25F3">
            <w:pPr>
              <w:ind w:left="270"/>
              <w:rPr>
                <w:sz w:val="20"/>
                <w:szCs w:val="20"/>
              </w:rPr>
            </w:pPr>
            <w:r>
              <w:rPr>
                <w:u w:val="single"/>
              </w:rPr>
              <w:t>Sole Proprietorship</w:t>
            </w:r>
          </w:p>
        </w:tc>
        <w:tc>
          <w:tcPr>
            <w:tcW w:w="810" w:type="dxa"/>
            <w:shd w:val="clear" w:color="auto" w:fill="auto"/>
            <w:tcMar>
              <w:top w:w="100" w:type="dxa"/>
              <w:left w:w="100" w:type="dxa"/>
              <w:bottom w:w="100" w:type="dxa"/>
              <w:right w:w="100" w:type="dxa"/>
            </w:tcMar>
          </w:tcPr>
          <w:p w14:paraId="5D944FD3"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66945E8E" wp14:editId="64FC6D43">
                      <wp:extent cx="285750" cy="147638"/>
                      <wp:effectExtent l="0" t="0" r="0" b="0"/>
                      <wp:docPr id="51" name="Rectangle 51"/>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0835F66"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66945E8E" id="Rectangle 51" o:spid="_x0000_s1067"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" fillcolor="#cfe2f3">
                      <v:stroke startarrowwidth="narrow" startarrowlength="short" endarrowwidth="narrow" endarrowlength="short" joinstyle="round"/>
                      <v:textbox inset="2.53958mm,2.53958mm,2.53958mm,2.53958mm">
                        <w:txbxContent>
                          <w:p w14:paraId="00835F66" w14:textId="77777777" w:rsidR="00671F72" w:rsidRDefault="00671F72">
                            <w:pPr>
                              <w:jc w:val="center"/>
                              <w:textDirection w:val="btLr"/>
                            </w:pPr>
                          </w:p>
                        </w:txbxContent>
                      </v:textbox>
                      <w10:anchorlock/>
                    </v:rect>
                  </w:pict>
                </mc:Fallback>
              </mc:AlternateContent>
            </w:r>
          </w:p>
        </w:tc>
        <w:tc>
          <w:tcPr>
            <w:tcW w:w="3675" w:type="dxa"/>
          </w:tcPr>
          <w:p w14:paraId="1DC74019" w14:textId="77777777" w:rsidR="00671F72" w:rsidRDefault="00FB25F3">
            <w:pPr>
              <w:ind w:left="270"/>
              <w:rPr>
                <w:sz w:val="20"/>
                <w:szCs w:val="20"/>
              </w:rPr>
            </w:pPr>
            <w:r>
              <w:rPr>
                <w:u w:val="single"/>
              </w:rPr>
              <w:t>Limited Liability Partnership</w:t>
            </w:r>
          </w:p>
        </w:tc>
      </w:tr>
      <w:tr w:rsidR="00671F72" w14:paraId="1F5D1207" w14:textId="77777777">
        <w:tc>
          <w:tcPr>
            <w:tcW w:w="690" w:type="dxa"/>
            <w:shd w:val="clear" w:color="auto" w:fill="auto"/>
            <w:tcMar>
              <w:top w:w="100" w:type="dxa"/>
              <w:left w:w="100" w:type="dxa"/>
              <w:bottom w:w="100" w:type="dxa"/>
              <w:right w:w="100" w:type="dxa"/>
            </w:tcMar>
          </w:tcPr>
          <w:p w14:paraId="20F778BD"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42F890F6" wp14:editId="54DDFD3D">
                      <wp:extent cx="285750" cy="147638"/>
                      <wp:effectExtent l="0" t="0" r="0" b="0"/>
                      <wp:docPr id="52" name="Rectangle 52"/>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3077E8A"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42F890F6" id="Rectangle 52" o:spid="_x0000_s1068"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" fillcolor="#cfe2f3">
                      <v:stroke startarrowwidth="narrow" startarrowlength="short" endarrowwidth="narrow" endarrowlength="short" joinstyle="round"/>
                      <v:textbox inset="2.53958mm,2.53958mm,2.53958mm,2.53958mm">
                        <w:txbxContent>
                          <w:p w14:paraId="63077E8A" w14:textId="77777777" w:rsidR="00671F72" w:rsidRDefault="00671F72">
                            <w:pPr>
                              <w:jc w:val="center"/>
                              <w:textDirection w:val="btLr"/>
                            </w:pPr>
                          </w:p>
                        </w:txbxContent>
                      </v:textbox>
                      <w10:anchorlock/>
                    </v:rect>
                  </w:pict>
                </mc:Fallback>
              </mc:AlternateContent>
            </w:r>
          </w:p>
        </w:tc>
        <w:tc>
          <w:tcPr>
            <w:tcW w:w="3285" w:type="dxa"/>
          </w:tcPr>
          <w:p w14:paraId="50DFACD2" w14:textId="77777777" w:rsidR="00671F72" w:rsidRDefault="00FB25F3">
            <w:pPr>
              <w:ind w:left="270"/>
              <w:rPr>
                <w:sz w:val="20"/>
                <w:szCs w:val="20"/>
              </w:rPr>
            </w:pPr>
            <w:r>
              <w:rPr>
                <w:u w:val="single"/>
              </w:rPr>
              <w:t>Sub Chapter S Corp</w:t>
            </w:r>
          </w:p>
        </w:tc>
        <w:tc>
          <w:tcPr>
            <w:tcW w:w="810" w:type="dxa"/>
            <w:shd w:val="clear" w:color="auto" w:fill="auto"/>
            <w:tcMar>
              <w:top w:w="100" w:type="dxa"/>
              <w:left w:w="100" w:type="dxa"/>
              <w:bottom w:w="100" w:type="dxa"/>
              <w:right w:w="100" w:type="dxa"/>
            </w:tcMar>
          </w:tcPr>
          <w:p w14:paraId="2FF5DD0A" w14:textId="77777777" w:rsidR="00671F72" w:rsidRDefault="00FB25F3">
            <w:pPr>
              <w:rPr>
                <w:sz w:val="20"/>
                <w:szCs w:val="20"/>
                <w:u w:val="single"/>
              </w:rPr>
            </w:pPr>
            <w:r>
              <w:rPr>
                <w:noProof/>
                <w:sz w:val="20"/>
                <w:szCs w:val="20"/>
                <w:u w:val="single"/>
              </w:rPr>
              <mc:AlternateContent>
                <mc:Choice Requires="wps">
                  <w:drawing>
                    <wp:inline distT="114300" distB="114300" distL="114300" distR="114300" wp14:anchorId="6348FF20" wp14:editId="02705308">
                      <wp:extent cx="285750" cy="147638"/>
                      <wp:effectExtent l="0" t="0" r="0" b="0"/>
                      <wp:docPr id="53" name="Rectangle 53"/>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F8DCA60" w14:textId="77777777" w:rsidR="00671F72" w:rsidRDefault="00671F72">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6348FF20" id="Rectangle 53" o:spid="_x0000_s1069"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tamIJy8CAABu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3F8DCA60" w14:textId="77777777" w:rsidR="00671F72" w:rsidRDefault="00671F72">
                            <w:pPr>
                              <w:jc w:val="center"/>
                              <w:textDirection w:val="btLr"/>
                            </w:pPr>
                          </w:p>
                        </w:txbxContent>
                      </v:textbox>
                      <w10:anchorlock/>
                    </v:rect>
                  </w:pict>
                </mc:Fallback>
              </mc:AlternateContent>
            </w:r>
          </w:p>
        </w:tc>
        <w:tc>
          <w:tcPr>
            <w:tcW w:w="3675" w:type="dxa"/>
          </w:tcPr>
          <w:p w14:paraId="062D9FEE" w14:textId="77777777" w:rsidR="00671F72" w:rsidRDefault="00FB25F3">
            <w:pPr>
              <w:ind w:left="270"/>
              <w:rPr>
                <w:u w:val="single"/>
              </w:rPr>
            </w:pPr>
            <w:r>
              <w:rPr>
                <w:u w:val="single"/>
              </w:rPr>
              <w:t xml:space="preserve">Other:  </w:t>
            </w:r>
          </w:p>
        </w:tc>
      </w:tr>
    </w:tbl>
    <w:p w14:paraId="50896298" w14:textId="77777777" w:rsidR="00671F72" w:rsidRDefault="00671F72">
      <w:pPr>
        <w:spacing w:before="93"/>
        <w:ind w:left="300"/>
        <w:rPr>
          <w:sz w:val="20"/>
          <w:szCs w:val="20"/>
          <w:u w:val="single"/>
        </w:rPr>
      </w:pPr>
    </w:p>
    <w:p w14:paraId="41984912" w14:textId="77777777" w:rsidR="00671F72" w:rsidRDefault="00FB25F3">
      <w:pPr>
        <w:ind w:left="300" w:right="412"/>
        <w:jc w:val="both"/>
        <w:rPr>
          <w:sz w:val="20"/>
          <w:szCs w:val="20"/>
        </w:rPr>
      </w:pPr>
      <w:r>
        <w:rPr>
          <w:sz w:val="20"/>
          <w:szCs w:val="20"/>
        </w:rPr>
        <w:t>No corporation “or partnership” shall be awarded any contract nor shall any agreement be entered into for the performance of any work or the furnishing of any material or supplies, the cost of which is to be paid with or out of any public funds, by the Sta</w:t>
      </w:r>
      <w:r>
        <w:rPr>
          <w:sz w:val="20"/>
          <w:szCs w:val="20"/>
        </w:rPr>
        <w:t xml:space="preserve">te or any county, municipality or school district, or any subsidiary or agency of the State, or by an authority, Board or commission which exercises governmental functions, unless prior to the receipt of the bid or accompanying the bid of said corporation </w:t>
      </w:r>
      <w:r>
        <w:rPr>
          <w:sz w:val="20"/>
          <w:szCs w:val="20"/>
        </w:rPr>
        <w:t xml:space="preserve">or said partnership, there is submitted a statement setting forth the names and all individual partners in the partnership who own a 10% or greater interest therein, as the case may be.” If one or more such stockholder “or partner” is itself a corporation </w:t>
      </w:r>
      <w:r>
        <w:rPr>
          <w:sz w:val="20"/>
          <w:szCs w:val="20"/>
        </w:rPr>
        <w:t>“or partnership”, the stockholder holding 10% or more of that corporation “or partnership” the individual partners owning 10% or greater interest in that partnership, as the case may be, shall also be listed. The disclosure shall be continued until names a</w:t>
      </w:r>
      <w:r>
        <w:rPr>
          <w:sz w:val="20"/>
          <w:szCs w:val="20"/>
        </w:rPr>
        <w:t>nd addresses of every non-corporate stockholder, and individual partner, exceeding the 10% ownership criteria established in this act, has been listed.</w:t>
      </w:r>
    </w:p>
    <w:p w14:paraId="0A3807F1" w14:textId="77777777" w:rsidR="00671F72" w:rsidRDefault="00671F72">
      <w:pPr>
        <w:pBdr>
          <w:top w:val="nil"/>
          <w:left w:val="nil"/>
          <w:bottom w:val="nil"/>
          <w:right w:val="nil"/>
          <w:between w:val="nil"/>
        </w:pBdr>
        <w:spacing w:before="9"/>
        <w:rPr>
          <w:color w:val="000000"/>
          <w:sz w:val="19"/>
          <w:szCs w:val="19"/>
        </w:rPr>
      </w:pPr>
    </w:p>
    <w:p w14:paraId="22955835" w14:textId="77777777" w:rsidR="00671F72" w:rsidRDefault="00FB25F3">
      <w:pPr>
        <w:ind w:left="300"/>
        <w:rPr>
          <w:sz w:val="20"/>
          <w:szCs w:val="20"/>
        </w:rPr>
      </w:pPr>
      <w:r>
        <w:rPr>
          <w:b/>
          <w:bCs/>
          <w:sz w:val="20"/>
          <w:szCs w:val="20"/>
        </w:rPr>
        <w:t xml:space="preserve">IT IS MANDATORY THAT THIS FORM BE COMPLETED AND SUBMITTED WITH BID. </w:t>
      </w:r>
      <w:r>
        <w:rPr>
          <w:sz w:val="20"/>
          <w:szCs w:val="20"/>
        </w:rPr>
        <w:t>In the event that there are no pers</w:t>
      </w:r>
      <w:r>
        <w:rPr>
          <w:sz w:val="20"/>
          <w:szCs w:val="20"/>
        </w:rPr>
        <w:t>ons who own ten percent or more of the stock or ownership of the bidder, then such fact should be certified below as part of this disclosure.</w:t>
      </w:r>
    </w:p>
    <w:p w14:paraId="5665B0CF" w14:textId="77777777" w:rsidR="00671F72" w:rsidRDefault="00671F72">
      <w:pPr>
        <w:pBdr>
          <w:top w:val="nil"/>
          <w:left w:val="nil"/>
          <w:bottom w:val="nil"/>
          <w:right w:val="nil"/>
          <w:between w:val="nil"/>
        </w:pBdr>
        <w:spacing w:before="1"/>
        <w:rPr>
          <w:color w:val="000000"/>
          <w:sz w:val="18"/>
          <w:szCs w:val="18"/>
        </w:rPr>
      </w:pPr>
    </w:p>
    <w:p w14:paraId="163CE0F3" w14:textId="77777777" w:rsidR="00671F72" w:rsidRDefault="00FB25F3">
      <w:pPr>
        <w:pBdr>
          <w:top w:val="nil"/>
          <w:left w:val="nil"/>
          <w:bottom w:val="nil"/>
          <w:right w:val="nil"/>
          <w:between w:val="nil"/>
        </w:pBdr>
        <w:tabs>
          <w:tab w:val="left" w:pos="8161"/>
          <w:tab w:val="left" w:pos="8381"/>
        </w:tabs>
        <w:spacing w:line="360" w:lineRule="auto"/>
        <w:ind w:left="480" w:right="3096"/>
      </w:pPr>
      <w:r>
        <w:rPr>
          <w:color w:val="000000"/>
        </w:rPr>
        <w:t>Name of Compa</w:t>
      </w:r>
      <w:r>
        <w:t>ny ___________________________________________</w:t>
      </w:r>
      <w:r>
        <w:rPr>
          <w:color w:val="000000"/>
        </w:rPr>
        <w:t xml:space="preserve">                                                                     </w:t>
      </w:r>
    </w:p>
    <w:p w14:paraId="388E8566" w14:textId="77777777" w:rsidR="00671F72" w:rsidRDefault="00FB25F3">
      <w:pPr>
        <w:pBdr>
          <w:top w:val="nil"/>
          <w:left w:val="nil"/>
          <w:bottom w:val="nil"/>
          <w:right w:val="nil"/>
          <w:between w:val="nil"/>
        </w:pBdr>
        <w:tabs>
          <w:tab w:val="left" w:pos="8161"/>
          <w:tab w:val="left" w:pos="8381"/>
        </w:tabs>
        <w:spacing w:line="360" w:lineRule="auto"/>
        <w:ind w:left="480" w:right="3096"/>
        <w:rPr>
          <w:color w:val="000000"/>
        </w:rPr>
      </w:pPr>
      <w:r>
        <w:rPr>
          <w:color w:val="000000"/>
        </w:rPr>
        <w:t xml:space="preserve">Address </w:t>
      </w:r>
      <w:r>
        <w:t>____________________________________________________</w:t>
      </w:r>
    </w:p>
    <w:p w14:paraId="4EA05998" w14:textId="77777777" w:rsidR="00671F72" w:rsidRDefault="00FB25F3">
      <w:pPr>
        <w:pBdr>
          <w:top w:val="nil"/>
          <w:left w:val="nil"/>
          <w:bottom w:val="nil"/>
          <w:right w:val="nil"/>
          <w:between w:val="nil"/>
        </w:pBdr>
        <w:tabs>
          <w:tab w:val="left" w:pos="8161"/>
          <w:tab w:val="left" w:pos="8381"/>
        </w:tabs>
        <w:spacing w:line="360" w:lineRule="auto"/>
        <w:ind w:left="480" w:right="3096"/>
        <w:rPr>
          <w:b/>
          <w:bCs/>
          <w:i/>
          <w:iCs/>
        </w:rPr>
      </w:pPr>
      <w:r>
        <w:rPr>
          <w:color w:val="000000"/>
        </w:rPr>
        <w:t xml:space="preserve">City, State, </w:t>
      </w:r>
      <w:proofErr w:type="gramStart"/>
      <w:r>
        <w:rPr>
          <w:color w:val="000000"/>
        </w:rPr>
        <w:t xml:space="preserve">Zip </w:t>
      </w:r>
      <w:r>
        <w:rPr>
          <w:color w:val="000000"/>
          <w:u w:val="single"/>
        </w:rPr>
        <w:t xml:space="preserve"> </w:t>
      </w:r>
      <w:r>
        <w:t>_</w:t>
      </w:r>
      <w:proofErr w:type="gramEnd"/>
      <w:r>
        <w:t>_____________________________________________</w:t>
      </w:r>
    </w:p>
    <w:p w14:paraId="7899F741" w14:textId="77777777" w:rsidR="00671F72" w:rsidRDefault="00FB25F3">
      <w:pPr>
        <w:pBdr>
          <w:top w:val="nil"/>
          <w:left w:val="nil"/>
          <w:bottom w:val="nil"/>
          <w:right w:val="nil"/>
          <w:between w:val="nil"/>
        </w:pBdr>
        <w:spacing w:after="4" w:line="252" w:lineRule="auto"/>
        <w:ind w:left="2820"/>
        <w:rPr>
          <w:b/>
          <w:bCs/>
          <w:i/>
          <w:iCs/>
          <w:color w:val="000000"/>
        </w:rPr>
      </w:pPr>
      <w:r>
        <w:rPr>
          <w:b/>
          <w:bCs/>
          <w:i/>
          <w:iCs/>
          <w:color w:val="000000"/>
        </w:rPr>
        <w:t>List of Owners with Ten Percent (10%) or More Interest</w:t>
      </w:r>
    </w:p>
    <w:tbl>
      <w:tblPr>
        <w:tblStyle w:val="a3"/>
        <w:tblW w:w="10354"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3601"/>
        <w:gridCol w:w="2161"/>
        <w:gridCol w:w="1712"/>
      </w:tblGrid>
      <w:tr w:rsidR="00671F72" w14:paraId="2ECC538B" w14:textId="77777777">
        <w:trPr>
          <w:trHeight w:val="618"/>
        </w:trPr>
        <w:tc>
          <w:tcPr>
            <w:tcW w:w="2880" w:type="dxa"/>
          </w:tcPr>
          <w:p w14:paraId="45AF6D0D" w14:textId="77777777" w:rsidR="00671F72" w:rsidRDefault="00FB25F3">
            <w:pPr>
              <w:pBdr>
                <w:top w:val="nil"/>
                <w:left w:val="nil"/>
                <w:bottom w:val="nil"/>
                <w:right w:val="nil"/>
                <w:between w:val="nil"/>
              </w:pBdr>
              <w:spacing w:line="250" w:lineRule="auto"/>
              <w:ind w:left="179"/>
              <w:rPr>
                <w:color w:val="000000"/>
              </w:rPr>
            </w:pPr>
            <w:r>
              <w:rPr>
                <w:rFonts w:ascii="Times New Roman" w:eastAsia="Times New Roman" w:hAnsi="Times New Roman" w:cs="Times New Roman"/>
                <w:color w:val="000000"/>
                <w:u w:val="single"/>
              </w:rPr>
              <w:t xml:space="preserve"> </w:t>
            </w:r>
            <w:r>
              <w:rPr>
                <w:color w:val="000000"/>
                <w:u w:val="single"/>
              </w:rPr>
              <w:t>Owner’s Name</w:t>
            </w:r>
          </w:p>
        </w:tc>
        <w:tc>
          <w:tcPr>
            <w:tcW w:w="3601" w:type="dxa"/>
          </w:tcPr>
          <w:p w14:paraId="75F7700C" w14:textId="77777777" w:rsidR="00671F72" w:rsidRDefault="00FB25F3">
            <w:pPr>
              <w:pBdr>
                <w:top w:val="nil"/>
                <w:left w:val="nil"/>
                <w:bottom w:val="nil"/>
                <w:right w:val="nil"/>
                <w:between w:val="nil"/>
              </w:pBdr>
              <w:spacing w:line="250" w:lineRule="auto"/>
              <w:ind w:left="180"/>
              <w:rPr>
                <w:color w:val="000000"/>
              </w:rPr>
            </w:pPr>
            <w:r>
              <w:rPr>
                <w:color w:val="000000"/>
                <w:u w:val="single"/>
              </w:rPr>
              <w:t>Home Address</w:t>
            </w:r>
          </w:p>
        </w:tc>
        <w:tc>
          <w:tcPr>
            <w:tcW w:w="2161" w:type="dxa"/>
          </w:tcPr>
          <w:p w14:paraId="309284E1" w14:textId="77777777" w:rsidR="00671F72" w:rsidRDefault="00FB25F3">
            <w:pPr>
              <w:pBdr>
                <w:top w:val="nil"/>
                <w:left w:val="nil"/>
                <w:bottom w:val="nil"/>
                <w:right w:val="nil"/>
                <w:between w:val="nil"/>
              </w:pBdr>
              <w:spacing w:line="250" w:lineRule="auto"/>
              <w:ind w:left="91"/>
              <w:rPr>
                <w:color w:val="000000"/>
              </w:rPr>
            </w:pPr>
            <w:r>
              <w:rPr>
                <w:color w:val="000000"/>
                <w:u w:val="single"/>
              </w:rPr>
              <w:t>Title/Office Held</w:t>
            </w:r>
          </w:p>
        </w:tc>
        <w:tc>
          <w:tcPr>
            <w:tcW w:w="1712" w:type="dxa"/>
          </w:tcPr>
          <w:p w14:paraId="000083C9" w14:textId="77777777" w:rsidR="00671F72" w:rsidRDefault="00FB25F3">
            <w:pPr>
              <w:pBdr>
                <w:top w:val="nil"/>
                <w:left w:val="nil"/>
                <w:bottom w:val="nil"/>
                <w:right w:val="nil"/>
                <w:between w:val="nil"/>
              </w:pBdr>
              <w:spacing w:before="3" w:line="206" w:lineRule="auto"/>
              <w:ind w:left="107" w:right="34" w:hanging="15"/>
              <w:rPr>
                <w:color w:val="000000"/>
                <w:sz w:val="18"/>
                <w:szCs w:val="18"/>
              </w:rPr>
            </w:pPr>
            <w:r>
              <w:rPr>
                <w:color w:val="000000"/>
                <w:sz w:val="18"/>
                <w:szCs w:val="18"/>
                <w:u w:val="single"/>
              </w:rPr>
              <w:t>Percent (%) of</w:t>
            </w:r>
            <w:r>
              <w:rPr>
                <w:color w:val="000000"/>
                <w:sz w:val="18"/>
                <w:szCs w:val="18"/>
              </w:rPr>
              <w:t xml:space="preserve"> </w:t>
            </w:r>
            <w:r>
              <w:rPr>
                <w:color w:val="000000"/>
                <w:sz w:val="18"/>
                <w:szCs w:val="18"/>
                <w:u w:val="single"/>
              </w:rPr>
              <w:t>Partnership Shares</w:t>
            </w:r>
            <w:r>
              <w:rPr>
                <w:color w:val="000000"/>
                <w:sz w:val="18"/>
                <w:szCs w:val="18"/>
              </w:rPr>
              <w:t xml:space="preserve"> </w:t>
            </w:r>
            <w:r>
              <w:rPr>
                <w:color w:val="000000"/>
                <w:sz w:val="18"/>
                <w:szCs w:val="18"/>
                <w:u w:val="single"/>
              </w:rPr>
              <w:t>Owned</w:t>
            </w:r>
          </w:p>
        </w:tc>
      </w:tr>
      <w:tr w:rsidR="00671F72" w14:paraId="4336D52C" w14:textId="77777777">
        <w:trPr>
          <w:trHeight w:val="251"/>
        </w:trPr>
        <w:tc>
          <w:tcPr>
            <w:tcW w:w="2880" w:type="dxa"/>
          </w:tcPr>
          <w:p w14:paraId="6FADC4B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78600068"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15FC9FE1"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178E253A"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231E0908" w14:textId="77777777">
        <w:trPr>
          <w:trHeight w:val="254"/>
        </w:trPr>
        <w:tc>
          <w:tcPr>
            <w:tcW w:w="2880" w:type="dxa"/>
          </w:tcPr>
          <w:p w14:paraId="299CCE2E"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7F9E8257"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7EFB3651"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065FC53A"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596F0B4A" w14:textId="77777777">
        <w:trPr>
          <w:trHeight w:val="251"/>
        </w:trPr>
        <w:tc>
          <w:tcPr>
            <w:tcW w:w="2880" w:type="dxa"/>
          </w:tcPr>
          <w:p w14:paraId="524D2BE8"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759A3F5D"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397DDC0E"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2C6FD5EF"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63474ADA" w14:textId="77777777">
        <w:trPr>
          <w:trHeight w:val="254"/>
        </w:trPr>
        <w:tc>
          <w:tcPr>
            <w:tcW w:w="2880" w:type="dxa"/>
          </w:tcPr>
          <w:p w14:paraId="1410EB14"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681725E5"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5B15B4E8"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6ACA05A4"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28D18C0E" w14:textId="77777777">
        <w:trPr>
          <w:trHeight w:val="253"/>
        </w:trPr>
        <w:tc>
          <w:tcPr>
            <w:tcW w:w="2880" w:type="dxa"/>
          </w:tcPr>
          <w:p w14:paraId="410F8B26"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601" w:type="dxa"/>
          </w:tcPr>
          <w:p w14:paraId="0C5A179C"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2161" w:type="dxa"/>
          </w:tcPr>
          <w:p w14:paraId="7748773D"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712" w:type="dxa"/>
          </w:tcPr>
          <w:p w14:paraId="3213488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bl>
    <w:p w14:paraId="09F6ACFC" w14:textId="77777777" w:rsidR="00671F72" w:rsidRDefault="00671F72">
      <w:pPr>
        <w:pBdr>
          <w:top w:val="nil"/>
          <w:left w:val="nil"/>
          <w:bottom w:val="nil"/>
          <w:right w:val="nil"/>
          <w:between w:val="nil"/>
        </w:pBdr>
        <w:ind w:left="300"/>
        <w:rPr>
          <w:i/>
          <w:iCs/>
        </w:rPr>
      </w:pPr>
    </w:p>
    <w:p w14:paraId="5757065A" w14:textId="77777777" w:rsidR="00671F72" w:rsidRDefault="00FB25F3">
      <w:pPr>
        <w:pBdr>
          <w:top w:val="nil"/>
          <w:left w:val="nil"/>
          <w:bottom w:val="nil"/>
          <w:right w:val="nil"/>
          <w:between w:val="nil"/>
        </w:pBdr>
        <w:ind w:left="300"/>
        <w:rPr>
          <w:color w:val="000000"/>
        </w:rPr>
      </w:pPr>
      <w:r>
        <w:rPr>
          <w:i/>
          <w:iCs/>
          <w:color w:val="000000"/>
        </w:rPr>
        <w:t>NOTE</w:t>
      </w:r>
      <w:r>
        <w:rPr>
          <w:color w:val="000000"/>
        </w:rPr>
        <w:t>: If you need more space than that provided above, please use an extra sheet for furnishing the above required information for any remaining persons or entities.</w:t>
      </w:r>
    </w:p>
    <w:p w14:paraId="409B9D7C" w14:textId="77777777" w:rsidR="00671F72" w:rsidRDefault="00671F72">
      <w:pPr>
        <w:pBdr>
          <w:top w:val="nil"/>
          <w:left w:val="nil"/>
          <w:bottom w:val="nil"/>
          <w:right w:val="nil"/>
          <w:between w:val="nil"/>
        </w:pBdr>
        <w:rPr>
          <w:color w:val="000000"/>
          <w:sz w:val="20"/>
          <w:szCs w:val="20"/>
        </w:rPr>
      </w:pPr>
    </w:p>
    <w:p w14:paraId="2CF58261" w14:textId="77777777" w:rsidR="00671F72" w:rsidRDefault="00FB25F3">
      <w:pPr>
        <w:pBdr>
          <w:top w:val="nil"/>
          <w:left w:val="nil"/>
          <w:bottom w:val="nil"/>
          <w:right w:val="nil"/>
          <w:between w:val="nil"/>
        </w:pBdr>
        <w:spacing w:before="4"/>
        <w:rPr>
          <w:color w:val="000000"/>
          <w:sz w:val="19"/>
          <w:szCs w:val="19"/>
        </w:rPr>
      </w:pPr>
      <w:r>
        <w:rPr>
          <w:noProof/>
        </w:rPr>
        <mc:AlternateContent>
          <mc:Choice Requires="wpg">
            <w:drawing>
              <wp:anchor distT="0" distB="0" distL="0" distR="0" simplePos="0" relativeHeight="251665408" behindDoc="0" locked="0" layoutInCell="1" hidden="0" allowOverlap="1" wp14:anchorId="2A2E1CAB" wp14:editId="460E9FE5">
                <wp:simplePos x="0" y="0"/>
                <wp:positionH relativeFrom="column">
                  <wp:posOffset>223838</wp:posOffset>
                </wp:positionH>
                <wp:positionV relativeFrom="paragraph">
                  <wp:posOffset>147638</wp:posOffset>
                </wp:positionV>
                <wp:extent cx="3429635" cy="22225"/>
                <wp:effectExtent l="0" t="0" r="0" b="0"/>
                <wp:wrapTopAndBottom distT="0" distB="0"/>
                <wp:docPr id="54" name="Straight Arrow Connector 54"/>
                <wp:cNvGraphicFramePr/>
                <a:graphic xmlns:a="http://schemas.openxmlformats.org/drawingml/2006/main">
                  <a:graphicData uri="http://schemas.microsoft.com/office/word/2010/wordprocessingShape">
                    <wps:wsp>
                      <wps:cNvCnPr/>
                      <wps:spPr>
                        <a:xfrm>
                          <a:off x="3635945" y="3780000"/>
                          <a:ext cx="34201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3429635" cy="22225"/>
                <wp:effectExtent b="0" l="0" r="0" t="0"/>
                <wp:wrapTopAndBottom distB="0" distT="0"/>
                <wp:docPr id="25"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3429635" cy="22225"/>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14:anchorId="3A18E185" wp14:editId="6790702C">
                <wp:simplePos x="0" y="0"/>
                <wp:positionH relativeFrom="column">
                  <wp:posOffset>4757738</wp:posOffset>
                </wp:positionH>
                <wp:positionV relativeFrom="paragraph">
                  <wp:posOffset>147638</wp:posOffset>
                </wp:positionV>
                <wp:extent cx="1562100" cy="22225"/>
                <wp:effectExtent l="0" t="0" r="0" b="0"/>
                <wp:wrapTopAndBottom distT="0" distB="0"/>
                <wp:docPr id="55" name="Straight Arrow Connector 55"/>
                <wp:cNvGraphicFramePr/>
                <a:graphic xmlns:a="http://schemas.openxmlformats.org/drawingml/2006/main">
                  <a:graphicData uri="http://schemas.microsoft.com/office/word/2010/wordprocessingShape">
                    <wps:wsp>
                      <wps:cNvCnPr/>
                      <wps:spPr>
                        <a:xfrm>
                          <a:off x="4569713" y="3780000"/>
                          <a:ext cx="15525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4757738</wp:posOffset>
                </wp:positionH>
                <wp:positionV relativeFrom="paragraph">
                  <wp:posOffset>147638</wp:posOffset>
                </wp:positionV>
                <wp:extent cx="1562100" cy="22225"/>
                <wp:effectExtent b="0" l="0" r="0" t="0"/>
                <wp:wrapTopAndBottom distB="0" distT="0"/>
                <wp:docPr id="35" name="image40.png"/>
                <a:graphic>
                  <a:graphicData uri="http://schemas.openxmlformats.org/drawingml/2006/picture">
                    <pic:pic>
                      <pic:nvPicPr>
                        <pic:cNvPr id="0" name="image40.png"/>
                        <pic:cNvPicPr preferRelativeResize="0"/>
                      </pic:nvPicPr>
                      <pic:blipFill>
                        <a:blip r:embed="rId25"/>
                        <a:srcRect/>
                        <a:stretch>
                          <a:fillRect/>
                        </a:stretch>
                      </pic:blipFill>
                      <pic:spPr>
                        <a:xfrm>
                          <a:off x="0" y="0"/>
                          <a:ext cx="1562100" cy="22225"/>
                        </a:xfrm>
                        <a:prstGeom prst="rect"/>
                        <a:ln/>
                      </pic:spPr>
                    </pic:pic>
                  </a:graphicData>
                </a:graphic>
              </wp:anchor>
            </w:drawing>
          </mc:Fallback>
        </mc:AlternateContent>
      </w:r>
    </w:p>
    <w:p w14:paraId="61977F08" w14:textId="77777777" w:rsidR="00671F72" w:rsidRDefault="00FB25F3">
      <w:pPr>
        <w:tabs>
          <w:tab w:val="left" w:pos="7681"/>
        </w:tabs>
        <w:spacing w:line="226" w:lineRule="auto"/>
        <w:ind w:left="480"/>
        <w:rPr>
          <w:i/>
          <w:iCs/>
        </w:rPr>
      </w:pPr>
      <w:r>
        <w:rPr>
          <w:i/>
          <w:iCs/>
        </w:rPr>
        <w:t>Signature</w:t>
      </w:r>
      <w:r>
        <w:rPr>
          <w:i/>
          <w:iCs/>
        </w:rPr>
        <w:tab/>
        <w:t>Date</w:t>
      </w:r>
    </w:p>
    <w:p w14:paraId="0BF12DCD" w14:textId="77777777" w:rsidR="00671F72" w:rsidRDefault="00FB25F3">
      <w:pPr>
        <w:ind w:left="2640"/>
        <w:rPr>
          <w:rFonts w:ascii="Noto Sans Symbols" w:eastAsia="Noto Sans Symbols" w:hAnsi="Noto Sans Symbols" w:cs="Noto Sans Symbols"/>
          <w:b/>
          <w:bCs/>
          <w:i/>
          <w:iCs/>
          <w:sz w:val="34"/>
          <w:szCs w:val="34"/>
        </w:rPr>
        <w:sectPr w:rsidR="00671F72">
          <w:pgSz w:w="12240" w:h="15840"/>
          <w:pgMar w:top="720" w:right="720" w:bottom="720" w:left="720" w:header="0" w:footer="838" w:gutter="0"/>
          <w:cols w:space="720"/>
        </w:sectPr>
      </w:pPr>
      <w:r>
        <w:rPr>
          <w:b/>
          <w:bCs/>
          <w:i/>
          <w:iCs/>
          <w:sz w:val="32"/>
          <w:szCs w:val="32"/>
        </w:rPr>
        <w:lastRenderedPageBreak/>
        <w:t>(</w:t>
      </w:r>
      <w:proofErr w:type="gramStart"/>
      <w:r>
        <w:rPr>
          <w:b/>
          <w:bCs/>
          <w:i/>
          <w:iCs/>
          <w:sz w:val="32"/>
          <w:szCs w:val="32"/>
        </w:rPr>
        <w:t>form</w:t>
      </w:r>
      <w:proofErr w:type="gramEnd"/>
      <w:r>
        <w:rPr>
          <w:b/>
          <w:bCs/>
          <w:i/>
          <w:iCs/>
          <w:sz w:val="32"/>
          <w:szCs w:val="32"/>
        </w:rPr>
        <w:t xml:space="preserve"> continued on next page) </w:t>
      </w:r>
      <w:r>
        <w:rPr>
          <w:rFonts w:ascii="Noto Sans Symbols" w:eastAsia="Noto Sans Symbols" w:hAnsi="Noto Sans Symbols" w:cs="Noto Sans Symbols"/>
          <w:b/>
          <w:bCs/>
          <w:i/>
          <w:iCs/>
          <w:sz w:val="34"/>
          <w:szCs w:val="34"/>
        </w:rPr>
        <w:t>🡺🡺🡺</w:t>
      </w:r>
    </w:p>
    <w:p w14:paraId="3E76C76C" w14:textId="77777777" w:rsidR="00671F72" w:rsidRDefault="00FB25F3">
      <w:pPr>
        <w:pStyle w:val="Heading2"/>
        <w:spacing w:line="321" w:lineRule="auto"/>
        <w:ind w:left="2256"/>
      </w:pPr>
      <w:r>
        <w:lastRenderedPageBreak/>
        <w:t>To be completed, signed and returned with proposal.</w:t>
      </w:r>
    </w:p>
    <w:p w14:paraId="6DCD4BAE" w14:textId="77777777" w:rsidR="00671F72" w:rsidRDefault="00671F72">
      <w:pPr>
        <w:pBdr>
          <w:top w:val="nil"/>
          <w:left w:val="nil"/>
          <w:bottom w:val="nil"/>
          <w:right w:val="nil"/>
          <w:between w:val="nil"/>
        </w:pBdr>
        <w:spacing w:line="252" w:lineRule="auto"/>
        <w:ind w:left="480"/>
        <w:rPr>
          <w:b/>
          <w:bCs/>
          <w:color w:val="000000"/>
        </w:rPr>
      </w:pPr>
    </w:p>
    <w:p w14:paraId="77DD3D0E" w14:textId="77777777" w:rsidR="00671F72" w:rsidRDefault="00FB25F3">
      <w:pPr>
        <w:pBdr>
          <w:top w:val="nil"/>
          <w:left w:val="nil"/>
          <w:bottom w:val="nil"/>
          <w:right w:val="nil"/>
          <w:between w:val="nil"/>
        </w:pBdr>
        <w:spacing w:line="252" w:lineRule="auto"/>
        <w:ind w:left="480"/>
        <w:rPr>
          <w:b/>
          <w:bCs/>
          <w:color w:val="000000"/>
        </w:rPr>
      </w:pPr>
      <w:r>
        <w:rPr>
          <w:b/>
          <w:bCs/>
          <w:color w:val="000000"/>
        </w:rPr>
        <w:t>STOCKHOLDER/PARTNERSHIP DISCLOSURE AND STATEMENT OF OWNERSHIP (cont.)</w:t>
      </w:r>
    </w:p>
    <w:p w14:paraId="7D7C432F" w14:textId="77777777" w:rsidR="00671F72" w:rsidRDefault="00671F72">
      <w:pPr>
        <w:pBdr>
          <w:top w:val="nil"/>
          <w:left w:val="nil"/>
          <w:bottom w:val="nil"/>
          <w:right w:val="nil"/>
          <w:between w:val="nil"/>
        </w:pBdr>
        <w:spacing w:before="3"/>
        <w:rPr>
          <w:b/>
          <w:bCs/>
          <w:color w:val="000000"/>
        </w:rPr>
      </w:pPr>
    </w:p>
    <w:p w14:paraId="232A6114" w14:textId="77777777" w:rsidR="00671F72" w:rsidRDefault="00FB25F3">
      <w:pPr>
        <w:pBdr>
          <w:top w:val="nil"/>
          <w:left w:val="nil"/>
          <w:bottom w:val="nil"/>
          <w:right w:val="nil"/>
          <w:between w:val="nil"/>
        </w:pBdr>
        <w:spacing w:before="1"/>
        <w:ind w:left="480" w:right="182"/>
        <w:rPr>
          <w:color w:val="000000"/>
        </w:rPr>
      </w:pPr>
      <w:r>
        <w:rPr>
          <w:color w:val="000000"/>
        </w:rPr>
        <w:t>If your firm is not a corporation and/or partnership, please explain below how your firm is organized and include a list of the various principals.</w:t>
      </w:r>
    </w:p>
    <w:p w14:paraId="2BDB119C" w14:textId="77777777" w:rsidR="00671F72" w:rsidRDefault="00671F72">
      <w:pPr>
        <w:pBdr>
          <w:top w:val="nil"/>
          <w:left w:val="nil"/>
          <w:bottom w:val="nil"/>
          <w:right w:val="nil"/>
          <w:between w:val="nil"/>
        </w:pBdr>
        <w:spacing w:before="10"/>
        <w:rPr>
          <w:color w:val="000000"/>
          <w:sz w:val="21"/>
          <w:szCs w:val="21"/>
        </w:rPr>
      </w:pPr>
    </w:p>
    <w:p w14:paraId="0E3F633E" w14:textId="77777777" w:rsidR="00671F72" w:rsidRDefault="00FB25F3">
      <w:pPr>
        <w:pBdr>
          <w:top w:val="nil"/>
          <w:left w:val="nil"/>
          <w:bottom w:val="nil"/>
          <w:right w:val="nil"/>
          <w:between w:val="nil"/>
        </w:pBdr>
        <w:tabs>
          <w:tab w:val="left" w:pos="8509"/>
        </w:tabs>
        <w:ind w:left="190"/>
        <w:jc w:val="center"/>
        <w:rPr>
          <w:color w:val="000000"/>
        </w:rPr>
      </w:pPr>
      <w:r>
        <w:rPr>
          <w:color w:val="000000"/>
        </w:rPr>
        <w:t>Our firm,</w:t>
      </w:r>
      <w:r>
        <w:rPr>
          <w:color w:val="000000"/>
          <w:u w:val="single"/>
        </w:rPr>
        <w:t xml:space="preserve"> </w:t>
      </w:r>
      <w:r>
        <w:rPr>
          <w:color w:val="000000"/>
          <w:u w:val="single"/>
        </w:rPr>
        <w:tab/>
      </w:r>
      <w:r>
        <w:rPr>
          <w:color w:val="000000"/>
        </w:rPr>
        <w:t>, is organized</w:t>
      </w:r>
    </w:p>
    <w:p w14:paraId="30CF05A2" w14:textId="77777777" w:rsidR="00671F72" w:rsidRDefault="00671F72">
      <w:pPr>
        <w:pBdr>
          <w:top w:val="nil"/>
          <w:left w:val="nil"/>
          <w:bottom w:val="nil"/>
          <w:right w:val="nil"/>
          <w:between w:val="nil"/>
        </w:pBdr>
        <w:rPr>
          <w:color w:val="000000"/>
          <w:sz w:val="20"/>
          <w:szCs w:val="20"/>
        </w:rPr>
      </w:pPr>
    </w:p>
    <w:p w14:paraId="1117F5F7" w14:textId="77777777" w:rsidR="00671F72" w:rsidRDefault="00FB25F3">
      <w:pPr>
        <w:pBdr>
          <w:top w:val="nil"/>
          <w:left w:val="nil"/>
          <w:bottom w:val="nil"/>
          <w:right w:val="nil"/>
          <w:between w:val="nil"/>
        </w:pBdr>
        <w:spacing w:before="3"/>
        <w:rPr>
          <w:color w:val="000000"/>
          <w:sz w:val="19"/>
          <w:szCs w:val="19"/>
        </w:rPr>
      </w:pPr>
      <w:r>
        <w:rPr>
          <w:noProof/>
        </w:rPr>
        <mc:AlternateContent>
          <mc:Choice Requires="wpg">
            <w:drawing>
              <wp:anchor distT="0" distB="0" distL="0" distR="0" simplePos="0" relativeHeight="251667456" behindDoc="0" locked="0" layoutInCell="1" hidden="0" allowOverlap="1" wp14:anchorId="2B2C456A" wp14:editId="5C6FCFE5">
                <wp:simplePos x="0" y="0"/>
                <wp:positionH relativeFrom="column">
                  <wp:posOffset>223838</wp:posOffset>
                </wp:positionH>
                <wp:positionV relativeFrom="paragraph">
                  <wp:posOffset>147638</wp:posOffset>
                </wp:positionV>
                <wp:extent cx="6461125" cy="22225"/>
                <wp:effectExtent l="0" t="0" r="0" b="0"/>
                <wp:wrapTopAndBottom distT="0" distB="0"/>
                <wp:docPr id="56" name="Straight Arrow Connector 56"/>
                <wp:cNvGraphicFramePr/>
                <a:graphic xmlns:a="http://schemas.openxmlformats.org/drawingml/2006/main">
                  <a:graphicData uri="http://schemas.microsoft.com/office/word/2010/wordprocessingShape">
                    <wps:wsp>
                      <wps:cNvCnPr/>
                      <wps:spPr>
                        <a:xfrm>
                          <a:off x="2120200" y="3780000"/>
                          <a:ext cx="645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461125" cy="22225"/>
                <wp:effectExtent b="0" l="0" r="0" t="0"/>
                <wp:wrapTopAndBottom distB="0" distT="0"/>
                <wp:docPr id="28" name="image33.png"/>
                <a:graphic>
                  <a:graphicData uri="http://schemas.openxmlformats.org/drawingml/2006/picture">
                    <pic:pic>
                      <pic:nvPicPr>
                        <pic:cNvPr id="0" name="image33.png"/>
                        <pic:cNvPicPr preferRelativeResize="0"/>
                      </pic:nvPicPr>
                      <pic:blipFill>
                        <a:blip r:embed="rId25"/>
                        <a:srcRect/>
                        <a:stretch>
                          <a:fillRect/>
                        </a:stretch>
                      </pic:blipFill>
                      <pic:spPr>
                        <a:xfrm>
                          <a:off x="0" y="0"/>
                          <a:ext cx="6461125" cy="22225"/>
                        </a:xfrm>
                        <a:prstGeom prst="rect"/>
                        <a:ln/>
                      </pic:spPr>
                    </pic:pic>
                  </a:graphicData>
                </a:graphic>
              </wp:anchor>
            </w:drawing>
          </mc:Fallback>
        </mc:AlternateContent>
      </w:r>
    </w:p>
    <w:p w14:paraId="5F43BD99" w14:textId="77777777" w:rsidR="00671F72" w:rsidRDefault="00671F72">
      <w:pPr>
        <w:pBdr>
          <w:top w:val="nil"/>
          <w:left w:val="nil"/>
          <w:bottom w:val="nil"/>
          <w:right w:val="nil"/>
          <w:between w:val="nil"/>
        </w:pBdr>
        <w:rPr>
          <w:color w:val="000000"/>
          <w:sz w:val="20"/>
          <w:szCs w:val="20"/>
        </w:rPr>
      </w:pPr>
    </w:p>
    <w:p w14:paraId="44CD919D" w14:textId="77777777" w:rsidR="00671F72" w:rsidRDefault="00FB25F3">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68480" behindDoc="0" locked="0" layoutInCell="1" hidden="0" allowOverlap="1" wp14:anchorId="48875C9B" wp14:editId="0BF88D0A">
                <wp:simplePos x="0" y="0"/>
                <wp:positionH relativeFrom="column">
                  <wp:posOffset>223838</wp:posOffset>
                </wp:positionH>
                <wp:positionV relativeFrom="paragraph">
                  <wp:posOffset>134938</wp:posOffset>
                </wp:positionV>
                <wp:extent cx="6460490" cy="22225"/>
                <wp:effectExtent l="0" t="0" r="0" b="0"/>
                <wp:wrapTopAndBottom distT="0" distB="0"/>
                <wp:docPr id="57" name="Straight Arrow Connector 57"/>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460490" cy="22225"/>
                <wp:effectExtent b="0" l="0" r="0" t="0"/>
                <wp:wrapTopAndBottom distB="0" distT="0"/>
                <wp:docPr id="15" name="image20.png"/>
                <a:graphic>
                  <a:graphicData uri="http://schemas.openxmlformats.org/drawingml/2006/picture">
                    <pic:pic>
                      <pic:nvPicPr>
                        <pic:cNvPr id="0" name="image20.png"/>
                        <pic:cNvPicPr preferRelativeResize="0"/>
                      </pic:nvPicPr>
                      <pic:blipFill>
                        <a:blip r:embed="rId25"/>
                        <a:srcRect/>
                        <a:stretch>
                          <a:fillRect/>
                        </a:stretch>
                      </pic:blipFill>
                      <pic:spPr>
                        <a:xfrm>
                          <a:off x="0" y="0"/>
                          <a:ext cx="6460490" cy="22225"/>
                        </a:xfrm>
                        <a:prstGeom prst="rect"/>
                        <a:ln/>
                      </pic:spPr>
                    </pic:pic>
                  </a:graphicData>
                </a:graphic>
              </wp:anchor>
            </w:drawing>
          </mc:Fallback>
        </mc:AlternateContent>
      </w:r>
    </w:p>
    <w:p w14:paraId="1D58179E" w14:textId="77777777" w:rsidR="00671F72" w:rsidRDefault="00671F72">
      <w:pPr>
        <w:pBdr>
          <w:top w:val="nil"/>
          <w:left w:val="nil"/>
          <w:bottom w:val="nil"/>
          <w:right w:val="nil"/>
          <w:between w:val="nil"/>
        </w:pBdr>
        <w:rPr>
          <w:color w:val="000000"/>
          <w:sz w:val="20"/>
          <w:szCs w:val="20"/>
        </w:rPr>
      </w:pPr>
    </w:p>
    <w:p w14:paraId="578ECB3C" w14:textId="77777777" w:rsidR="00671F72" w:rsidRDefault="00671F72">
      <w:pPr>
        <w:pBdr>
          <w:top w:val="nil"/>
          <w:left w:val="nil"/>
          <w:bottom w:val="nil"/>
          <w:right w:val="nil"/>
          <w:between w:val="nil"/>
        </w:pBdr>
        <w:rPr>
          <w:color w:val="000000"/>
          <w:sz w:val="20"/>
          <w:szCs w:val="20"/>
        </w:rPr>
      </w:pPr>
    </w:p>
    <w:p w14:paraId="1C17978A" w14:textId="77777777" w:rsidR="00671F72" w:rsidRDefault="00671F72">
      <w:pPr>
        <w:pBdr>
          <w:top w:val="nil"/>
          <w:left w:val="nil"/>
          <w:bottom w:val="nil"/>
          <w:right w:val="nil"/>
          <w:between w:val="nil"/>
        </w:pBdr>
        <w:spacing w:before="6"/>
        <w:rPr>
          <w:color w:val="000000"/>
          <w:sz w:val="23"/>
          <w:szCs w:val="23"/>
        </w:rPr>
      </w:pPr>
    </w:p>
    <w:p w14:paraId="501D3B56" w14:textId="77777777" w:rsidR="00671F72" w:rsidRDefault="00FB25F3">
      <w:pPr>
        <w:pBdr>
          <w:top w:val="nil"/>
          <w:left w:val="nil"/>
          <w:bottom w:val="nil"/>
          <w:right w:val="nil"/>
          <w:between w:val="nil"/>
        </w:pBdr>
        <w:tabs>
          <w:tab w:val="left" w:pos="8401"/>
        </w:tabs>
        <w:ind w:left="480"/>
        <w:rPr>
          <w:color w:val="000000"/>
        </w:rPr>
      </w:pPr>
      <w:r>
        <w:rPr>
          <w:color w:val="000000"/>
          <w:u w:val="single"/>
        </w:rPr>
        <w:t>Names of Principals</w:t>
      </w:r>
      <w:r>
        <w:rPr>
          <w:color w:val="000000"/>
        </w:rPr>
        <w:tab/>
      </w:r>
      <w:r>
        <w:rPr>
          <w:color w:val="000000"/>
          <w:u w:val="single"/>
        </w:rPr>
        <w:t>Title</w:t>
      </w:r>
    </w:p>
    <w:p w14:paraId="0C7A208C" w14:textId="77777777" w:rsidR="00671F72" w:rsidRDefault="00671F72">
      <w:pPr>
        <w:pBdr>
          <w:top w:val="nil"/>
          <w:left w:val="nil"/>
          <w:bottom w:val="nil"/>
          <w:right w:val="nil"/>
          <w:between w:val="nil"/>
        </w:pBdr>
        <w:rPr>
          <w:color w:val="000000"/>
          <w:sz w:val="20"/>
          <w:szCs w:val="20"/>
        </w:rPr>
      </w:pPr>
    </w:p>
    <w:p w14:paraId="443F4738" w14:textId="77777777" w:rsidR="00671F72" w:rsidRDefault="00FB25F3">
      <w:pPr>
        <w:pBdr>
          <w:top w:val="nil"/>
          <w:left w:val="nil"/>
          <w:bottom w:val="nil"/>
          <w:right w:val="nil"/>
          <w:between w:val="nil"/>
        </w:pBdr>
        <w:spacing w:before="2"/>
        <w:rPr>
          <w:color w:val="000000"/>
          <w:sz w:val="19"/>
          <w:szCs w:val="19"/>
        </w:rPr>
      </w:pPr>
      <w:r>
        <w:rPr>
          <w:noProof/>
        </w:rPr>
        <mc:AlternateContent>
          <mc:Choice Requires="wpg">
            <w:drawing>
              <wp:anchor distT="0" distB="0" distL="0" distR="0" simplePos="0" relativeHeight="251669504" behindDoc="0" locked="0" layoutInCell="1" hidden="0" allowOverlap="1" wp14:anchorId="59476D3B" wp14:editId="24365DE8">
                <wp:simplePos x="0" y="0"/>
                <wp:positionH relativeFrom="column">
                  <wp:posOffset>223838</wp:posOffset>
                </wp:positionH>
                <wp:positionV relativeFrom="paragraph">
                  <wp:posOffset>147638</wp:posOffset>
                </wp:positionV>
                <wp:extent cx="6538595" cy="22225"/>
                <wp:effectExtent l="0" t="0" r="0" b="0"/>
                <wp:wrapTopAndBottom distT="0" distB="0"/>
                <wp:docPr id="58" name="Straight Arrow Connector 58"/>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538595" cy="22225"/>
                <wp:effectExtent b="0" l="0" r="0" t="0"/>
                <wp:wrapTopAndBottom distB="0" distT="0"/>
                <wp:docPr id="12"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6538595" cy="22225"/>
                        </a:xfrm>
                        <a:prstGeom prst="rect"/>
                        <a:ln/>
                      </pic:spPr>
                    </pic:pic>
                  </a:graphicData>
                </a:graphic>
              </wp:anchor>
            </w:drawing>
          </mc:Fallback>
        </mc:AlternateContent>
      </w:r>
    </w:p>
    <w:p w14:paraId="4A9BF733" w14:textId="77777777" w:rsidR="00671F72" w:rsidRDefault="00671F72">
      <w:pPr>
        <w:pBdr>
          <w:top w:val="nil"/>
          <w:left w:val="nil"/>
          <w:bottom w:val="nil"/>
          <w:right w:val="nil"/>
          <w:between w:val="nil"/>
        </w:pBdr>
        <w:rPr>
          <w:color w:val="000000"/>
          <w:sz w:val="20"/>
          <w:szCs w:val="20"/>
        </w:rPr>
      </w:pPr>
    </w:p>
    <w:p w14:paraId="5C6740C8" w14:textId="77777777" w:rsidR="00671F72" w:rsidRDefault="00FB25F3">
      <w:pPr>
        <w:pBdr>
          <w:top w:val="nil"/>
          <w:left w:val="nil"/>
          <w:bottom w:val="nil"/>
          <w:right w:val="nil"/>
          <w:between w:val="nil"/>
        </w:pBdr>
        <w:spacing w:before="11"/>
        <w:rPr>
          <w:color w:val="000000"/>
          <w:sz w:val="16"/>
          <w:szCs w:val="16"/>
        </w:rPr>
      </w:pPr>
      <w:r>
        <w:rPr>
          <w:noProof/>
        </w:rPr>
        <mc:AlternateContent>
          <mc:Choice Requires="wpg">
            <w:drawing>
              <wp:anchor distT="0" distB="0" distL="0" distR="0" simplePos="0" relativeHeight="251670528" behindDoc="0" locked="0" layoutInCell="1" hidden="0" allowOverlap="1" wp14:anchorId="54BD4F38" wp14:editId="7D94EB2F">
                <wp:simplePos x="0" y="0"/>
                <wp:positionH relativeFrom="column">
                  <wp:posOffset>223838</wp:posOffset>
                </wp:positionH>
                <wp:positionV relativeFrom="paragraph">
                  <wp:posOffset>134938</wp:posOffset>
                </wp:positionV>
                <wp:extent cx="6538595" cy="22225"/>
                <wp:effectExtent l="0" t="0" r="0" b="0"/>
                <wp:wrapTopAndBottom distT="0" distB="0"/>
                <wp:docPr id="59" name="Straight Arrow Connector 59"/>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26"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6538595" cy="22225"/>
                        </a:xfrm>
                        <a:prstGeom prst="rect"/>
                        <a:ln/>
                      </pic:spPr>
                    </pic:pic>
                  </a:graphicData>
                </a:graphic>
              </wp:anchor>
            </w:drawing>
          </mc:Fallback>
        </mc:AlternateContent>
      </w:r>
    </w:p>
    <w:p w14:paraId="002D3005" w14:textId="77777777" w:rsidR="00671F72" w:rsidRDefault="00671F72">
      <w:pPr>
        <w:pBdr>
          <w:top w:val="nil"/>
          <w:left w:val="nil"/>
          <w:bottom w:val="nil"/>
          <w:right w:val="nil"/>
          <w:between w:val="nil"/>
        </w:pBdr>
        <w:rPr>
          <w:color w:val="000000"/>
          <w:sz w:val="20"/>
          <w:szCs w:val="20"/>
        </w:rPr>
      </w:pPr>
    </w:p>
    <w:p w14:paraId="6097F0DA" w14:textId="77777777" w:rsidR="00671F72" w:rsidRDefault="00FB25F3">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1552" behindDoc="0" locked="0" layoutInCell="1" hidden="0" allowOverlap="1" wp14:anchorId="550F7417" wp14:editId="4CE586AC">
                <wp:simplePos x="0" y="0"/>
                <wp:positionH relativeFrom="column">
                  <wp:posOffset>223838</wp:posOffset>
                </wp:positionH>
                <wp:positionV relativeFrom="paragraph">
                  <wp:posOffset>134938</wp:posOffset>
                </wp:positionV>
                <wp:extent cx="6539865" cy="22225"/>
                <wp:effectExtent l="0" t="0" r="0" b="0"/>
                <wp:wrapTopAndBottom distT="0" distB="0"/>
                <wp:docPr id="60" name="Straight Arrow Connector 60"/>
                <wp:cNvGraphicFramePr/>
                <a:graphic xmlns:a="http://schemas.openxmlformats.org/drawingml/2006/main">
                  <a:graphicData uri="http://schemas.microsoft.com/office/word/2010/wordprocessingShape">
                    <wps:wsp>
                      <wps:cNvCnPr/>
                      <wps:spPr>
                        <a:xfrm>
                          <a:off x="2080830" y="3780000"/>
                          <a:ext cx="65303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9865" cy="22225"/>
                <wp:effectExtent b="0" l="0" r="0" t="0"/>
                <wp:wrapTopAndBottom distB="0" distT="0"/>
                <wp:docPr id="5"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6539865" cy="22225"/>
                        </a:xfrm>
                        <a:prstGeom prst="rect"/>
                        <a:ln/>
                      </pic:spPr>
                    </pic:pic>
                  </a:graphicData>
                </a:graphic>
              </wp:anchor>
            </w:drawing>
          </mc:Fallback>
        </mc:AlternateContent>
      </w:r>
    </w:p>
    <w:p w14:paraId="3FFFCE83" w14:textId="77777777" w:rsidR="00671F72" w:rsidRDefault="00671F72">
      <w:pPr>
        <w:pBdr>
          <w:top w:val="nil"/>
          <w:left w:val="nil"/>
          <w:bottom w:val="nil"/>
          <w:right w:val="nil"/>
          <w:between w:val="nil"/>
        </w:pBdr>
        <w:rPr>
          <w:color w:val="000000"/>
          <w:sz w:val="20"/>
          <w:szCs w:val="20"/>
        </w:rPr>
      </w:pPr>
    </w:p>
    <w:p w14:paraId="53A24E5B" w14:textId="77777777" w:rsidR="00671F72" w:rsidRDefault="00FB25F3">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2576" behindDoc="0" locked="0" layoutInCell="1" hidden="0" allowOverlap="1" wp14:anchorId="1C6C590A" wp14:editId="03A0A556">
                <wp:simplePos x="0" y="0"/>
                <wp:positionH relativeFrom="column">
                  <wp:posOffset>223838</wp:posOffset>
                </wp:positionH>
                <wp:positionV relativeFrom="paragraph">
                  <wp:posOffset>134938</wp:posOffset>
                </wp:positionV>
                <wp:extent cx="6538595" cy="22225"/>
                <wp:effectExtent l="0" t="0" r="0" b="0"/>
                <wp:wrapTopAndBottom distT="0" distB="0"/>
                <wp:docPr id="61" name="Straight Arrow Connector 61"/>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31"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6538595" cy="22225"/>
                        </a:xfrm>
                        <a:prstGeom prst="rect"/>
                        <a:ln/>
                      </pic:spPr>
                    </pic:pic>
                  </a:graphicData>
                </a:graphic>
              </wp:anchor>
            </w:drawing>
          </mc:Fallback>
        </mc:AlternateContent>
      </w:r>
    </w:p>
    <w:p w14:paraId="14A4DFF0" w14:textId="77777777" w:rsidR="00671F72" w:rsidRDefault="00671F72">
      <w:pPr>
        <w:pBdr>
          <w:top w:val="nil"/>
          <w:left w:val="nil"/>
          <w:bottom w:val="nil"/>
          <w:right w:val="nil"/>
          <w:between w:val="nil"/>
        </w:pBdr>
        <w:rPr>
          <w:color w:val="000000"/>
          <w:sz w:val="20"/>
          <w:szCs w:val="20"/>
        </w:rPr>
      </w:pPr>
    </w:p>
    <w:p w14:paraId="142FBCBA" w14:textId="77777777" w:rsidR="00671F72" w:rsidRDefault="00FB25F3">
      <w:pPr>
        <w:pBdr>
          <w:top w:val="nil"/>
          <w:left w:val="nil"/>
          <w:bottom w:val="nil"/>
          <w:right w:val="nil"/>
          <w:between w:val="nil"/>
        </w:pBdr>
        <w:spacing w:before="10"/>
        <w:rPr>
          <w:color w:val="000000"/>
          <w:sz w:val="16"/>
          <w:szCs w:val="16"/>
        </w:rPr>
      </w:pPr>
      <w:r>
        <w:rPr>
          <w:noProof/>
        </w:rPr>
        <mc:AlternateContent>
          <mc:Choice Requires="wpg">
            <w:drawing>
              <wp:anchor distT="0" distB="0" distL="0" distR="0" simplePos="0" relativeHeight="251673600" behindDoc="0" locked="0" layoutInCell="1" hidden="0" allowOverlap="1" wp14:anchorId="44F37968" wp14:editId="4B856837">
                <wp:simplePos x="0" y="0"/>
                <wp:positionH relativeFrom="column">
                  <wp:posOffset>223838</wp:posOffset>
                </wp:positionH>
                <wp:positionV relativeFrom="paragraph">
                  <wp:posOffset>134938</wp:posOffset>
                </wp:positionV>
                <wp:extent cx="6538595" cy="22225"/>
                <wp:effectExtent l="0" t="0" r="0" b="0"/>
                <wp:wrapTopAndBottom distT="0" distB="0"/>
                <wp:docPr id="62" name="Straight Arrow Connector 62"/>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32" name="image37.png"/>
                <a:graphic>
                  <a:graphicData uri="http://schemas.openxmlformats.org/drawingml/2006/picture">
                    <pic:pic>
                      <pic:nvPicPr>
                        <pic:cNvPr id="0" name="image37.png"/>
                        <pic:cNvPicPr preferRelativeResize="0"/>
                      </pic:nvPicPr>
                      <pic:blipFill>
                        <a:blip r:embed="rId25"/>
                        <a:srcRect/>
                        <a:stretch>
                          <a:fillRect/>
                        </a:stretch>
                      </pic:blipFill>
                      <pic:spPr>
                        <a:xfrm>
                          <a:off x="0" y="0"/>
                          <a:ext cx="6538595" cy="22225"/>
                        </a:xfrm>
                        <a:prstGeom prst="rect"/>
                        <a:ln/>
                      </pic:spPr>
                    </pic:pic>
                  </a:graphicData>
                </a:graphic>
              </wp:anchor>
            </w:drawing>
          </mc:Fallback>
        </mc:AlternateContent>
      </w:r>
    </w:p>
    <w:p w14:paraId="0667EA70" w14:textId="77777777" w:rsidR="00671F72" w:rsidRDefault="00671F72">
      <w:pPr>
        <w:pBdr>
          <w:top w:val="nil"/>
          <w:left w:val="nil"/>
          <w:bottom w:val="nil"/>
          <w:right w:val="nil"/>
          <w:between w:val="nil"/>
        </w:pBdr>
        <w:spacing w:before="4"/>
        <w:rPr>
          <w:color w:val="000000"/>
          <w:sz w:val="11"/>
          <w:szCs w:val="11"/>
        </w:rPr>
      </w:pPr>
    </w:p>
    <w:p w14:paraId="5B998D5F" w14:textId="77777777" w:rsidR="00671F72" w:rsidRDefault="00FB25F3">
      <w:pPr>
        <w:pBdr>
          <w:top w:val="nil"/>
          <w:left w:val="nil"/>
          <w:bottom w:val="nil"/>
          <w:right w:val="nil"/>
          <w:between w:val="nil"/>
        </w:pBdr>
        <w:tabs>
          <w:tab w:val="left" w:pos="3771"/>
          <w:tab w:val="left" w:pos="6241"/>
        </w:tabs>
        <w:spacing w:before="94"/>
        <w:ind w:left="480"/>
        <w:rPr>
          <w:color w:val="000000"/>
        </w:rPr>
      </w:pPr>
      <w:r>
        <w:rPr>
          <w:color w:val="000000"/>
        </w:rPr>
        <w:t>Use additional paper if needed.</w:t>
      </w:r>
      <w:r>
        <w:rPr>
          <w:color w:val="000000"/>
        </w:rPr>
        <w:tab/>
        <w:t>Check here</w:t>
      </w:r>
      <w:r>
        <w:rPr>
          <w:color w:val="000000"/>
        </w:rPr>
        <w:tab/>
        <w:t>if additional sheets are attached.</w:t>
      </w:r>
      <w:r>
        <w:rPr>
          <w:noProof/>
        </w:rPr>
        <mc:AlternateContent>
          <mc:Choice Requires="wps">
            <w:drawing>
              <wp:anchor distT="0" distB="0" distL="0" distR="0" simplePos="0" relativeHeight="251674624" behindDoc="1" locked="0" layoutInCell="1" hidden="0" allowOverlap="1" wp14:anchorId="57FBF33A" wp14:editId="77AECB76">
                <wp:simplePos x="0" y="0"/>
                <wp:positionH relativeFrom="column">
                  <wp:posOffset>3551238</wp:posOffset>
                </wp:positionH>
                <wp:positionV relativeFrom="paragraph">
                  <wp:posOffset>-4761</wp:posOffset>
                </wp:positionV>
                <wp:extent cx="202565" cy="202565"/>
                <wp:effectExtent l="0" t="0" r="0" b="0"/>
                <wp:wrapNone/>
                <wp:docPr id="63" name="Rectangle 63"/>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467C65E8" w14:textId="77777777" w:rsidR="00671F72" w:rsidRDefault="00671F72">
                            <w:pPr>
                              <w:textDirection w:val="btLr"/>
                            </w:pPr>
                          </w:p>
                        </w:txbxContent>
                      </wps:txbx>
                      <wps:bodyPr spcFirstLastPara="1" wrap="square" lIns="91425" tIns="91425" rIns="91425" bIns="91425" anchor="ctr" anchorCtr="0">
                        <a:noAutofit/>
                      </wps:bodyPr>
                    </wps:wsp>
                  </a:graphicData>
                </a:graphic>
              </wp:anchor>
            </w:drawing>
          </mc:Choice>
          <mc:Fallback>
            <w:pict>
              <v:rect w14:anchorId="57FBF33A" id="Rectangle 63" o:spid="_x0000_s1070" style="position:absolute;left:0;text-align:left;margin-left:279.65pt;margin-top:-.35pt;width:15.95pt;height:15.9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" filled="f">
                <v:stroke startarrowwidth="narrow" startarrowlength="short" endarrowwidth="narrow" endarrowlength="short"/>
                <v:textbox inset="2.53958mm,2.53958mm,2.53958mm,2.53958mm">
                  <w:txbxContent>
                    <w:p w14:paraId="467C65E8" w14:textId="77777777" w:rsidR="00671F72" w:rsidRDefault="00671F72">
                      <w:pPr>
                        <w:textDirection w:val="btLr"/>
                      </w:pPr>
                    </w:p>
                  </w:txbxContent>
                </v:textbox>
              </v:rect>
            </w:pict>
          </mc:Fallback>
        </mc:AlternateContent>
      </w:r>
    </w:p>
    <w:p w14:paraId="2CD168AE" w14:textId="77777777" w:rsidR="00671F72" w:rsidRDefault="00671F72">
      <w:pPr>
        <w:pBdr>
          <w:top w:val="nil"/>
          <w:left w:val="nil"/>
          <w:bottom w:val="nil"/>
          <w:right w:val="nil"/>
          <w:between w:val="nil"/>
        </w:pBdr>
        <w:rPr>
          <w:color w:val="000000"/>
          <w:sz w:val="24"/>
          <w:szCs w:val="24"/>
        </w:rPr>
      </w:pPr>
    </w:p>
    <w:p w14:paraId="78A995A7" w14:textId="77777777" w:rsidR="00671F72" w:rsidRDefault="00671F72">
      <w:pPr>
        <w:pBdr>
          <w:top w:val="nil"/>
          <w:left w:val="nil"/>
          <w:bottom w:val="nil"/>
          <w:right w:val="nil"/>
          <w:between w:val="nil"/>
        </w:pBdr>
        <w:rPr>
          <w:color w:val="000000"/>
          <w:sz w:val="24"/>
          <w:szCs w:val="24"/>
        </w:rPr>
      </w:pPr>
    </w:p>
    <w:p w14:paraId="1CDF1B96" w14:textId="77777777" w:rsidR="00671F72" w:rsidRDefault="00FB25F3">
      <w:pPr>
        <w:pStyle w:val="Heading2"/>
        <w:tabs>
          <w:tab w:val="left" w:pos="9914"/>
        </w:tabs>
        <w:spacing w:before="207"/>
        <w:ind w:firstLine="480"/>
        <w:rPr>
          <w:sz w:val="24"/>
          <w:szCs w:val="24"/>
        </w:rPr>
      </w:pPr>
      <w:r>
        <w:rPr>
          <w:sz w:val="24"/>
          <w:szCs w:val="24"/>
        </w:rPr>
        <w:t>Name of Company</w:t>
      </w:r>
      <w:r>
        <w:rPr>
          <w:sz w:val="24"/>
          <w:szCs w:val="24"/>
          <w:u w:val="single"/>
        </w:rPr>
        <w:t xml:space="preserve"> </w:t>
      </w:r>
      <w:r>
        <w:rPr>
          <w:sz w:val="24"/>
          <w:szCs w:val="24"/>
          <w:u w:val="single"/>
        </w:rPr>
        <w:tab/>
      </w:r>
    </w:p>
    <w:p w14:paraId="3631FCF8" w14:textId="77777777" w:rsidR="00671F72" w:rsidRDefault="00671F72">
      <w:pPr>
        <w:pBdr>
          <w:top w:val="nil"/>
          <w:left w:val="nil"/>
          <w:bottom w:val="nil"/>
          <w:right w:val="nil"/>
          <w:between w:val="nil"/>
        </w:pBdr>
        <w:rPr>
          <w:b/>
          <w:bCs/>
          <w:i/>
          <w:iCs/>
          <w:color w:val="000000"/>
          <w:sz w:val="24"/>
          <w:szCs w:val="24"/>
        </w:rPr>
      </w:pPr>
    </w:p>
    <w:p w14:paraId="36C287C4" w14:textId="77777777" w:rsidR="00671F72" w:rsidRDefault="00FB25F3">
      <w:pPr>
        <w:tabs>
          <w:tab w:val="left" w:pos="9914"/>
        </w:tabs>
        <w:spacing w:before="91"/>
        <w:ind w:left="480"/>
        <w:rPr>
          <w:b/>
          <w:bCs/>
          <w:i/>
          <w:iCs/>
          <w:sz w:val="24"/>
          <w:szCs w:val="24"/>
        </w:rPr>
      </w:pPr>
      <w:r>
        <w:rPr>
          <w:b/>
          <w:bCs/>
          <w:i/>
          <w:iCs/>
          <w:sz w:val="24"/>
          <w:szCs w:val="24"/>
        </w:rPr>
        <w:t>Address</w:t>
      </w:r>
      <w:r>
        <w:rPr>
          <w:b/>
          <w:bCs/>
          <w:i/>
          <w:iCs/>
          <w:sz w:val="24"/>
          <w:szCs w:val="24"/>
          <w:u w:val="single"/>
        </w:rPr>
        <w:t xml:space="preserve"> </w:t>
      </w:r>
      <w:r>
        <w:rPr>
          <w:b/>
          <w:bCs/>
          <w:i/>
          <w:iCs/>
          <w:sz w:val="24"/>
          <w:szCs w:val="24"/>
          <w:u w:val="single"/>
        </w:rPr>
        <w:tab/>
      </w:r>
    </w:p>
    <w:p w14:paraId="5FDF4397" w14:textId="77777777" w:rsidR="00671F72" w:rsidRDefault="00671F72">
      <w:pPr>
        <w:pBdr>
          <w:top w:val="nil"/>
          <w:left w:val="nil"/>
          <w:bottom w:val="nil"/>
          <w:right w:val="nil"/>
          <w:between w:val="nil"/>
        </w:pBdr>
        <w:spacing w:before="2"/>
        <w:rPr>
          <w:b/>
          <w:bCs/>
          <w:i/>
          <w:iCs/>
          <w:color w:val="000000"/>
          <w:sz w:val="24"/>
          <w:szCs w:val="24"/>
        </w:rPr>
      </w:pPr>
    </w:p>
    <w:p w14:paraId="1330EC72" w14:textId="77777777" w:rsidR="00671F72" w:rsidRDefault="00FB25F3">
      <w:pPr>
        <w:tabs>
          <w:tab w:val="left" w:pos="9194"/>
        </w:tabs>
        <w:spacing w:before="92"/>
        <w:ind w:left="480"/>
        <w:rPr>
          <w:b/>
          <w:bCs/>
          <w:i/>
          <w:iCs/>
          <w:sz w:val="24"/>
          <w:szCs w:val="24"/>
        </w:rPr>
      </w:pPr>
      <w:r>
        <w:rPr>
          <w:b/>
          <w:bCs/>
          <w:i/>
          <w:iCs/>
          <w:sz w:val="24"/>
          <w:szCs w:val="24"/>
        </w:rPr>
        <w:t>City, State, Zip</w:t>
      </w:r>
      <w:r>
        <w:rPr>
          <w:b/>
          <w:bCs/>
          <w:i/>
          <w:iCs/>
          <w:sz w:val="24"/>
          <w:szCs w:val="24"/>
          <w:u w:val="single"/>
        </w:rPr>
        <w:t xml:space="preserve"> </w:t>
      </w:r>
      <w:r>
        <w:rPr>
          <w:b/>
          <w:bCs/>
          <w:i/>
          <w:iCs/>
          <w:sz w:val="24"/>
          <w:szCs w:val="24"/>
          <w:u w:val="single"/>
        </w:rPr>
        <w:tab/>
      </w:r>
    </w:p>
    <w:p w14:paraId="56EB9D2A" w14:textId="77777777" w:rsidR="00671F72" w:rsidRDefault="00671F72">
      <w:pPr>
        <w:pBdr>
          <w:top w:val="nil"/>
          <w:left w:val="nil"/>
          <w:bottom w:val="nil"/>
          <w:right w:val="nil"/>
          <w:between w:val="nil"/>
        </w:pBdr>
        <w:rPr>
          <w:b/>
          <w:bCs/>
          <w:i/>
          <w:iCs/>
          <w:color w:val="000000"/>
          <w:sz w:val="24"/>
          <w:szCs w:val="24"/>
        </w:rPr>
      </w:pPr>
    </w:p>
    <w:p w14:paraId="27F9469A" w14:textId="77777777" w:rsidR="00671F72" w:rsidRDefault="00671F72">
      <w:pPr>
        <w:pBdr>
          <w:top w:val="nil"/>
          <w:left w:val="nil"/>
          <w:bottom w:val="nil"/>
          <w:right w:val="nil"/>
          <w:between w:val="nil"/>
        </w:pBdr>
        <w:spacing w:before="11"/>
        <w:rPr>
          <w:b/>
          <w:bCs/>
          <w:i/>
          <w:iCs/>
          <w:color w:val="000000"/>
          <w:sz w:val="24"/>
          <w:szCs w:val="24"/>
        </w:rPr>
      </w:pPr>
    </w:p>
    <w:p w14:paraId="21163C77" w14:textId="77777777" w:rsidR="00671F72" w:rsidRDefault="00FB25F3">
      <w:pPr>
        <w:tabs>
          <w:tab w:val="left" w:pos="6241"/>
          <w:tab w:val="left" w:pos="9914"/>
        </w:tabs>
        <w:spacing w:before="91"/>
        <w:ind w:left="480"/>
        <w:rPr>
          <w:b/>
          <w:bCs/>
          <w:sz w:val="24"/>
          <w:szCs w:val="24"/>
        </w:rPr>
      </w:pPr>
      <w:r>
        <w:rPr>
          <w:b/>
          <w:bCs/>
          <w:sz w:val="24"/>
          <w:szCs w:val="24"/>
        </w:rPr>
        <w:t>Authorized Agent</w:t>
      </w:r>
      <w:r>
        <w:rPr>
          <w:b/>
          <w:bCs/>
          <w:sz w:val="24"/>
          <w:szCs w:val="24"/>
          <w:u w:val="single"/>
        </w:rPr>
        <w:t xml:space="preserve"> </w:t>
      </w:r>
      <w:r>
        <w:rPr>
          <w:b/>
          <w:bCs/>
          <w:sz w:val="24"/>
          <w:szCs w:val="24"/>
          <w:u w:val="single"/>
        </w:rPr>
        <w:tab/>
      </w:r>
      <w:r>
        <w:rPr>
          <w:b/>
          <w:bCs/>
          <w:sz w:val="24"/>
          <w:szCs w:val="24"/>
        </w:rPr>
        <w:t xml:space="preserve">Title  </w:t>
      </w:r>
      <w:r>
        <w:rPr>
          <w:b/>
          <w:bCs/>
          <w:sz w:val="24"/>
          <w:szCs w:val="24"/>
          <w:u w:val="single"/>
        </w:rPr>
        <w:t xml:space="preserve"> </w:t>
      </w:r>
      <w:r>
        <w:rPr>
          <w:b/>
          <w:bCs/>
          <w:sz w:val="24"/>
          <w:szCs w:val="24"/>
          <w:u w:val="single"/>
        </w:rPr>
        <w:tab/>
      </w:r>
    </w:p>
    <w:p w14:paraId="6D1A75BF" w14:textId="77777777" w:rsidR="00671F72" w:rsidRDefault="00671F72">
      <w:pPr>
        <w:pBdr>
          <w:top w:val="nil"/>
          <w:left w:val="nil"/>
          <w:bottom w:val="nil"/>
          <w:right w:val="nil"/>
          <w:between w:val="nil"/>
        </w:pBdr>
        <w:rPr>
          <w:b/>
          <w:bCs/>
          <w:color w:val="000000"/>
          <w:sz w:val="24"/>
          <w:szCs w:val="24"/>
        </w:rPr>
      </w:pPr>
    </w:p>
    <w:p w14:paraId="2B241C65" w14:textId="77777777" w:rsidR="00671F72" w:rsidRDefault="00671F72">
      <w:pPr>
        <w:pBdr>
          <w:top w:val="nil"/>
          <w:left w:val="nil"/>
          <w:bottom w:val="nil"/>
          <w:right w:val="nil"/>
          <w:between w:val="nil"/>
        </w:pBdr>
        <w:rPr>
          <w:b/>
          <w:bCs/>
          <w:color w:val="000000"/>
          <w:sz w:val="24"/>
          <w:szCs w:val="24"/>
        </w:rPr>
      </w:pPr>
    </w:p>
    <w:p w14:paraId="236219D9" w14:textId="77777777" w:rsidR="00671F72" w:rsidRDefault="00FB25F3">
      <w:pPr>
        <w:pBdr>
          <w:top w:val="nil"/>
          <w:left w:val="nil"/>
          <w:bottom w:val="nil"/>
          <w:right w:val="nil"/>
          <w:between w:val="nil"/>
        </w:pBdr>
        <w:spacing w:before="11"/>
        <w:rPr>
          <w:b/>
          <w:bCs/>
          <w:color w:val="000000"/>
          <w:sz w:val="24"/>
          <w:szCs w:val="24"/>
        </w:rPr>
      </w:pPr>
      <w:r>
        <w:rPr>
          <w:noProof/>
        </w:rPr>
        <mc:AlternateContent>
          <mc:Choice Requires="wpg">
            <w:drawing>
              <wp:anchor distT="0" distB="0" distL="0" distR="0" simplePos="0" relativeHeight="251675648" behindDoc="0" locked="0" layoutInCell="1" hidden="0" allowOverlap="1" wp14:anchorId="07C07471" wp14:editId="7D3FCF37">
                <wp:simplePos x="0" y="0"/>
                <wp:positionH relativeFrom="column">
                  <wp:posOffset>219463</wp:posOffset>
                </wp:positionH>
                <wp:positionV relativeFrom="paragraph">
                  <wp:posOffset>194063</wp:posOffset>
                </wp:positionV>
                <wp:extent cx="5963145" cy="36550"/>
                <wp:effectExtent l="0" t="0" r="0" b="0"/>
                <wp:wrapTopAndBottom distT="0" distB="0"/>
                <wp:docPr id="64" name="Straight Arrow Connector 64"/>
                <wp:cNvGraphicFramePr/>
                <a:graphic xmlns:a="http://schemas.openxmlformats.org/drawingml/2006/main">
                  <a:graphicData uri="http://schemas.microsoft.com/office/word/2010/wordprocessingShape">
                    <wps:wsp>
                      <wps:cNvCnPr/>
                      <wps:spPr>
                        <a:xfrm>
                          <a:off x="2373565" y="3780000"/>
                          <a:ext cx="594487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219463</wp:posOffset>
                </wp:positionH>
                <wp:positionV relativeFrom="paragraph">
                  <wp:posOffset>194063</wp:posOffset>
                </wp:positionV>
                <wp:extent cx="5963145" cy="36550"/>
                <wp:effectExtent b="0" l="0" r="0" t="0"/>
                <wp:wrapTopAndBottom distB="0" distT="0"/>
                <wp:docPr id="7"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5963145" cy="36550"/>
                        </a:xfrm>
                        <a:prstGeom prst="rect"/>
                        <a:ln/>
                      </pic:spPr>
                    </pic:pic>
                  </a:graphicData>
                </a:graphic>
              </wp:anchor>
            </w:drawing>
          </mc:Fallback>
        </mc:AlternateContent>
      </w:r>
    </w:p>
    <w:p w14:paraId="0586546E" w14:textId="77777777" w:rsidR="00671F72" w:rsidRDefault="00FB25F3">
      <w:pPr>
        <w:spacing w:line="338" w:lineRule="auto"/>
        <w:ind w:left="3197"/>
        <w:rPr>
          <w:b/>
          <w:bCs/>
          <w:sz w:val="24"/>
          <w:szCs w:val="24"/>
        </w:rPr>
        <w:sectPr w:rsidR="00671F72">
          <w:pgSz w:w="12240" w:h="15840"/>
          <w:pgMar w:top="720" w:right="720" w:bottom="720" w:left="720" w:header="0" w:footer="838" w:gutter="0"/>
          <w:cols w:space="720"/>
        </w:sectPr>
      </w:pPr>
      <w:r>
        <w:rPr>
          <w:b/>
          <w:bCs/>
          <w:sz w:val="24"/>
          <w:szCs w:val="24"/>
        </w:rPr>
        <w:t>SIGNATURE OF AUTHORIZED AGENT</w:t>
      </w:r>
    </w:p>
    <w:p w14:paraId="0D61B517" w14:textId="77777777" w:rsidR="00671F72" w:rsidRDefault="00FB25F3">
      <w:pPr>
        <w:tabs>
          <w:tab w:val="left" w:pos="90"/>
        </w:tabs>
        <w:spacing w:before="76"/>
        <w:ind w:left="90"/>
        <w:jc w:val="center"/>
        <w:rPr>
          <w:b/>
          <w:bCs/>
          <w:sz w:val="28"/>
          <w:szCs w:val="28"/>
        </w:rPr>
      </w:pPr>
      <w:r>
        <w:rPr>
          <w:b/>
          <w:bCs/>
          <w:sz w:val="28"/>
          <w:szCs w:val="28"/>
        </w:rPr>
        <w:lastRenderedPageBreak/>
        <w:t xml:space="preserve">North Hunterdon-Voorhees Regional High School  </w:t>
      </w:r>
    </w:p>
    <w:p w14:paraId="786CDE83" w14:textId="77777777" w:rsidR="00671F72" w:rsidRDefault="00FB25F3">
      <w:pPr>
        <w:tabs>
          <w:tab w:val="left" w:pos="90"/>
        </w:tabs>
        <w:spacing w:before="76"/>
        <w:ind w:left="90"/>
        <w:jc w:val="center"/>
        <w:rPr>
          <w:b/>
          <w:bCs/>
          <w:sz w:val="28"/>
          <w:szCs w:val="28"/>
        </w:rPr>
      </w:pPr>
      <w:r>
        <w:rPr>
          <w:b/>
          <w:bCs/>
          <w:sz w:val="28"/>
          <w:szCs w:val="28"/>
        </w:rPr>
        <w:t>Board of Education</w:t>
      </w:r>
    </w:p>
    <w:p w14:paraId="03A13969" w14:textId="77777777" w:rsidR="00671F72" w:rsidRDefault="00FB25F3">
      <w:pPr>
        <w:pBdr>
          <w:top w:val="nil"/>
          <w:left w:val="nil"/>
          <w:bottom w:val="nil"/>
          <w:right w:val="nil"/>
          <w:between w:val="nil"/>
        </w:pBdr>
        <w:tabs>
          <w:tab w:val="left" w:pos="90"/>
        </w:tabs>
        <w:spacing w:before="1"/>
        <w:ind w:left="90"/>
        <w:jc w:val="center"/>
        <w:rPr>
          <w:color w:val="000000"/>
        </w:rPr>
      </w:pPr>
      <w:r>
        <w:rPr>
          <w:color w:val="000000"/>
        </w:rPr>
        <w:t>1445 State Route 31 South</w:t>
      </w:r>
    </w:p>
    <w:p w14:paraId="5B242152" w14:textId="77777777" w:rsidR="00671F72" w:rsidRDefault="00FB25F3">
      <w:pPr>
        <w:pBdr>
          <w:top w:val="nil"/>
          <w:left w:val="nil"/>
          <w:bottom w:val="nil"/>
          <w:right w:val="nil"/>
          <w:between w:val="nil"/>
        </w:pBdr>
        <w:tabs>
          <w:tab w:val="left" w:pos="90"/>
        </w:tabs>
        <w:spacing w:before="1"/>
        <w:ind w:left="90"/>
        <w:jc w:val="center"/>
        <w:rPr>
          <w:color w:val="000000"/>
        </w:rPr>
      </w:pPr>
      <w:r>
        <w:rPr>
          <w:color w:val="000000"/>
        </w:rPr>
        <w:t>Annandale, New Jersey 08801</w:t>
      </w:r>
    </w:p>
    <w:p w14:paraId="141F3F20" w14:textId="77777777" w:rsidR="00671F72" w:rsidRDefault="00671F72">
      <w:pPr>
        <w:pBdr>
          <w:top w:val="nil"/>
          <w:left w:val="nil"/>
          <w:bottom w:val="nil"/>
          <w:right w:val="nil"/>
          <w:between w:val="nil"/>
        </w:pBdr>
        <w:spacing w:before="10"/>
        <w:ind w:left="720" w:right="720"/>
        <w:jc w:val="center"/>
        <w:rPr>
          <w:color w:val="000000"/>
          <w:sz w:val="21"/>
          <w:szCs w:val="21"/>
        </w:rPr>
      </w:pPr>
    </w:p>
    <w:p w14:paraId="0DC57D87" w14:textId="77777777" w:rsidR="00671F72" w:rsidRDefault="00FB25F3">
      <w:pPr>
        <w:ind w:left="720" w:right="720"/>
        <w:jc w:val="center"/>
        <w:rPr>
          <w:b/>
          <w:bCs/>
          <w:sz w:val="28"/>
          <w:szCs w:val="28"/>
        </w:rPr>
      </w:pPr>
      <w:r>
        <w:rPr>
          <w:b/>
          <w:bCs/>
          <w:sz w:val="28"/>
          <w:szCs w:val="28"/>
        </w:rPr>
        <w:t>Chapter 271</w:t>
      </w:r>
    </w:p>
    <w:p w14:paraId="6C6D61C8" w14:textId="77777777" w:rsidR="00671F72" w:rsidRDefault="00FB25F3">
      <w:pPr>
        <w:spacing w:before="2"/>
        <w:ind w:left="720" w:right="720"/>
        <w:jc w:val="center"/>
        <w:rPr>
          <w:b/>
          <w:bCs/>
          <w:sz w:val="28"/>
          <w:szCs w:val="28"/>
        </w:rPr>
      </w:pPr>
      <w:r>
        <w:rPr>
          <w:b/>
          <w:bCs/>
          <w:sz w:val="28"/>
          <w:szCs w:val="28"/>
        </w:rPr>
        <w:t xml:space="preserve">Political Contribution Disclosure Form </w:t>
      </w:r>
    </w:p>
    <w:p w14:paraId="3B4D2945" w14:textId="77777777" w:rsidR="00671F72" w:rsidRDefault="00FB25F3">
      <w:pPr>
        <w:spacing w:before="2"/>
        <w:ind w:left="720" w:right="720"/>
        <w:jc w:val="center"/>
        <w:rPr>
          <w:b/>
          <w:bCs/>
          <w:sz w:val="28"/>
          <w:szCs w:val="28"/>
        </w:rPr>
      </w:pPr>
      <w:r>
        <w:rPr>
          <w:b/>
          <w:bCs/>
          <w:sz w:val="28"/>
          <w:szCs w:val="28"/>
        </w:rPr>
        <w:t>(Contracts that Exceed $17,500.00) Ref. N.J.S.A. 52:34-25</w:t>
      </w:r>
    </w:p>
    <w:p w14:paraId="1A352066" w14:textId="77777777" w:rsidR="00671F72" w:rsidRDefault="00FB25F3">
      <w:pPr>
        <w:pBdr>
          <w:top w:val="nil"/>
          <w:left w:val="nil"/>
          <w:bottom w:val="nil"/>
          <w:right w:val="nil"/>
          <w:between w:val="nil"/>
        </w:pBdr>
        <w:spacing w:before="252"/>
        <w:ind w:left="480"/>
        <w:rPr>
          <w:color w:val="000000"/>
        </w:rPr>
      </w:pPr>
      <w:r>
        <w:rPr>
          <w:color w:val="000000"/>
        </w:rPr>
        <w:t>The undersigned, being authorized and knowledgeable of the circumstances, does hereby certify that</w:t>
      </w:r>
    </w:p>
    <w:p w14:paraId="0328A4DA" w14:textId="77777777" w:rsidR="00671F72" w:rsidRDefault="00FB25F3">
      <w:pPr>
        <w:pBdr>
          <w:top w:val="nil"/>
          <w:left w:val="nil"/>
          <w:bottom w:val="nil"/>
          <w:right w:val="nil"/>
          <w:between w:val="nil"/>
        </w:pBdr>
        <w:tabs>
          <w:tab w:val="left" w:pos="6998"/>
        </w:tabs>
        <w:spacing w:before="2"/>
        <w:ind w:left="388" w:right="553"/>
        <w:jc w:val="both"/>
        <w:rPr>
          <w:color w:val="000000"/>
        </w:rPr>
      </w:pPr>
      <w:r>
        <w:rPr>
          <w:color w:val="000000"/>
          <w:u w:val="single"/>
        </w:rPr>
        <w:t xml:space="preserve"> </w:t>
      </w:r>
      <w:r>
        <w:rPr>
          <w:color w:val="000000"/>
          <w:u w:val="single"/>
        </w:rPr>
        <w:tab/>
        <w:t xml:space="preserve">(Business Entity) </w:t>
      </w:r>
      <w:r>
        <w:rPr>
          <w:color w:val="000000"/>
        </w:rPr>
        <w:t xml:space="preserve">has made the following </w:t>
      </w:r>
      <w:r>
        <w:rPr>
          <w:b/>
          <w:bCs/>
          <w:color w:val="000000"/>
        </w:rPr>
        <w:t xml:space="preserve">reportable </w:t>
      </w:r>
      <w:r>
        <w:rPr>
          <w:color w:val="000000"/>
        </w:rPr>
        <w:t>political contributions to any elected official, political candidate or any political committee as defined in N.J.S.A. 19:44-20.26 during the twelve (12) months preceding this award of contract:</w:t>
      </w:r>
    </w:p>
    <w:p w14:paraId="4948F0B9" w14:textId="77777777" w:rsidR="00671F72" w:rsidRDefault="00FB25F3">
      <w:pPr>
        <w:pBdr>
          <w:top w:val="nil"/>
          <w:left w:val="nil"/>
          <w:bottom w:val="nil"/>
          <w:right w:val="nil"/>
          <w:between w:val="nil"/>
        </w:pBdr>
        <w:spacing w:line="249" w:lineRule="auto"/>
        <w:ind w:left="1223" w:right="1393"/>
        <w:jc w:val="center"/>
        <w:rPr>
          <w:b/>
          <w:bCs/>
          <w:color w:val="000000"/>
        </w:rPr>
      </w:pPr>
      <w:r>
        <w:rPr>
          <w:b/>
          <w:bCs/>
          <w:color w:val="000000"/>
          <w:u w:val="single"/>
        </w:rPr>
        <w:t>Reportable Contributions</w:t>
      </w:r>
    </w:p>
    <w:p w14:paraId="0E47C586" w14:textId="77777777" w:rsidR="00671F72" w:rsidRDefault="00671F72">
      <w:pPr>
        <w:pBdr>
          <w:top w:val="nil"/>
          <w:left w:val="nil"/>
          <w:bottom w:val="nil"/>
          <w:right w:val="nil"/>
          <w:between w:val="nil"/>
        </w:pBdr>
        <w:spacing w:before="5"/>
        <w:rPr>
          <w:b/>
          <w:bCs/>
          <w:color w:val="000000"/>
        </w:rPr>
      </w:pPr>
    </w:p>
    <w:tbl>
      <w:tblPr>
        <w:tblStyle w:val="a4"/>
        <w:tblW w:w="10293"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526"/>
        <w:gridCol w:w="1981"/>
        <w:gridCol w:w="3241"/>
        <w:gridCol w:w="3241"/>
      </w:tblGrid>
      <w:tr w:rsidR="00671F72" w14:paraId="78262611" w14:textId="77777777">
        <w:trPr>
          <w:trHeight w:val="477"/>
        </w:trPr>
        <w:tc>
          <w:tcPr>
            <w:tcW w:w="1830" w:type="dxa"/>
            <w:gridSpan w:val="2"/>
            <w:tcBorders>
              <w:bottom w:val="nil"/>
            </w:tcBorders>
          </w:tcPr>
          <w:p w14:paraId="727167C4" w14:textId="77777777" w:rsidR="00671F72" w:rsidRDefault="00FB25F3">
            <w:pPr>
              <w:pBdr>
                <w:top w:val="nil"/>
                <w:left w:val="nil"/>
                <w:bottom w:val="nil"/>
                <w:right w:val="nil"/>
                <w:between w:val="nil"/>
              </w:pBdr>
              <w:spacing w:line="249" w:lineRule="auto"/>
              <w:ind w:left="251" w:right="783"/>
              <w:jc w:val="center"/>
              <w:rPr>
                <w:b/>
                <w:bCs/>
                <w:color w:val="000000"/>
              </w:rPr>
            </w:pPr>
            <w:r>
              <w:rPr>
                <w:b/>
                <w:bCs/>
                <w:color w:val="000000"/>
                <w:u w:val="single"/>
              </w:rPr>
              <w:t>Date of</w:t>
            </w:r>
          </w:p>
          <w:p w14:paraId="03A6ABFD" w14:textId="77777777" w:rsidR="00671F72" w:rsidRDefault="00FB25F3">
            <w:pPr>
              <w:pBdr>
                <w:top w:val="nil"/>
                <w:left w:val="nil"/>
                <w:bottom w:val="nil"/>
                <w:right w:val="nil"/>
                <w:between w:val="nil"/>
              </w:pBdr>
              <w:spacing w:before="1" w:line="207" w:lineRule="auto"/>
              <w:ind w:left="-18" w:right="512"/>
              <w:jc w:val="center"/>
              <w:rPr>
                <w:b/>
                <w:bCs/>
                <w:color w:val="000000"/>
              </w:rPr>
            </w:pPr>
            <w:r>
              <w:rPr>
                <w:b/>
                <w:bCs/>
                <w:color w:val="000000"/>
              </w:rPr>
              <w:t>Contribution</w:t>
            </w:r>
          </w:p>
        </w:tc>
        <w:tc>
          <w:tcPr>
            <w:tcW w:w="1981" w:type="dxa"/>
            <w:vMerge w:val="restart"/>
          </w:tcPr>
          <w:p w14:paraId="2C20BE09" w14:textId="77777777" w:rsidR="00671F72" w:rsidRDefault="00FB25F3">
            <w:pPr>
              <w:pBdr>
                <w:top w:val="nil"/>
                <w:left w:val="nil"/>
                <w:bottom w:val="nil"/>
                <w:right w:val="nil"/>
                <w:between w:val="nil"/>
              </w:pBdr>
              <w:spacing w:line="242" w:lineRule="auto"/>
              <w:ind w:left="58" w:right="573" w:firstLine="110"/>
              <w:rPr>
                <w:b/>
                <w:bCs/>
                <w:color w:val="000000"/>
              </w:rPr>
            </w:pPr>
            <w:r>
              <w:rPr>
                <w:b/>
                <w:bCs/>
                <w:color w:val="000000"/>
                <w:u w:val="single"/>
              </w:rPr>
              <w:t>Amount of</w:t>
            </w:r>
            <w:r>
              <w:rPr>
                <w:b/>
                <w:bCs/>
                <w:color w:val="000000"/>
              </w:rPr>
              <w:t xml:space="preserve"> </w:t>
            </w:r>
            <w:r>
              <w:rPr>
                <w:b/>
                <w:bCs/>
                <w:color w:val="000000"/>
                <w:u w:val="single"/>
              </w:rPr>
              <w:t>Contribution</w:t>
            </w:r>
          </w:p>
        </w:tc>
        <w:tc>
          <w:tcPr>
            <w:tcW w:w="3241" w:type="dxa"/>
            <w:vMerge w:val="restart"/>
          </w:tcPr>
          <w:p w14:paraId="7F2730CA" w14:textId="77777777" w:rsidR="00671F72" w:rsidRDefault="00FB25F3">
            <w:pPr>
              <w:pBdr>
                <w:top w:val="nil"/>
                <w:left w:val="nil"/>
                <w:bottom w:val="nil"/>
                <w:right w:val="nil"/>
                <w:between w:val="nil"/>
              </w:pBdr>
              <w:ind w:left="216" w:right="749" w:hanging="1"/>
              <w:jc w:val="center"/>
              <w:rPr>
                <w:b/>
                <w:bCs/>
                <w:color w:val="000000"/>
              </w:rPr>
            </w:pPr>
            <w:r>
              <w:rPr>
                <w:b/>
                <w:bCs/>
                <w:color w:val="000000"/>
                <w:u w:val="single"/>
              </w:rPr>
              <w:t>Name of Recipient</w:t>
            </w:r>
            <w:r>
              <w:rPr>
                <w:b/>
                <w:bCs/>
                <w:color w:val="000000"/>
              </w:rPr>
              <w:t xml:space="preserve"> </w:t>
            </w:r>
            <w:r>
              <w:rPr>
                <w:b/>
                <w:bCs/>
                <w:color w:val="000000"/>
                <w:u w:val="single"/>
              </w:rPr>
              <w:t>Elected Official/</w:t>
            </w:r>
            <w:r>
              <w:rPr>
                <w:b/>
                <w:bCs/>
                <w:color w:val="000000"/>
              </w:rPr>
              <w:t xml:space="preserve"> </w:t>
            </w:r>
            <w:r>
              <w:rPr>
                <w:b/>
                <w:bCs/>
                <w:color w:val="000000"/>
                <w:u w:val="single"/>
              </w:rPr>
              <w:t>Committee/Candidate</w:t>
            </w:r>
          </w:p>
        </w:tc>
        <w:tc>
          <w:tcPr>
            <w:tcW w:w="3241" w:type="dxa"/>
            <w:vMerge w:val="restart"/>
          </w:tcPr>
          <w:p w14:paraId="1D87A734" w14:textId="77777777" w:rsidR="00671F72" w:rsidRDefault="00FB25F3">
            <w:pPr>
              <w:pBdr>
                <w:top w:val="nil"/>
                <w:left w:val="nil"/>
                <w:bottom w:val="nil"/>
                <w:right w:val="nil"/>
                <w:between w:val="nil"/>
              </w:pBdr>
              <w:spacing w:line="242" w:lineRule="auto"/>
              <w:ind w:left="741" w:right="1260" w:firstLine="170"/>
              <w:rPr>
                <w:b/>
                <w:bCs/>
                <w:color w:val="000000"/>
              </w:rPr>
            </w:pPr>
            <w:r>
              <w:rPr>
                <w:b/>
                <w:bCs/>
                <w:color w:val="000000"/>
                <w:u w:val="single"/>
              </w:rPr>
              <w:t>Name of</w:t>
            </w:r>
            <w:r>
              <w:rPr>
                <w:b/>
                <w:bCs/>
                <w:color w:val="000000"/>
              </w:rPr>
              <w:t xml:space="preserve"> </w:t>
            </w:r>
            <w:r>
              <w:rPr>
                <w:b/>
                <w:bCs/>
                <w:color w:val="000000"/>
                <w:u w:val="single"/>
              </w:rPr>
              <w:t>Contributor</w:t>
            </w:r>
          </w:p>
        </w:tc>
      </w:tr>
      <w:tr w:rsidR="00671F72" w14:paraId="34B2FA50" w14:textId="77777777">
        <w:trPr>
          <w:trHeight w:val="505"/>
        </w:trPr>
        <w:tc>
          <w:tcPr>
            <w:tcW w:w="1304" w:type="dxa"/>
            <w:tcBorders>
              <w:top w:val="single" w:sz="12" w:space="0" w:color="000000"/>
              <w:right w:val="nil"/>
            </w:tcBorders>
          </w:tcPr>
          <w:p w14:paraId="6A8F5282" w14:textId="77777777" w:rsidR="00671F72" w:rsidRDefault="00671F72">
            <w:pPr>
              <w:pBdr>
                <w:top w:val="nil"/>
                <w:left w:val="nil"/>
                <w:bottom w:val="nil"/>
                <w:right w:val="nil"/>
                <w:between w:val="nil"/>
              </w:pBdr>
              <w:rPr>
                <w:rFonts w:ascii="Times New Roman" w:eastAsia="Times New Roman" w:hAnsi="Times New Roman" w:cs="Times New Roman"/>
                <w:color w:val="000000"/>
              </w:rPr>
            </w:pPr>
          </w:p>
        </w:tc>
        <w:tc>
          <w:tcPr>
            <w:tcW w:w="526" w:type="dxa"/>
            <w:tcBorders>
              <w:top w:val="nil"/>
              <w:left w:val="nil"/>
            </w:tcBorders>
          </w:tcPr>
          <w:p w14:paraId="175D3AA4" w14:textId="77777777" w:rsidR="00671F72" w:rsidRDefault="00671F72">
            <w:pPr>
              <w:pBdr>
                <w:top w:val="nil"/>
                <w:left w:val="nil"/>
                <w:bottom w:val="nil"/>
                <w:right w:val="nil"/>
                <w:between w:val="nil"/>
              </w:pBdr>
              <w:rPr>
                <w:rFonts w:ascii="Times New Roman" w:eastAsia="Times New Roman" w:hAnsi="Times New Roman" w:cs="Times New Roman"/>
                <w:color w:val="000000"/>
              </w:rPr>
            </w:pPr>
          </w:p>
        </w:tc>
        <w:tc>
          <w:tcPr>
            <w:tcW w:w="1981" w:type="dxa"/>
            <w:vMerge/>
          </w:tcPr>
          <w:p w14:paraId="6E9F7141" w14:textId="77777777" w:rsidR="00671F72" w:rsidRDefault="00671F72">
            <w:pPr>
              <w:pBdr>
                <w:top w:val="nil"/>
                <w:left w:val="nil"/>
                <w:bottom w:val="nil"/>
                <w:right w:val="nil"/>
                <w:between w:val="nil"/>
              </w:pBdr>
              <w:spacing w:line="276" w:lineRule="auto"/>
              <w:rPr>
                <w:rFonts w:ascii="Times New Roman" w:eastAsia="Times New Roman" w:hAnsi="Times New Roman" w:cs="Times New Roman"/>
                <w:color w:val="000000"/>
              </w:rPr>
            </w:pPr>
          </w:p>
        </w:tc>
        <w:tc>
          <w:tcPr>
            <w:tcW w:w="3241" w:type="dxa"/>
            <w:vMerge/>
          </w:tcPr>
          <w:p w14:paraId="75C8B5FC" w14:textId="77777777" w:rsidR="00671F72" w:rsidRDefault="00671F72">
            <w:pPr>
              <w:pBdr>
                <w:top w:val="nil"/>
                <w:left w:val="nil"/>
                <w:bottom w:val="nil"/>
                <w:right w:val="nil"/>
                <w:between w:val="nil"/>
              </w:pBdr>
              <w:spacing w:line="276" w:lineRule="auto"/>
              <w:rPr>
                <w:rFonts w:ascii="Times New Roman" w:eastAsia="Times New Roman" w:hAnsi="Times New Roman" w:cs="Times New Roman"/>
                <w:color w:val="000000"/>
              </w:rPr>
            </w:pPr>
          </w:p>
        </w:tc>
        <w:tc>
          <w:tcPr>
            <w:tcW w:w="3241" w:type="dxa"/>
            <w:vMerge/>
          </w:tcPr>
          <w:p w14:paraId="2FFA69A0" w14:textId="77777777" w:rsidR="00671F72" w:rsidRDefault="00671F72">
            <w:pPr>
              <w:pBdr>
                <w:top w:val="nil"/>
                <w:left w:val="nil"/>
                <w:bottom w:val="nil"/>
                <w:right w:val="nil"/>
                <w:between w:val="nil"/>
              </w:pBdr>
              <w:spacing w:line="276" w:lineRule="auto"/>
              <w:rPr>
                <w:rFonts w:ascii="Times New Roman" w:eastAsia="Times New Roman" w:hAnsi="Times New Roman" w:cs="Times New Roman"/>
                <w:color w:val="000000"/>
              </w:rPr>
            </w:pPr>
          </w:p>
        </w:tc>
      </w:tr>
      <w:tr w:rsidR="00671F72" w14:paraId="1BF489FE" w14:textId="77777777">
        <w:trPr>
          <w:trHeight w:val="253"/>
        </w:trPr>
        <w:tc>
          <w:tcPr>
            <w:tcW w:w="1830" w:type="dxa"/>
            <w:gridSpan w:val="2"/>
          </w:tcPr>
          <w:p w14:paraId="5139AB1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2C64D3D7"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331FB41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24C15FE"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01A21F43" w14:textId="77777777">
        <w:trPr>
          <w:trHeight w:val="251"/>
        </w:trPr>
        <w:tc>
          <w:tcPr>
            <w:tcW w:w="1830" w:type="dxa"/>
            <w:gridSpan w:val="2"/>
          </w:tcPr>
          <w:p w14:paraId="0F5E8B26"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390CFB49"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4210E820"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DA5EDD7"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6447F2E9" w14:textId="77777777">
        <w:trPr>
          <w:trHeight w:val="254"/>
        </w:trPr>
        <w:tc>
          <w:tcPr>
            <w:tcW w:w="1830" w:type="dxa"/>
            <w:gridSpan w:val="2"/>
          </w:tcPr>
          <w:p w14:paraId="4395EBC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698267F0"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4ADA4E29"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33F54AEB"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6DAEBA72" w14:textId="77777777">
        <w:trPr>
          <w:trHeight w:val="251"/>
        </w:trPr>
        <w:tc>
          <w:tcPr>
            <w:tcW w:w="1830" w:type="dxa"/>
            <w:gridSpan w:val="2"/>
          </w:tcPr>
          <w:p w14:paraId="373EB0CF"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7B11B8B5"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1E7EAD7"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9293A4E"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7E43CD58" w14:textId="77777777">
        <w:trPr>
          <w:trHeight w:val="253"/>
        </w:trPr>
        <w:tc>
          <w:tcPr>
            <w:tcW w:w="1830" w:type="dxa"/>
            <w:gridSpan w:val="2"/>
          </w:tcPr>
          <w:p w14:paraId="633387C5"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4AEC812F"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E24C22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3389F4B"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53665504" w14:textId="77777777">
        <w:trPr>
          <w:trHeight w:val="254"/>
        </w:trPr>
        <w:tc>
          <w:tcPr>
            <w:tcW w:w="1830" w:type="dxa"/>
            <w:gridSpan w:val="2"/>
          </w:tcPr>
          <w:p w14:paraId="0A29A5A7"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7AC4B4BB"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7566B8F"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9693013"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40DCB3DD" w14:textId="77777777">
        <w:trPr>
          <w:trHeight w:val="251"/>
        </w:trPr>
        <w:tc>
          <w:tcPr>
            <w:tcW w:w="1830" w:type="dxa"/>
            <w:gridSpan w:val="2"/>
          </w:tcPr>
          <w:p w14:paraId="17D86E12"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6503666E"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4E7D6526"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3B9E3ED1"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6CE632BA" w14:textId="77777777">
        <w:trPr>
          <w:trHeight w:val="254"/>
        </w:trPr>
        <w:tc>
          <w:tcPr>
            <w:tcW w:w="1830" w:type="dxa"/>
            <w:gridSpan w:val="2"/>
          </w:tcPr>
          <w:p w14:paraId="6DECFA40"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374968B4"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6429A2F"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1421B9EB"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378B49BB" w14:textId="77777777">
        <w:trPr>
          <w:trHeight w:val="251"/>
        </w:trPr>
        <w:tc>
          <w:tcPr>
            <w:tcW w:w="1830" w:type="dxa"/>
            <w:gridSpan w:val="2"/>
          </w:tcPr>
          <w:p w14:paraId="5634F8EA"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493DFFD9"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A8D15AD"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418572A0"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r w:rsidR="00671F72" w14:paraId="22EE72A3" w14:textId="77777777">
        <w:trPr>
          <w:trHeight w:val="254"/>
        </w:trPr>
        <w:tc>
          <w:tcPr>
            <w:tcW w:w="1830" w:type="dxa"/>
            <w:gridSpan w:val="2"/>
          </w:tcPr>
          <w:p w14:paraId="75984A18"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1981" w:type="dxa"/>
          </w:tcPr>
          <w:p w14:paraId="6E5F7FA4"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60B09968"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c>
          <w:tcPr>
            <w:tcW w:w="3241" w:type="dxa"/>
          </w:tcPr>
          <w:p w14:paraId="71FA1B19" w14:textId="77777777" w:rsidR="00671F72" w:rsidRDefault="00671F72">
            <w:pPr>
              <w:pBdr>
                <w:top w:val="nil"/>
                <w:left w:val="nil"/>
                <w:bottom w:val="nil"/>
                <w:right w:val="nil"/>
                <w:between w:val="nil"/>
              </w:pBdr>
              <w:rPr>
                <w:rFonts w:ascii="Times New Roman" w:eastAsia="Times New Roman" w:hAnsi="Times New Roman" w:cs="Times New Roman"/>
                <w:color w:val="000000"/>
                <w:sz w:val="18"/>
                <w:szCs w:val="18"/>
              </w:rPr>
            </w:pPr>
          </w:p>
        </w:tc>
      </w:tr>
    </w:tbl>
    <w:p w14:paraId="30B0A810" w14:textId="77777777" w:rsidR="00671F72" w:rsidRDefault="00671F72">
      <w:pPr>
        <w:pBdr>
          <w:top w:val="nil"/>
          <w:left w:val="nil"/>
          <w:bottom w:val="nil"/>
          <w:right w:val="nil"/>
          <w:between w:val="nil"/>
        </w:pBdr>
        <w:spacing w:before="8"/>
        <w:rPr>
          <w:b/>
          <w:bCs/>
          <w:color w:val="000000"/>
          <w:sz w:val="21"/>
          <w:szCs w:val="21"/>
        </w:rPr>
      </w:pPr>
    </w:p>
    <w:p w14:paraId="042C4748" w14:textId="77777777" w:rsidR="00671F72" w:rsidRDefault="00FB25F3">
      <w:pPr>
        <w:pBdr>
          <w:top w:val="nil"/>
          <w:left w:val="nil"/>
          <w:bottom w:val="nil"/>
          <w:right w:val="nil"/>
          <w:between w:val="nil"/>
        </w:pBdr>
        <w:ind w:left="388"/>
        <w:rPr>
          <w:color w:val="000000"/>
        </w:rPr>
      </w:pPr>
      <w:r>
        <w:rPr>
          <w:color w:val="000000"/>
        </w:rPr>
        <w:t>The Business Entity may attach additional pages if needed.</w:t>
      </w:r>
    </w:p>
    <w:p w14:paraId="31B743FD" w14:textId="77777777" w:rsidR="00671F72" w:rsidRDefault="00FB25F3">
      <w:pPr>
        <w:pBdr>
          <w:top w:val="nil"/>
          <w:left w:val="nil"/>
          <w:bottom w:val="nil"/>
          <w:right w:val="nil"/>
          <w:between w:val="nil"/>
        </w:pBdr>
        <w:spacing w:before="3"/>
        <w:rPr>
          <w:color w:val="000000"/>
          <w:sz w:val="17"/>
          <w:szCs w:val="17"/>
        </w:rPr>
      </w:pPr>
      <w:r>
        <w:rPr>
          <w:noProof/>
        </w:rPr>
        <mc:AlternateContent>
          <mc:Choice Requires="wpg">
            <w:drawing>
              <wp:anchor distT="0" distB="0" distL="0" distR="0" simplePos="0" relativeHeight="251676672" behindDoc="0" locked="0" layoutInCell="1" hidden="0" allowOverlap="1" wp14:anchorId="13FD6BB7" wp14:editId="7C1A1355">
                <wp:simplePos x="0" y="0"/>
                <wp:positionH relativeFrom="column">
                  <wp:posOffset>160338</wp:posOffset>
                </wp:positionH>
                <wp:positionV relativeFrom="paragraph">
                  <wp:posOffset>134938</wp:posOffset>
                </wp:positionV>
                <wp:extent cx="6460490" cy="22225"/>
                <wp:effectExtent l="0" t="0" r="0" b="0"/>
                <wp:wrapTopAndBottom distT="0" distB="0"/>
                <wp:docPr id="65" name="Straight Arrow Connector 65"/>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160338</wp:posOffset>
                </wp:positionH>
                <wp:positionV relativeFrom="paragraph">
                  <wp:posOffset>134938</wp:posOffset>
                </wp:positionV>
                <wp:extent cx="6460490" cy="22225"/>
                <wp:effectExtent b="0" l="0" r="0" t="0"/>
                <wp:wrapTopAndBottom distB="0" distT="0"/>
                <wp:docPr id="6"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6460490" cy="22225"/>
                        </a:xfrm>
                        <a:prstGeom prst="rect"/>
                        <a:ln/>
                      </pic:spPr>
                    </pic:pic>
                  </a:graphicData>
                </a:graphic>
              </wp:anchor>
            </w:drawing>
          </mc:Fallback>
        </mc:AlternateContent>
      </w:r>
    </w:p>
    <w:p w14:paraId="5EB8088A" w14:textId="77777777" w:rsidR="00671F72" w:rsidRDefault="00FB25F3">
      <w:pPr>
        <w:numPr>
          <w:ilvl w:val="0"/>
          <w:numId w:val="10"/>
        </w:numPr>
        <w:pBdr>
          <w:top w:val="nil"/>
          <w:left w:val="nil"/>
          <w:bottom w:val="nil"/>
          <w:right w:val="nil"/>
          <w:between w:val="nil"/>
        </w:pBdr>
        <w:tabs>
          <w:tab w:val="left" w:pos="853"/>
        </w:tabs>
        <w:ind w:hanging="464"/>
      </w:pPr>
      <w:r>
        <w:rPr>
          <w:b/>
          <w:bCs/>
          <w:color w:val="000000"/>
        </w:rPr>
        <w:t xml:space="preserve">No Reportable Contributions </w:t>
      </w:r>
      <w:r>
        <w:rPr>
          <w:color w:val="000000"/>
        </w:rPr>
        <w:t>(Please check (</w:t>
      </w:r>
      <w:r>
        <w:rPr>
          <w:rFonts w:ascii="Noto Sans Symbols" w:eastAsia="Noto Sans Symbols" w:hAnsi="Noto Sans Symbols" w:cs="Noto Sans Symbols"/>
          <w:color w:val="000000"/>
        </w:rPr>
        <w:t>✔</w:t>
      </w:r>
      <w:r>
        <w:rPr>
          <w:color w:val="000000"/>
        </w:rPr>
        <w:t>) if applicable.)</w:t>
      </w:r>
    </w:p>
    <w:p w14:paraId="552C88D9" w14:textId="77777777" w:rsidR="00671F72" w:rsidRDefault="00671F72">
      <w:pPr>
        <w:pBdr>
          <w:top w:val="nil"/>
          <w:left w:val="nil"/>
          <w:bottom w:val="nil"/>
          <w:right w:val="nil"/>
          <w:between w:val="nil"/>
        </w:pBdr>
        <w:spacing w:before="11"/>
        <w:rPr>
          <w:color w:val="000000"/>
          <w:sz w:val="13"/>
          <w:szCs w:val="13"/>
        </w:rPr>
      </w:pPr>
    </w:p>
    <w:p w14:paraId="288ACA32" w14:textId="77777777" w:rsidR="00671F72" w:rsidRDefault="00FB25F3">
      <w:pPr>
        <w:pBdr>
          <w:top w:val="nil"/>
          <w:left w:val="nil"/>
          <w:bottom w:val="nil"/>
          <w:right w:val="nil"/>
          <w:between w:val="nil"/>
        </w:pBdr>
        <w:tabs>
          <w:tab w:val="left" w:pos="6765"/>
        </w:tabs>
        <w:spacing w:before="93"/>
        <w:ind w:left="388"/>
        <w:rPr>
          <w:color w:val="000000"/>
        </w:rPr>
      </w:pPr>
      <w:r>
        <w:rPr>
          <w:color w:val="000000"/>
        </w:rPr>
        <w:t>I   certify   that</w:t>
      </w:r>
      <w:r>
        <w:rPr>
          <w:color w:val="000000"/>
          <w:u w:val="single"/>
        </w:rPr>
        <w:t xml:space="preserve"> </w:t>
      </w:r>
      <w:r>
        <w:rPr>
          <w:color w:val="000000"/>
          <w:u w:val="single"/>
        </w:rPr>
        <w:tab/>
        <w:t>(Business Entity)</w:t>
      </w:r>
      <w:r>
        <w:rPr>
          <w:color w:val="000000"/>
        </w:rPr>
        <w:t xml:space="preserve"> made no reportable</w:t>
      </w:r>
    </w:p>
    <w:p w14:paraId="6F7BA013" w14:textId="77777777" w:rsidR="00671F72" w:rsidRDefault="00FB25F3">
      <w:pPr>
        <w:pBdr>
          <w:top w:val="nil"/>
          <w:left w:val="nil"/>
          <w:bottom w:val="nil"/>
          <w:right w:val="nil"/>
          <w:between w:val="nil"/>
        </w:pBdr>
        <w:ind w:left="388" w:right="563"/>
        <w:rPr>
          <w:color w:val="000000"/>
        </w:rPr>
      </w:pPr>
      <w:r>
        <w:rPr>
          <w:color w:val="000000"/>
        </w:rPr>
        <w:t>contributions to any elected official, political candidate or any political committee as defined in N.J.S.A. 19:44-20.26.</w:t>
      </w:r>
    </w:p>
    <w:p w14:paraId="74B8F6C7" w14:textId="77777777" w:rsidR="00671F72" w:rsidRDefault="00671F72">
      <w:pPr>
        <w:pBdr>
          <w:top w:val="nil"/>
          <w:left w:val="nil"/>
          <w:bottom w:val="nil"/>
          <w:right w:val="nil"/>
          <w:between w:val="nil"/>
        </w:pBdr>
        <w:spacing w:before="8"/>
        <w:rPr>
          <w:color w:val="000000"/>
          <w:sz w:val="21"/>
          <w:szCs w:val="21"/>
        </w:rPr>
      </w:pPr>
    </w:p>
    <w:p w14:paraId="76E0367D" w14:textId="77777777" w:rsidR="00671F72" w:rsidRDefault="00FB25F3">
      <w:pPr>
        <w:pBdr>
          <w:top w:val="nil"/>
          <w:left w:val="nil"/>
          <w:bottom w:val="nil"/>
          <w:right w:val="nil"/>
          <w:between w:val="nil"/>
        </w:pBdr>
        <w:ind w:left="388"/>
        <w:rPr>
          <w:b/>
          <w:bCs/>
          <w:color w:val="000000"/>
        </w:rPr>
      </w:pPr>
      <w:r>
        <w:rPr>
          <w:b/>
          <w:bCs/>
          <w:color w:val="000000"/>
          <w:u w:val="single"/>
        </w:rPr>
        <w:t>Certification</w:t>
      </w:r>
    </w:p>
    <w:p w14:paraId="12973F8A" w14:textId="77777777" w:rsidR="00671F72" w:rsidRDefault="00671F72">
      <w:pPr>
        <w:pBdr>
          <w:top w:val="nil"/>
          <w:left w:val="nil"/>
          <w:bottom w:val="nil"/>
          <w:right w:val="nil"/>
          <w:between w:val="nil"/>
        </w:pBdr>
        <w:spacing w:before="1"/>
        <w:rPr>
          <w:b/>
          <w:bCs/>
          <w:color w:val="000000"/>
          <w:sz w:val="14"/>
          <w:szCs w:val="14"/>
        </w:rPr>
      </w:pPr>
    </w:p>
    <w:p w14:paraId="4F6D5AC9" w14:textId="77777777" w:rsidR="00671F72" w:rsidRDefault="00FB25F3">
      <w:pPr>
        <w:pBdr>
          <w:top w:val="nil"/>
          <w:left w:val="nil"/>
          <w:bottom w:val="nil"/>
          <w:right w:val="nil"/>
          <w:between w:val="nil"/>
        </w:pBdr>
        <w:spacing w:before="94"/>
        <w:ind w:left="388"/>
        <w:rPr>
          <w:color w:val="000000"/>
        </w:rPr>
      </w:pPr>
      <w:r>
        <w:rPr>
          <w:color w:val="000000"/>
        </w:rPr>
        <w:t>I certify, that the information provided above is in full compliance with Public Law 2005—Chapter 271.</w:t>
      </w:r>
    </w:p>
    <w:p w14:paraId="3140C011" w14:textId="77777777" w:rsidR="00671F72" w:rsidRDefault="00671F72">
      <w:pPr>
        <w:pBdr>
          <w:top w:val="nil"/>
          <w:left w:val="nil"/>
          <w:bottom w:val="nil"/>
          <w:right w:val="nil"/>
          <w:between w:val="nil"/>
        </w:pBdr>
        <w:spacing w:before="1"/>
        <w:rPr>
          <w:color w:val="000000"/>
        </w:rPr>
      </w:pPr>
    </w:p>
    <w:p w14:paraId="1C1506FF" w14:textId="77777777" w:rsidR="00671F72" w:rsidRDefault="00FB25F3">
      <w:pPr>
        <w:pBdr>
          <w:top w:val="nil"/>
          <w:left w:val="nil"/>
          <w:bottom w:val="nil"/>
          <w:right w:val="nil"/>
          <w:between w:val="nil"/>
        </w:pBdr>
        <w:tabs>
          <w:tab w:val="left" w:pos="5487"/>
          <w:tab w:val="left" w:pos="10431"/>
          <w:tab w:val="left" w:pos="10491"/>
        </w:tabs>
        <w:spacing w:line="360" w:lineRule="auto"/>
        <w:ind w:left="388" w:right="960"/>
        <w:jc w:val="both"/>
        <w:rPr>
          <w:color w:val="000000"/>
        </w:rPr>
      </w:pPr>
      <w:r>
        <w:rPr>
          <w:color w:val="000000"/>
        </w:rPr>
        <w:t>Name of Authorized Agent</w:t>
      </w:r>
      <w:r>
        <w:rPr>
          <w:color w:val="000000"/>
          <w:u w:val="single"/>
        </w:rPr>
        <w:tab/>
      </w:r>
      <w:r>
        <w:rPr>
          <w:color w:val="000000"/>
        </w:rPr>
        <w:t xml:space="preserve"> </w:t>
      </w:r>
    </w:p>
    <w:p w14:paraId="6DBA2EAA" w14:textId="77777777" w:rsidR="00671F72" w:rsidRDefault="00FB25F3">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Signature</w:t>
      </w:r>
      <w:r>
        <w:rPr>
          <w:color w:val="000000"/>
          <w:u w:val="single"/>
        </w:rPr>
        <w:t xml:space="preserve"> </w:t>
      </w:r>
      <w:r>
        <w:rPr>
          <w:color w:val="000000"/>
          <w:u w:val="single"/>
        </w:rPr>
        <w:tab/>
      </w:r>
    </w:p>
    <w:p w14:paraId="1A9D1B48" w14:textId="77777777" w:rsidR="00671F72" w:rsidRDefault="00FB25F3">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Title</w:t>
      </w:r>
      <w:r>
        <w:rPr>
          <w:color w:val="000000"/>
          <w:u w:val="single"/>
        </w:rPr>
        <w:tab/>
      </w:r>
    </w:p>
    <w:p w14:paraId="182C65D0" w14:textId="77777777" w:rsidR="00671F72" w:rsidRDefault="00FB25F3">
      <w:pPr>
        <w:pBdr>
          <w:top w:val="nil"/>
          <w:left w:val="nil"/>
          <w:bottom w:val="nil"/>
          <w:right w:val="nil"/>
          <w:between w:val="nil"/>
        </w:pBdr>
        <w:tabs>
          <w:tab w:val="left" w:pos="5487"/>
          <w:tab w:val="left" w:pos="10431"/>
          <w:tab w:val="left" w:pos="10491"/>
        </w:tabs>
        <w:spacing w:line="360" w:lineRule="auto"/>
        <w:ind w:left="388" w:right="960"/>
        <w:jc w:val="both"/>
        <w:rPr>
          <w:color w:val="000000"/>
          <w:u w:val="single"/>
        </w:rPr>
      </w:pPr>
      <w:r>
        <w:rPr>
          <w:color w:val="000000"/>
        </w:rPr>
        <w:t>Business Entity</w:t>
      </w:r>
      <w:r>
        <w:rPr>
          <w:color w:val="000000"/>
          <w:u w:val="single"/>
        </w:rPr>
        <w:t xml:space="preserve"> </w:t>
      </w:r>
      <w:r>
        <w:rPr>
          <w:color w:val="000000"/>
          <w:u w:val="single"/>
        </w:rPr>
        <w:tab/>
      </w:r>
      <w:r>
        <w:rPr>
          <w:color w:val="000000"/>
          <w:u w:val="single"/>
        </w:rPr>
        <w:tab/>
        <w:t xml:space="preserve"> </w:t>
      </w:r>
    </w:p>
    <w:p w14:paraId="7A4A8911" w14:textId="77777777" w:rsidR="00671F72" w:rsidRDefault="00FB25F3">
      <w:pPr>
        <w:pBdr>
          <w:top w:val="nil"/>
          <w:left w:val="nil"/>
          <w:bottom w:val="nil"/>
          <w:right w:val="nil"/>
          <w:between w:val="nil"/>
        </w:pBdr>
        <w:tabs>
          <w:tab w:val="left" w:pos="5487"/>
          <w:tab w:val="left" w:pos="10431"/>
          <w:tab w:val="left" w:pos="10491"/>
        </w:tabs>
        <w:spacing w:line="360" w:lineRule="auto"/>
        <w:ind w:left="388" w:right="960"/>
        <w:jc w:val="center"/>
        <w:rPr>
          <w:b/>
          <w:bCs/>
          <w:sz w:val="21"/>
          <w:szCs w:val="21"/>
        </w:rPr>
      </w:pPr>
      <w:r>
        <w:rPr>
          <w:b/>
          <w:bCs/>
          <w:sz w:val="21"/>
          <w:szCs w:val="21"/>
        </w:rPr>
        <w:t>P.L. 2005, c.271</w:t>
      </w:r>
    </w:p>
    <w:p w14:paraId="18794D56" w14:textId="77777777" w:rsidR="00671F72" w:rsidRDefault="00FB25F3">
      <w:pPr>
        <w:jc w:val="center"/>
        <w:rPr>
          <w:sz w:val="21"/>
          <w:szCs w:val="21"/>
        </w:rPr>
      </w:pPr>
      <w:r>
        <w:rPr>
          <w:sz w:val="21"/>
          <w:szCs w:val="21"/>
        </w:rPr>
        <w:t>(Unofficial version, Assembly Committee Substitute to A-3013, First Reprint*)</w:t>
      </w:r>
    </w:p>
    <w:p w14:paraId="00988EF9" w14:textId="77777777" w:rsidR="00671F72" w:rsidRDefault="00671F72">
      <w:pPr>
        <w:rPr>
          <w:sz w:val="21"/>
          <w:szCs w:val="21"/>
        </w:rPr>
      </w:pPr>
    </w:p>
    <w:p w14:paraId="77B198CE" w14:textId="77777777" w:rsidR="00671F72" w:rsidRDefault="00FB25F3">
      <w:pPr>
        <w:jc w:val="both"/>
        <w:rPr>
          <w:sz w:val="19"/>
          <w:szCs w:val="19"/>
        </w:rPr>
      </w:pPr>
      <w:r>
        <w:rPr>
          <w:sz w:val="21"/>
          <w:szCs w:val="21"/>
        </w:rPr>
        <w:lastRenderedPageBreak/>
        <w:tab/>
      </w:r>
      <w:r>
        <w:rPr>
          <w:sz w:val="19"/>
          <w:szCs w:val="19"/>
        </w:rPr>
        <w:t xml:space="preserve">      </w:t>
      </w:r>
      <w:r>
        <w:rPr>
          <w:b/>
          <w:bCs/>
          <w:sz w:val="19"/>
          <w:szCs w:val="19"/>
        </w:rPr>
        <w:t>AN ACT</w:t>
      </w:r>
      <w:r>
        <w:rPr>
          <w:sz w:val="19"/>
          <w:szCs w:val="19"/>
        </w:rPr>
        <w:t xml:space="preserve"> authorizing unit of local government to impose limits on political contributions by contractors and supplementing Title 40A of the New Jersey Statutes and Title 19 of the Revised Statutes.</w:t>
      </w:r>
    </w:p>
    <w:p w14:paraId="7340196F" w14:textId="77777777" w:rsidR="00671F72" w:rsidRDefault="00671F72">
      <w:pPr>
        <w:jc w:val="both"/>
        <w:rPr>
          <w:sz w:val="19"/>
          <w:szCs w:val="19"/>
        </w:rPr>
      </w:pPr>
    </w:p>
    <w:p w14:paraId="7D1CB3C7" w14:textId="77777777" w:rsidR="00671F72" w:rsidRDefault="00FB25F3">
      <w:pPr>
        <w:spacing w:line="360" w:lineRule="auto"/>
        <w:jc w:val="both"/>
        <w:rPr>
          <w:sz w:val="19"/>
          <w:szCs w:val="19"/>
        </w:rPr>
      </w:pPr>
      <w:r>
        <w:rPr>
          <w:sz w:val="19"/>
          <w:szCs w:val="19"/>
        </w:rPr>
        <w:tab/>
        <w:t xml:space="preserve">     </w:t>
      </w:r>
      <w:r>
        <w:rPr>
          <w:b/>
          <w:bCs/>
          <w:sz w:val="19"/>
          <w:szCs w:val="19"/>
        </w:rPr>
        <w:t>BE IT ENACTED</w:t>
      </w:r>
      <w:r>
        <w:rPr>
          <w:sz w:val="19"/>
          <w:szCs w:val="19"/>
        </w:rPr>
        <w:t xml:space="preserve"> by the Senate and General Assembly of the Sta</w:t>
      </w:r>
      <w:r>
        <w:rPr>
          <w:sz w:val="19"/>
          <w:szCs w:val="19"/>
        </w:rPr>
        <w:t>te of New Jersey:</w:t>
      </w:r>
    </w:p>
    <w:p w14:paraId="5129CE41" w14:textId="77777777" w:rsidR="00671F72" w:rsidRDefault="00FB25F3">
      <w:pPr>
        <w:jc w:val="both"/>
        <w:rPr>
          <w:sz w:val="19"/>
          <w:szCs w:val="19"/>
        </w:rPr>
      </w:pPr>
      <w:r>
        <w:rPr>
          <w:i/>
          <w:iCs/>
          <w:sz w:val="19"/>
          <w:szCs w:val="19"/>
        </w:rPr>
        <w:tab/>
        <w:t xml:space="preserve">    </w:t>
      </w:r>
      <w:r>
        <w:rPr>
          <w:b/>
          <w:bCs/>
          <w:i/>
          <w:iCs/>
          <w:sz w:val="19"/>
          <w:szCs w:val="19"/>
        </w:rPr>
        <w:t>40A:11-51</w:t>
      </w:r>
      <w:r>
        <w:rPr>
          <w:i/>
          <w:iCs/>
          <w:sz w:val="19"/>
          <w:szCs w:val="19"/>
        </w:rPr>
        <w:t xml:space="preserve"> 1</w:t>
      </w:r>
      <w:r>
        <w:rPr>
          <w:sz w:val="19"/>
          <w:szCs w:val="19"/>
        </w:rPr>
        <w:t>. a. A county, municipality, independent authority, board of education, or</w:t>
      </w:r>
      <w:r>
        <w:rPr>
          <w:i/>
          <w:iCs/>
          <w:sz w:val="19"/>
          <w:szCs w:val="19"/>
        </w:rPr>
        <w:t xml:space="preserve"> </w:t>
      </w:r>
      <w:r>
        <w:rPr>
          <w:sz w:val="19"/>
          <w:szCs w:val="19"/>
        </w:rPr>
        <w:t>fire district is hereby authorized to</w:t>
      </w:r>
      <w:r>
        <w:rPr>
          <w:i/>
          <w:iCs/>
          <w:sz w:val="19"/>
          <w:szCs w:val="19"/>
        </w:rPr>
        <w:t xml:space="preserve"> </w:t>
      </w:r>
      <w:r>
        <w:rPr>
          <w:sz w:val="19"/>
          <w:szCs w:val="19"/>
        </w:rPr>
        <w:t>establish by ordinance, resolution or</w:t>
      </w:r>
      <w:r>
        <w:rPr>
          <w:i/>
          <w:iCs/>
          <w:sz w:val="19"/>
          <w:szCs w:val="19"/>
        </w:rPr>
        <w:t xml:space="preserve"> </w:t>
      </w:r>
      <w:r>
        <w:rPr>
          <w:sz w:val="19"/>
          <w:szCs w:val="19"/>
        </w:rPr>
        <w:t>regulation, as may be appropriate, measures limiting the awarding of pu</w:t>
      </w:r>
      <w:r>
        <w:rPr>
          <w:sz w:val="19"/>
          <w:szCs w:val="19"/>
        </w:rPr>
        <w:t>blic contracts therefrom to business entities that have made a contribution pursuant to P.L.1973, c.83 (C.19:44A-l et seq.) and limiting the contributions that the holders of a contract can make during the term of a contract, notwithstanding the provisions</w:t>
      </w:r>
      <w:r>
        <w:rPr>
          <w:sz w:val="19"/>
          <w:szCs w:val="19"/>
        </w:rPr>
        <w:t xml:space="preserve"> and parameters of sections 1 through 12 of P.L.2004, c.19 (C. 19:44A-20.2 et al.) and section 22 of P.L.1973, c.83 (C.19:44A-22).</w:t>
      </w:r>
    </w:p>
    <w:p w14:paraId="4BDA8248" w14:textId="77777777" w:rsidR="00671F72" w:rsidRDefault="00671F72">
      <w:pPr>
        <w:jc w:val="both"/>
        <w:rPr>
          <w:sz w:val="19"/>
          <w:szCs w:val="19"/>
        </w:rPr>
      </w:pPr>
    </w:p>
    <w:p w14:paraId="18C4E8DD" w14:textId="77777777" w:rsidR="00671F72" w:rsidRDefault="00FB25F3">
      <w:pPr>
        <w:jc w:val="both"/>
        <w:rPr>
          <w:sz w:val="19"/>
          <w:szCs w:val="19"/>
        </w:rPr>
      </w:pPr>
      <w:r>
        <w:rPr>
          <w:sz w:val="19"/>
          <w:szCs w:val="19"/>
        </w:rPr>
        <w:tab/>
      </w:r>
      <w:r>
        <w:rPr>
          <w:sz w:val="19"/>
          <w:szCs w:val="19"/>
        </w:rPr>
        <w:t xml:space="preserve">   b. The provisions of P.L.2004, c.19 shall not be construed to supersede or preempt any ordinance, resolution or regulation of a unit of local government that limits political contributions by business entities performing or seeking to perform government</w:t>
      </w:r>
      <w:r>
        <w:rPr>
          <w:sz w:val="19"/>
          <w:szCs w:val="19"/>
        </w:rPr>
        <w:t xml:space="preserve"> contracts. Any ordinance, resolution or regulation in effect on the effective date of P.L.2004, c.19 shall remain in effect and those adopted after that effective date shall be valid and enforceable.</w:t>
      </w:r>
    </w:p>
    <w:p w14:paraId="55261E8E" w14:textId="77777777" w:rsidR="00671F72" w:rsidRDefault="00671F72">
      <w:pPr>
        <w:jc w:val="both"/>
        <w:rPr>
          <w:sz w:val="19"/>
          <w:szCs w:val="19"/>
        </w:rPr>
      </w:pPr>
    </w:p>
    <w:p w14:paraId="326F173C" w14:textId="77777777" w:rsidR="00671F72" w:rsidRDefault="00FB25F3">
      <w:pPr>
        <w:jc w:val="both"/>
        <w:rPr>
          <w:sz w:val="19"/>
          <w:szCs w:val="19"/>
        </w:rPr>
      </w:pPr>
      <w:r>
        <w:rPr>
          <w:sz w:val="19"/>
          <w:szCs w:val="19"/>
        </w:rPr>
        <w:tab/>
        <w:t xml:space="preserve">   c. An ordinance, resolution or regulation adopted </w:t>
      </w:r>
      <w:r>
        <w:rPr>
          <w:sz w:val="19"/>
          <w:szCs w:val="19"/>
        </w:rPr>
        <w:t>or promulgated as provided in this section shall be filed with the Secretary of State.</w:t>
      </w:r>
    </w:p>
    <w:p w14:paraId="6ADB36FB" w14:textId="77777777" w:rsidR="00671F72" w:rsidRDefault="00671F72">
      <w:pPr>
        <w:jc w:val="both"/>
        <w:rPr>
          <w:sz w:val="19"/>
          <w:szCs w:val="19"/>
        </w:rPr>
      </w:pPr>
    </w:p>
    <w:p w14:paraId="76D92162" w14:textId="77777777" w:rsidR="00671F72" w:rsidRDefault="00FB25F3">
      <w:pPr>
        <w:jc w:val="both"/>
        <w:rPr>
          <w:sz w:val="19"/>
          <w:szCs w:val="19"/>
        </w:rPr>
      </w:pPr>
      <w:r>
        <w:rPr>
          <w:sz w:val="19"/>
          <w:szCs w:val="19"/>
        </w:rPr>
        <w:tab/>
        <w:t xml:space="preserve">   </w:t>
      </w:r>
      <w:r>
        <w:rPr>
          <w:b/>
          <w:bCs/>
          <w:i/>
          <w:iCs/>
          <w:sz w:val="19"/>
          <w:szCs w:val="19"/>
        </w:rPr>
        <w:t>52:34-25</w:t>
      </w:r>
      <w:r>
        <w:rPr>
          <w:sz w:val="19"/>
          <w:szCs w:val="19"/>
        </w:rPr>
        <w:t xml:space="preserve">   2. a. Not later than 10 days prior to entering into any contract having an anticipated value in excess of $17,500, except for a contract that is required</w:t>
      </w:r>
      <w:r>
        <w:rPr>
          <w:sz w:val="19"/>
          <w:szCs w:val="19"/>
        </w:rPr>
        <w:t xml:space="preserve"> by law to be publicly advertised for Proposals, a State agency, county, municipality, independent authority, board of education, or fire district shall require any business entity Proposal thereon or negotiating therefor, to submit along with its Proposal</w:t>
      </w:r>
      <w:r>
        <w:rPr>
          <w:sz w:val="19"/>
          <w:szCs w:val="19"/>
        </w:rPr>
        <w:t xml:space="preserve"> or price quote, a list of political contributions as set forth in this subsection that are reportable by the recipient pursuant to the provisions of P.L.1973, c.83 (C.19:44A-l et seq.) and that were made by the business entity during the preceding 12 mont</w:t>
      </w:r>
      <w:r>
        <w:rPr>
          <w:sz w:val="19"/>
          <w:szCs w:val="19"/>
        </w:rPr>
        <w:t>h period, along with the date and amount of each contribution and the name of the recipient of each contribution. A business entity contracting with a State agency shall disclose contributions to any State, county, or municipal committee of a political par</w:t>
      </w:r>
      <w:r>
        <w:rPr>
          <w:sz w:val="19"/>
          <w:szCs w:val="19"/>
        </w:rPr>
        <w:t>ty, legislative leadership committee, candidate committee of a candidate for, or holder of, a State elective office, or any continuing political committee. A business entity contracting with a county, municipality, independent authority, other than an inde</w:t>
      </w:r>
      <w:r>
        <w:rPr>
          <w:sz w:val="19"/>
          <w:szCs w:val="19"/>
        </w:rPr>
        <w:t xml:space="preserve">pendent authority that is a State agency, board of education, or fire district shall disclose contributions to: any State, county, or municipal committee of a political party; any legislative leadership committee; or any candidate committee of a candidate </w:t>
      </w:r>
      <w:r>
        <w:rPr>
          <w:sz w:val="19"/>
          <w:szCs w:val="19"/>
        </w:rPr>
        <w:t xml:space="preserve">for, or holder of, an elective office of that public entity, of that county in which that public entity is located, of another public entity within that county, or of a legislative district in which that public entity is located or, when the public entity </w:t>
      </w:r>
      <w:r>
        <w:rPr>
          <w:sz w:val="19"/>
          <w:szCs w:val="19"/>
        </w:rPr>
        <w:t>is a county, of any legislative district which includes all or part of the county, or any continuing political committee.</w:t>
      </w:r>
    </w:p>
    <w:p w14:paraId="02E2A384" w14:textId="77777777" w:rsidR="00671F72" w:rsidRDefault="00671F72">
      <w:pPr>
        <w:jc w:val="both"/>
        <w:rPr>
          <w:sz w:val="19"/>
          <w:szCs w:val="19"/>
        </w:rPr>
      </w:pPr>
    </w:p>
    <w:p w14:paraId="4BA7BC9E" w14:textId="77777777" w:rsidR="00671F72" w:rsidRDefault="00FB25F3">
      <w:pPr>
        <w:rPr>
          <w:sz w:val="19"/>
          <w:szCs w:val="19"/>
        </w:rPr>
      </w:pPr>
      <w:r>
        <w:rPr>
          <w:sz w:val="19"/>
          <w:szCs w:val="19"/>
        </w:rPr>
        <w:tab/>
        <w:t>The provisions of this section shall not apply to a contract when a public emergency requires the immediate delivery of goods or ser</w:t>
      </w:r>
      <w:r>
        <w:rPr>
          <w:sz w:val="19"/>
          <w:szCs w:val="19"/>
        </w:rPr>
        <w:t>vices.</w:t>
      </w:r>
    </w:p>
    <w:p w14:paraId="7CFBE60B" w14:textId="77777777" w:rsidR="00671F72" w:rsidRDefault="00FB25F3">
      <w:pPr>
        <w:rPr>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t xml:space="preserve">      </w:t>
      </w:r>
    </w:p>
    <w:p w14:paraId="66B5335F" w14:textId="77777777" w:rsidR="00671F72" w:rsidRDefault="00FB25F3">
      <w:pPr>
        <w:jc w:val="both"/>
        <w:rPr>
          <w:sz w:val="19"/>
          <w:szCs w:val="19"/>
        </w:rPr>
      </w:pPr>
      <w:r>
        <w:rPr>
          <w:sz w:val="19"/>
          <w:szCs w:val="19"/>
        </w:rPr>
        <w:tab/>
        <w:t>b. When a business entity is a natural person, a contribution by that person's spouse or child, residing therewith, shall be deemed to be a contribution by the business entity. When a business entity is other than a natural pe</w:t>
      </w:r>
      <w:r>
        <w:rPr>
          <w:sz w:val="19"/>
          <w:szCs w:val="19"/>
        </w:rPr>
        <w:t>rson, a contribution by any person or other business entity having an interest therein shall be deemed to be a contribution by the business entity. When a business entity is other than a natural person, a contribution by: all principals, partners, officers</w:t>
      </w:r>
      <w:r>
        <w:rPr>
          <w:sz w:val="19"/>
          <w:szCs w:val="19"/>
        </w:rPr>
        <w:t>, or directors of the business entity or their spouses; any subsidiaries directly or indirectly controlled by the business entity; or any political organization organized under section 527 of the Internal Revenue Code that is directly or indirectly control</w:t>
      </w:r>
      <w:r>
        <w:rPr>
          <w:sz w:val="19"/>
          <w:szCs w:val="19"/>
        </w:rPr>
        <w:t>led by the business entity, other than a candidate committee, election fund, or political party committee, shall be deemed to be a contribution by the business entity.</w:t>
      </w:r>
    </w:p>
    <w:p w14:paraId="5080BB9F" w14:textId="77777777" w:rsidR="00671F72" w:rsidRDefault="00FB25F3">
      <w:pPr>
        <w:rPr>
          <w:sz w:val="19"/>
          <w:szCs w:val="19"/>
        </w:rPr>
      </w:pPr>
      <w:r>
        <w:rPr>
          <w:sz w:val="19"/>
          <w:szCs w:val="19"/>
        </w:rPr>
        <w:tab/>
      </w:r>
    </w:p>
    <w:p w14:paraId="75AAA31E" w14:textId="77777777" w:rsidR="00671F72" w:rsidRDefault="00FB25F3">
      <w:pPr>
        <w:spacing w:line="360" w:lineRule="auto"/>
        <w:rPr>
          <w:sz w:val="19"/>
          <w:szCs w:val="19"/>
        </w:rPr>
      </w:pPr>
      <w:r>
        <w:rPr>
          <w:sz w:val="19"/>
          <w:szCs w:val="19"/>
        </w:rPr>
        <w:tab/>
        <w:t>c. As used in this section:</w:t>
      </w:r>
    </w:p>
    <w:p w14:paraId="2E40A65E" w14:textId="77777777" w:rsidR="00671F72" w:rsidRDefault="00FB25F3">
      <w:pPr>
        <w:jc w:val="both"/>
        <w:rPr>
          <w:sz w:val="19"/>
          <w:szCs w:val="19"/>
        </w:rPr>
      </w:pPr>
      <w:r>
        <w:rPr>
          <w:sz w:val="19"/>
          <w:szCs w:val="19"/>
        </w:rPr>
        <w:tab/>
        <w:t>"</w:t>
      </w:r>
      <w:proofErr w:type="gramStart"/>
      <w:r>
        <w:rPr>
          <w:sz w:val="19"/>
          <w:szCs w:val="19"/>
        </w:rPr>
        <w:t>business</w:t>
      </w:r>
      <w:proofErr w:type="gramEnd"/>
      <w:r>
        <w:rPr>
          <w:sz w:val="19"/>
          <w:szCs w:val="19"/>
        </w:rPr>
        <w:t xml:space="preserve"> entity" means a natural or legal person, busin</w:t>
      </w:r>
      <w:r>
        <w:rPr>
          <w:sz w:val="19"/>
          <w:szCs w:val="19"/>
        </w:rPr>
        <w:t>ess corporation, professional services corporation, limited liability company, partnership, limited partnership, business trust, association or any other legal commercial entity organized under the laws of this State or of any other state or foreign jurisd</w:t>
      </w:r>
      <w:r>
        <w:rPr>
          <w:sz w:val="19"/>
          <w:szCs w:val="19"/>
        </w:rPr>
        <w:t>iction;</w:t>
      </w:r>
    </w:p>
    <w:p w14:paraId="013B305B" w14:textId="77777777" w:rsidR="00671F72" w:rsidRDefault="00671F72">
      <w:pPr>
        <w:jc w:val="both"/>
        <w:rPr>
          <w:sz w:val="19"/>
          <w:szCs w:val="19"/>
        </w:rPr>
      </w:pPr>
    </w:p>
    <w:p w14:paraId="56BABC1E" w14:textId="77777777" w:rsidR="00671F72" w:rsidRDefault="00FB25F3">
      <w:pPr>
        <w:jc w:val="both"/>
        <w:rPr>
          <w:sz w:val="19"/>
          <w:szCs w:val="19"/>
        </w:rPr>
      </w:pPr>
      <w:r>
        <w:rPr>
          <w:sz w:val="19"/>
          <w:szCs w:val="19"/>
        </w:rPr>
        <w:tab/>
        <w:t>"interest" means the ownership or control of more than 10% of the profits or assets of a business entity or 10% of the stock in the case of a business entity that is a corporation for profit, as appropriate; and</w:t>
      </w:r>
    </w:p>
    <w:p w14:paraId="54CFB96B" w14:textId="77777777" w:rsidR="00671F72" w:rsidRDefault="00671F72">
      <w:pPr>
        <w:jc w:val="both"/>
        <w:rPr>
          <w:sz w:val="19"/>
          <w:szCs w:val="19"/>
        </w:rPr>
      </w:pPr>
    </w:p>
    <w:p w14:paraId="4009201A" w14:textId="77777777" w:rsidR="00671F72" w:rsidRDefault="00FB25F3">
      <w:pPr>
        <w:ind w:firstLine="1350"/>
        <w:jc w:val="both"/>
        <w:rPr>
          <w:sz w:val="19"/>
          <w:szCs w:val="19"/>
        </w:rPr>
      </w:pPr>
      <w:r>
        <w:rPr>
          <w:sz w:val="19"/>
          <w:szCs w:val="19"/>
        </w:rPr>
        <w:t>"State agency" means any of the p</w:t>
      </w:r>
      <w:r>
        <w:rPr>
          <w:sz w:val="19"/>
          <w:szCs w:val="19"/>
        </w:rPr>
        <w:t>rincipal departments in the Executive Branch of the State Government, and any division, board, bureau, office, commission or other instrumentality within or created by such department, the Legislature of the State and any office, board, bureau or commissio</w:t>
      </w:r>
      <w:r>
        <w:rPr>
          <w:sz w:val="19"/>
          <w:szCs w:val="19"/>
        </w:rPr>
        <w:t>n within or created by the Legislative Branch, and any independent State authority, commission, instrumentality or agency.</w:t>
      </w:r>
    </w:p>
    <w:p w14:paraId="3921644E" w14:textId="77777777" w:rsidR="00671F72" w:rsidRDefault="00671F72">
      <w:pPr>
        <w:ind w:firstLine="1350"/>
        <w:jc w:val="both"/>
        <w:rPr>
          <w:sz w:val="19"/>
          <w:szCs w:val="19"/>
        </w:rPr>
      </w:pPr>
    </w:p>
    <w:p w14:paraId="5111DC87" w14:textId="77777777" w:rsidR="00671F72" w:rsidRDefault="00671F72">
      <w:pPr>
        <w:ind w:left="-720" w:right="-270" w:firstLine="1350"/>
        <w:jc w:val="both"/>
        <w:rPr>
          <w:sz w:val="19"/>
          <w:szCs w:val="19"/>
        </w:rPr>
      </w:pPr>
    </w:p>
    <w:p w14:paraId="3545F8DE" w14:textId="77777777" w:rsidR="00671F72" w:rsidRDefault="00671F72">
      <w:pPr>
        <w:ind w:left="-720" w:right="-270" w:firstLine="1350"/>
        <w:jc w:val="both"/>
        <w:rPr>
          <w:sz w:val="19"/>
          <w:szCs w:val="19"/>
        </w:rPr>
      </w:pPr>
    </w:p>
    <w:p w14:paraId="58691D9C" w14:textId="77777777" w:rsidR="00671F72" w:rsidRDefault="00671F72">
      <w:pPr>
        <w:ind w:left="-720" w:right="-270" w:firstLine="1350"/>
        <w:jc w:val="both"/>
        <w:rPr>
          <w:sz w:val="19"/>
          <w:szCs w:val="19"/>
        </w:rPr>
      </w:pPr>
    </w:p>
    <w:p w14:paraId="53A1D604" w14:textId="77777777" w:rsidR="00671F72" w:rsidRDefault="00FB25F3">
      <w:pPr>
        <w:jc w:val="both"/>
        <w:rPr>
          <w:b/>
          <w:bCs/>
          <w:sz w:val="19"/>
          <w:szCs w:val="19"/>
        </w:rPr>
      </w:pPr>
      <w:r>
        <w:rPr>
          <w:b/>
          <w:bCs/>
          <w:sz w:val="19"/>
          <w:szCs w:val="19"/>
        </w:rPr>
        <w:t xml:space="preserve">P.L. </w:t>
      </w:r>
      <w:proofErr w:type="gramStart"/>
      <w:r>
        <w:rPr>
          <w:b/>
          <w:bCs/>
          <w:sz w:val="19"/>
          <w:szCs w:val="19"/>
        </w:rPr>
        <w:t>2005,c</w:t>
      </w:r>
      <w:proofErr w:type="gramEnd"/>
      <w:r>
        <w:rPr>
          <w:b/>
          <w:bCs/>
          <w:sz w:val="19"/>
          <w:szCs w:val="19"/>
        </w:rPr>
        <w:t>271</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r>
      <w:r>
        <w:rPr>
          <w:b/>
          <w:bCs/>
          <w:sz w:val="19"/>
          <w:szCs w:val="19"/>
        </w:rPr>
        <w:tab/>
        <w:t xml:space="preserve">    </w:t>
      </w:r>
    </w:p>
    <w:p w14:paraId="029C4A53" w14:textId="77777777" w:rsidR="00671F72" w:rsidRDefault="00671F72">
      <w:pPr>
        <w:jc w:val="both"/>
        <w:rPr>
          <w:sz w:val="19"/>
          <w:szCs w:val="19"/>
        </w:rPr>
      </w:pPr>
    </w:p>
    <w:p w14:paraId="40DBF0B9" w14:textId="77777777" w:rsidR="00671F72" w:rsidRDefault="00FB25F3">
      <w:pPr>
        <w:jc w:val="both"/>
        <w:rPr>
          <w:sz w:val="19"/>
          <w:szCs w:val="19"/>
        </w:rPr>
      </w:pPr>
      <w:r>
        <w:rPr>
          <w:sz w:val="19"/>
          <w:szCs w:val="19"/>
        </w:rPr>
        <w:tab/>
      </w:r>
    </w:p>
    <w:p w14:paraId="50AEC73E" w14:textId="77777777" w:rsidR="00671F72" w:rsidRDefault="00FB25F3">
      <w:pPr>
        <w:jc w:val="both"/>
        <w:rPr>
          <w:sz w:val="19"/>
          <w:szCs w:val="19"/>
        </w:rPr>
      </w:pPr>
      <w:r>
        <w:rPr>
          <w:sz w:val="19"/>
          <w:szCs w:val="19"/>
        </w:rPr>
        <w:lastRenderedPageBreak/>
        <w:tab/>
        <w:t xml:space="preserve">d. Any business entity that fails to comply with the provisions of this section shall </w:t>
      </w:r>
      <w:r>
        <w:rPr>
          <w:sz w:val="19"/>
          <w:szCs w:val="19"/>
        </w:rPr>
        <w:t>be subject to a fine imposed by the New Jersey Election Law Enforcement Commission in an amount to be determined by the commission which may be based upon the amount that the business entity failed to report.</w:t>
      </w:r>
    </w:p>
    <w:p w14:paraId="5C1E84CA" w14:textId="77777777" w:rsidR="00671F72" w:rsidRDefault="00671F72">
      <w:pPr>
        <w:jc w:val="both"/>
        <w:rPr>
          <w:sz w:val="19"/>
          <w:szCs w:val="19"/>
        </w:rPr>
      </w:pPr>
    </w:p>
    <w:p w14:paraId="19D92F79" w14:textId="77777777" w:rsidR="00671F72" w:rsidRDefault="00FB25F3">
      <w:pPr>
        <w:jc w:val="both"/>
        <w:rPr>
          <w:sz w:val="19"/>
          <w:szCs w:val="19"/>
        </w:rPr>
      </w:pPr>
      <w:r>
        <w:rPr>
          <w:i/>
          <w:iCs/>
          <w:sz w:val="19"/>
          <w:szCs w:val="19"/>
        </w:rPr>
        <w:tab/>
      </w:r>
      <w:r>
        <w:rPr>
          <w:b/>
          <w:bCs/>
          <w:i/>
          <w:iCs/>
          <w:sz w:val="19"/>
          <w:szCs w:val="19"/>
        </w:rPr>
        <w:t>19:44A-20.</w:t>
      </w:r>
      <w:proofErr w:type="gramStart"/>
      <w:r>
        <w:rPr>
          <w:b/>
          <w:bCs/>
          <w:i/>
          <w:iCs/>
          <w:sz w:val="19"/>
          <w:szCs w:val="19"/>
        </w:rPr>
        <w:t>13</w:t>
      </w:r>
      <w:r>
        <w:rPr>
          <w:i/>
          <w:iCs/>
          <w:sz w:val="19"/>
          <w:szCs w:val="19"/>
        </w:rPr>
        <w:t xml:space="preserve">  </w:t>
      </w:r>
      <w:r>
        <w:rPr>
          <w:sz w:val="19"/>
          <w:szCs w:val="19"/>
        </w:rPr>
        <w:t>3</w:t>
      </w:r>
      <w:proofErr w:type="gramEnd"/>
      <w:r>
        <w:rPr>
          <w:sz w:val="19"/>
          <w:szCs w:val="19"/>
        </w:rPr>
        <w:t>. a. Any business entity making a contribution of money or any other thing of value, including an in-kind contribution, or pledge to make a contribution of any kind to a candidate for or the holder of any public office having ultimate responsibility for t</w:t>
      </w:r>
      <w:r>
        <w:rPr>
          <w:sz w:val="19"/>
          <w:szCs w:val="19"/>
        </w:rPr>
        <w:t>he awarding of public contracts, or to a political party committee, legislative leadership committee, political committee or continuing political committee, which has received in any calendar year $50,000 or more in the aggregate through agreements or cont</w:t>
      </w:r>
      <w:r>
        <w:rPr>
          <w:sz w:val="19"/>
          <w:szCs w:val="19"/>
        </w:rPr>
        <w:t>racts with a public entity, shall file an annual disclosure statement with the New Jersey Election Law Enforcement Commission, established pursuant to section 5 of P.L.1973, c.83 (C.19:44A-5), setting forth all such contributions made by the business entit</w:t>
      </w:r>
      <w:r>
        <w:rPr>
          <w:sz w:val="19"/>
          <w:szCs w:val="19"/>
        </w:rPr>
        <w:t>y during the 12 months prior to the reporting deadline.</w:t>
      </w:r>
    </w:p>
    <w:p w14:paraId="3BFEF2A0" w14:textId="77777777" w:rsidR="00671F72" w:rsidRDefault="00671F72">
      <w:pPr>
        <w:jc w:val="both"/>
        <w:rPr>
          <w:sz w:val="19"/>
          <w:szCs w:val="19"/>
        </w:rPr>
      </w:pPr>
    </w:p>
    <w:p w14:paraId="3EAEAA68" w14:textId="77777777" w:rsidR="00671F72" w:rsidRDefault="00FB25F3">
      <w:pPr>
        <w:jc w:val="both"/>
        <w:rPr>
          <w:sz w:val="19"/>
          <w:szCs w:val="19"/>
        </w:rPr>
      </w:pPr>
      <w:r>
        <w:rPr>
          <w:sz w:val="19"/>
          <w:szCs w:val="19"/>
        </w:rPr>
        <w:tab/>
        <w:t>b. The commission shall prescribe forms and procedures for the reporting required in subsection a. of this section which shall include, but not be limited to:</w:t>
      </w:r>
    </w:p>
    <w:p w14:paraId="4DCC4028" w14:textId="77777777" w:rsidR="00671F72" w:rsidRDefault="00671F72">
      <w:pPr>
        <w:jc w:val="both"/>
        <w:rPr>
          <w:sz w:val="19"/>
          <w:szCs w:val="19"/>
        </w:rPr>
      </w:pPr>
    </w:p>
    <w:p w14:paraId="2FC61958" w14:textId="77777777" w:rsidR="00671F72" w:rsidRDefault="00FB25F3">
      <w:pPr>
        <w:jc w:val="both"/>
        <w:rPr>
          <w:sz w:val="19"/>
          <w:szCs w:val="19"/>
        </w:rPr>
      </w:pPr>
      <w:r>
        <w:rPr>
          <w:sz w:val="19"/>
          <w:szCs w:val="19"/>
        </w:rPr>
        <w:tab/>
        <w:t>(1) the name and mailing address of t</w:t>
      </w:r>
      <w:r>
        <w:rPr>
          <w:sz w:val="19"/>
          <w:szCs w:val="19"/>
        </w:rPr>
        <w:t>he business entity making the contribution, and the amount contributed during the 12 months prior to the reporting deadline;</w:t>
      </w:r>
    </w:p>
    <w:p w14:paraId="5DC72480" w14:textId="77777777" w:rsidR="00671F72" w:rsidRDefault="00FB25F3">
      <w:pPr>
        <w:jc w:val="both"/>
        <w:rPr>
          <w:b/>
          <w:bCs/>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t xml:space="preserve">                </w:t>
      </w:r>
    </w:p>
    <w:p w14:paraId="3BD0330B" w14:textId="77777777" w:rsidR="00671F72" w:rsidRDefault="00FB25F3">
      <w:pPr>
        <w:jc w:val="both"/>
        <w:rPr>
          <w:sz w:val="19"/>
          <w:szCs w:val="19"/>
        </w:rPr>
      </w:pPr>
      <w:r>
        <w:rPr>
          <w:sz w:val="19"/>
          <w:szCs w:val="19"/>
        </w:rPr>
        <w:tab/>
        <w:t xml:space="preserve">(2) the name of the candidate for or the holder of any public office having ultimate responsibility </w:t>
      </w:r>
      <w:r>
        <w:rPr>
          <w:sz w:val="19"/>
          <w:szCs w:val="19"/>
        </w:rPr>
        <w:t>for the awarding of public contracts, candidate committee, joint candidates committee, political party committee, legislative leadership committee, political committee or continuing political committee receiving the contribution; and</w:t>
      </w:r>
    </w:p>
    <w:p w14:paraId="3D430018" w14:textId="77777777" w:rsidR="00671F72" w:rsidRDefault="00671F72">
      <w:pPr>
        <w:jc w:val="both"/>
        <w:rPr>
          <w:sz w:val="19"/>
          <w:szCs w:val="19"/>
        </w:rPr>
      </w:pPr>
    </w:p>
    <w:p w14:paraId="4E675D0E" w14:textId="77777777" w:rsidR="00671F72" w:rsidRDefault="00FB25F3">
      <w:pPr>
        <w:jc w:val="both"/>
        <w:rPr>
          <w:sz w:val="19"/>
          <w:szCs w:val="19"/>
        </w:rPr>
      </w:pPr>
      <w:r>
        <w:rPr>
          <w:sz w:val="19"/>
          <w:szCs w:val="19"/>
        </w:rPr>
        <w:tab/>
        <w:t>(3) the amount of mo</w:t>
      </w:r>
      <w:r>
        <w:rPr>
          <w:sz w:val="19"/>
          <w:szCs w:val="19"/>
        </w:rPr>
        <w:t>ney the business entity received from the public entity through contract or agreement, the dates, and information identifying each contract or agreement and describing the goods, services or equipment provided or property sold.</w:t>
      </w:r>
    </w:p>
    <w:p w14:paraId="6E69AEBC" w14:textId="77777777" w:rsidR="00671F72" w:rsidRDefault="00671F72">
      <w:pPr>
        <w:jc w:val="both"/>
        <w:rPr>
          <w:sz w:val="19"/>
          <w:szCs w:val="19"/>
        </w:rPr>
      </w:pPr>
    </w:p>
    <w:p w14:paraId="67615B87" w14:textId="77777777" w:rsidR="00671F72" w:rsidRDefault="00FB25F3">
      <w:pPr>
        <w:jc w:val="both"/>
        <w:rPr>
          <w:sz w:val="19"/>
          <w:szCs w:val="19"/>
        </w:rPr>
      </w:pPr>
      <w:r>
        <w:rPr>
          <w:sz w:val="19"/>
          <w:szCs w:val="19"/>
        </w:rPr>
        <w:tab/>
        <w:t>c. The commission shall ma</w:t>
      </w:r>
      <w:r>
        <w:rPr>
          <w:sz w:val="19"/>
          <w:szCs w:val="19"/>
        </w:rPr>
        <w:t>intain a list of such reports for public inspection both at its office and through its Internet site.</w:t>
      </w:r>
    </w:p>
    <w:p w14:paraId="1D01465A" w14:textId="77777777" w:rsidR="00671F72" w:rsidRDefault="00671F72">
      <w:pPr>
        <w:jc w:val="both"/>
        <w:rPr>
          <w:sz w:val="19"/>
          <w:szCs w:val="19"/>
        </w:rPr>
      </w:pPr>
    </w:p>
    <w:p w14:paraId="54F4AB48" w14:textId="77777777" w:rsidR="00671F72" w:rsidRDefault="00FB25F3">
      <w:pPr>
        <w:jc w:val="both"/>
        <w:rPr>
          <w:sz w:val="19"/>
          <w:szCs w:val="19"/>
        </w:rPr>
      </w:pPr>
      <w:r>
        <w:rPr>
          <w:sz w:val="19"/>
          <w:szCs w:val="19"/>
        </w:rPr>
        <w:tab/>
        <w:t>d. When a business entity is a natural person, a contribution by that person's spouse or child, residing therewith, shall be deemed to be a contribution</w:t>
      </w:r>
      <w:r>
        <w:rPr>
          <w:sz w:val="19"/>
          <w:szCs w:val="19"/>
        </w:rPr>
        <w:t xml:space="preserve"> by the business entity. When a business entity is other than a natural person, a contribution by any person or other business entity having an interest therein shall be deemed to be a contribution by the business entity. When a business entity is other th</w:t>
      </w:r>
      <w:r>
        <w:rPr>
          <w:sz w:val="19"/>
          <w:szCs w:val="19"/>
        </w:rPr>
        <w:t>an a natural person, a contribution by: all principals, partners, officers, or directors of the business entity, or their spouses; any subsidiaries directly or indirectly controlled by the business entity; or any political organization organized under sect</w:t>
      </w:r>
      <w:r>
        <w:rPr>
          <w:sz w:val="19"/>
          <w:szCs w:val="19"/>
        </w:rPr>
        <w:t>ion 527 of the Internal Revenue Code that is directly or indirectly controlled by the business entity, other than a candidate committee, election fund, or political party committee, shall be deemed to be a contribution by the business entity.</w:t>
      </w:r>
    </w:p>
    <w:p w14:paraId="495BD906" w14:textId="77777777" w:rsidR="00671F72" w:rsidRDefault="00671F72">
      <w:pPr>
        <w:jc w:val="both"/>
        <w:rPr>
          <w:sz w:val="19"/>
          <w:szCs w:val="19"/>
        </w:rPr>
      </w:pPr>
    </w:p>
    <w:p w14:paraId="63A19C49" w14:textId="77777777" w:rsidR="00671F72" w:rsidRDefault="00FB25F3">
      <w:pPr>
        <w:spacing w:line="360" w:lineRule="auto"/>
        <w:rPr>
          <w:sz w:val="19"/>
          <w:szCs w:val="19"/>
        </w:rPr>
      </w:pPr>
      <w:r>
        <w:rPr>
          <w:sz w:val="19"/>
          <w:szCs w:val="19"/>
        </w:rPr>
        <w:tab/>
        <w:t xml:space="preserve">As used in </w:t>
      </w:r>
      <w:r>
        <w:rPr>
          <w:sz w:val="19"/>
          <w:szCs w:val="19"/>
        </w:rPr>
        <w:t>this section:</w:t>
      </w:r>
    </w:p>
    <w:p w14:paraId="49F585F1" w14:textId="77777777" w:rsidR="00671F72" w:rsidRDefault="00FB25F3">
      <w:pPr>
        <w:spacing w:line="19" w:lineRule="auto"/>
        <w:jc w:val="both"/>
        <w:rPr>
          <w:sz w:val="19"/>
          <w:szCs w:val="19"/>
        </w:rPr>
      </w:pPr>
      <w:r>
        <w:rPr>
          <w:sz w:val="19"/>
          <w:szCs w:val="19"/>
        </w:rPr>
        <w:t>---</w:t>
      </w:r>
    </w:p>
    <w:p w14:paraId="6B205E31" w14:textId="77777777" w:rsidR="00671F72" w:rsidRDefault="00FB25F3">
      <w:pPr>
        <w:jc w:val="both"/>
        <w:rPr>
          <w:sz w:val="19"/>
          <w:szCs w:val="19"/>
        </w:rPr>
      </w:pPr>
      <w:r>
        <w:rPr>
          <w:sz w:val="19"/>
          <w:szCs w:val="19"/>
        </w:rPr>
        <w:tab/>
      </w:r>
      <w:r>
        <w:rPr>
          <w:sz w:val="19"/>
          <w:szCs w:val="19"/>
        </w:rPr>
        <w:t>"</w:t>
      </w:r>
      <w:proofErr w:type="gramStart"/>
      <w:r>
        <w:rPr>
          <w:sz w:val="19"/>
          <w:szCs w:val="19"/>
        </w:rPr>
        <w:t>business</w:t>
      </w:r>
      <w:proofErr w:type="gramEnd"/>
      <w:r>
        <w:rPr>
          <w:sz w:val="19"/>
          <w:szCs w:val="19"/>
        </w:rPr>
        <w:t xml:space="preserve"> entity" means a natural or legal person, business corporation, professional services corporation, limited liability company, partnership, limited partnership, business trust, association or any other legal commercial entity organized under the la</w:t>
      </w:r>
      <w:r>
        <w:rPr>
          <w:sz w:val="19"/>
          <w:szCs w:val="19"/>
        </w:rPr>
        <w:t>ws of this State or of any other state or foreign jurisdiction; and</w:t>
      </w:r>
    </w:p>
    <w:p w14:paraId="53CA705E" w14:textId="77777777" w:rsidR="00671F72" w:rsidRDefault="00671F72">
      <w:pPr>
        <w:jc w:val="both"/>
        <w:rPr>
          <w:sz w:val="19"/>
          <w:szCs w:val="19"/>
        </w:rPr>
      </w:pPr>
    </w:p>
    <w:p w14:paraId="184595A6" w14:textId="77777777" w:rsidR="00671F72" w:rsidRDefault="00FB25F3">
      <w:pPr>
        <w:jc w:val="both"/>
        <w:rPr>
          <w:sz w:val="19"/>
          <w:szCs w:val="19"/>
        </w:rPr>
      </w:pPr>
      <w:r>
        <w:rPr>
          <w:sz w:val="19"/>
          <w:szCs w:val="19"/>
        </w:rPr>
        <w:tab/>
        <w:t>"interest" means the ownership or control of more than 10% of the profits or assets of a business entity or 10% of the stock in the case of a business entity that is a corporation for pr</w:t>
      </w:r>
      <w:r>
        <w:rPr>
          <w:sz w:val="19"/>
          <w:szCs w:val="19"/>
        </w:rPr>
        <w:t>ofit, as appropriate.</w:t>
      </w:r>
    </w:p>
    <w:p w14:paraId="408AD06E" w14:textId="77777777" w:rsidR="00671F72" w:rsidRDefault="00671F72">
      <w:pPr>
        <w:jc w:val="both"/>
        <w:rPr>
          <w:sz w:val="19"/>
          <w:szCs w:val="19"/>
        </w:rPr>
      </w:pPr>
    </w:p>
    <w:p w14:paraId="286ADE9C" w14:textId="77777777" w:rsidR="00671F72" w:rsidRDefault="00FB25F3">
      <w:pPr>
        <w:jc w:val="both"/>
        <w:rPr>
          <w:sz w:val="19"/>
          <w:szCs w:val="19"/>
        </w:rPr>
      </w:pPr>
      <w:r>
        <w:rPr>
          <w:sz w:val="19"/>
          <w:szCs w:val="19"/>
        </w:rPr>
        <w:tab/>
        <w:t>e. Any business entity that fails to comply with the provisions of this section shall be subject to a fine imposed by the New Jersey Election Law Enforcement Commission in an amount to be determined by the commission which may be ba</w:t>
      </w:r>
      <w:r>
        <w:rPr>
          <w:sz w:val="19"/>
          <w:szCs w:val="19"/>
        </w:rPr>
        <w:t>sed upon the amount that the business entity failed to report.</w:t>
      </w:r>
    </w:p>
    <w:p w14:paraId="26EAC790" w14:textId="77777777" w:rsidR="00671F72" w:rsidRDefault="00671F72">
      <w:pPr>
        <w:jc w:val="both"/>
        <w:rPr>
          <w:sz w:val="19"/>
          <w:szCs w:val="19"/>
        </w:rPr>
      </w:pPr>
    </w:p>
    <w:p w14:paraId="17F69E54" w14:textId="77777777" w:rsidR="00671F72" w:rsidRDefault="00FB25F3">
      <w:pPr>
        <w:jc w:val="both"/>
        <w:rPr>
          <w:sz w:val="19"/>
          <w:szCs w:val="19"/>
        </w:rPr>
      </w:pPr>
      <w:r>
        <w:rPr>
          <w:sz w:val="19"/>
          <w:szCs w:val="19"/>
        </w:rPr>
        <w:tab/>
        <w:t>4. This act shall take effect immediately.</w:t>
      </w:r>
    </w:p>
    <w:p w14:paraId="6B24CD23" w14:textId="77777777" w:rsidR="00671F72" w:rsidRDefault="00671F72">
      <w:pPr>
        <w:jc w:val="both"/>
        <w:rPr>
          <w:sz w:val="19"/>
          <w:szCs w:val="19"/>
        </w:rPr>
      </w:pPr>
    </w:p>
    <w:p w14:paraId="7DDEA2A2" w14:textId="77777777" w:rsidR="00671F72" w:rsidRDefault="00671F72">
      <w:pPr>
        <w:jc w:val="both"/>
        <w:rPr>
          <w:sz w:val="19"/>
          <w:szCs w:val="19"/>
        </w:rPr>
      </w:pPr>
    </w:p>
    <w:p w14:paraId="611228D8" w14:textId="77777777" w:rsidR="00671F72" w:rsidRDefault="00671F72">
      <w:pPr>
        <w:jc w:val="both"/>
        <w:rPr>
          <w:sz w:val="19"/>
          <w:szCs w:val="19"/>
        </w:rPr>
      </w:pPr>
    </w:p>
    <w:p w14:paraId="10B5DA63" w14:textId="77777777" w:rsidR="00671F72" w:rsidRDefault="00671F72">
      <w:pPr>
        <w:jc w:val="both"/>
        <w:rPr>
          <w:sz w:val="19"/>
          <w:szCs w:val="19"/>
        </w:rPr>
      </w:pPr>
    </w:p>
    <w:p w14:paraId="2B87BB5E" w14:textId="77777777" w:rsidR="00671F72" w:rsidRDefault="00FB25F3">
      <w:pPr>
        <w:jc w:val="both"/>
        <w:rPr>
          <w:sz w:val="19"/>
          <w:szCs w:val="19"/>
        </w:rPr>
        <w:sectPr w:rsidR="00671F72">
          <w:pgSz w:w="12240" w:h="15840"/>
          <w:pgMar w:top="720" w:right="720" w:bottom="720" w:left="720" w:header="0" w:footer="838" w:gutter="0"/>
          <w:cols w:space="720"/>
        </w:sectPr>
      </w:pPr>
      <w:r>
        <w:rPr>
          <w:sz w:val="19"/>
          <w:szCs w:val="19"/>
        </w:rPr>
        <w:t>* Note: Bold italicized statutory references of new sections are anticipated and not final as of the time this document was prepared. Statutory compilations of N.J.S.A. 18A:18A-51 is anticipated to show a reference to N.J.S.A. 40A:11-51 and to N.J.S.A. 52:</w:t>
      </w:r>
      <w:r>
        <w:rPr>
          <w:sz w:val="19"/>
          <w:szCs w:val="19"/>
        </w:rPr>
        <w:t>34-25.</w:t>
      </w:r>
    </w:p>
    <w:p w14:paraId="112BCFDB" w14:textId="77777777" w:rsidR="00671F72" w:rsidRDefault="00FB25F3">
      <w:pPr>
        <w:jc w:val="center"/>
        <w:rPr>
          <w:b/>
          <w:bCs/>
          <w:sz w:val="28"/>
          <w:szCs w:val="28"/>
          <w:u w:val="single"/>
        </w:rPr>
      </w:pPr>
      <w:r>
        <w:rPr>
          <w:b/>
          <w:bCs/>
          <w:sz w:val="28"/>
          <w:szCs w:val="28"/>
          <w:u w:val="single"/>
        </w:rPr>
        <w:lastRenderedPageBreak/>
        <w:t>List of Agencies with Elected Officials Required for Political Contribution Disclosure</w:t>
      </w:r>
    </w:p>
    <w:p w14:paraId="58D1BBB4" w14:textId="77777777" w:rsidR="00671F72" w:rsidRDefault="00FB25F3">
      <w:pPr>
        <w:jc w:val="center"/>
        <w:rPr>
          <w:b/>
          <w:bCs/>
          <w:sz w:val="28"/>
          <w:szCs w:val="28"/>
          <w:u w:val="single"/>
        </w:rPr>
      </w:pPr>
      <w:r>
        <w:rPr>
          <w:b/>
          <w:bCs/>
          <w:sz w:val="28"/>
          <w:szCs w:val="28"/>
          <w:u w:val="single"/>
        </w:rPr>
        <w:t>N.J.S.A. 19:44A-20.26</w:t>
      </w:r>
    </w:p>
    <w:p w14:paraId="011ADC9C" w14:textId="77777777" w:rsidR="00671F72" w:rsidRDefault="00FB25F3">
      <w:pPr>
        <w:rPr>
          <w:b/>
          <w:bCs/>
        </w:rPr>
      </w:pPr>
      <w:r>
        <w:rPr>
          <w:b/>
          <w:bCs/>
        </w:rPr>
        <w:t>County Name:</w:t>
      </w:r>
      <w:r>
        <w:rPr>
          <w:b/>
          <w:bCs/>
          <w:i/>
          <w:iCs/>
          <w:u w:val="single"/>
        </w:rPr>
        <w:t xml:space="preserve"> Hunterdon</w:t>
      </w:r>
    </w:p>
    <w:p w14:paraId="7E8DF594" w14:textId="77777777" w:rsidR="00671F72" w:rsidRDefault="00FB25F3">
      <w:r>
        <w:t>State: Governor, and Legislative Leadership Committees</w:t>
      </w:r>
    </w:p>
    <w:p w14:paraId="271335B7" w14:textId="77777777" w:rsidR="00671F72" w:rsidRDefault="00671F72"/>
    <w:p w14:paraId="270071BE" w14:textId="77777777" w:rsidR="00671F72" w:rsidRDefault="00FB25F3">
      <w:r>
        <w:t>Legislative District #s: 23, &amp; 24</w:t>
      </w:r>
    </w:p>
    <w:p w14:paraId="57184BB5" w14:textId="77777777" w:rsidR="00671F72" w:rsidRDefault="00671F72"/>
    <w:p w14:paraId="5A1D35BF" w14:textId="77777777" w:rsidR="00671F72" w:rsidRDefault="00FB25F3">
      <w:r>
        <w:t>State Senator and two memb</w:t>
      </w:r>
      <w:r>
        <w:t>ers of the General Assembly per district.</w:t>
      </w:r>
    </w:p>
    <w:p w14:paraId="2DA3B5CE" w14:textId="77777777" w:rsidR="00671F72" w:rsidRDefault="00671F72"/>
    <w:p w14:paraId="7C827C5E" w14:textId="77777777" w:rsidR="00671F72" w:rsidRDefault="00FB25F3">
      <w:r>
        <w:t>County:</w:t>
      </w:r>
      <w:r>
        <w:tab/>
        <w:t>Freeholders</w:t>
      </w:r>
      <w:r>
        <w:tab/>
      </w:r>
      <w:r>
        <w:tab/>
        <w:t>County Clerk</w:t>
      </w:r>
      <w:r>
        <w:tab/>
      </w:r>
      <w:r>
        <w:tab/>
        <w:t>Sheriff</w:t>
      </w:r>
      <w:r>
        <w:tab/>
      </w:r>
      <w:r>
        <w:tab/>
        <w:t>Surrogate</w:t>
      </w:r>
    </w:p>
    <w:p w14:paraId="34EA2EDD" w14:textId="77777777" w:rsidR="00671F72" w:rsidRDefault="00671F72"/>
    <w:p w14:paraId="1714B2EC" w14:textId="77777777" w:rsidR="00671F72" w:rsidRDefault="00FB25F3">
      <w:r>
        <w:t>Municipalities (Mayor and members of governing body, regardless of title):</w:t>
      </w:r>
    </w:p>
    <w:p w14:paraId="1020CB06" w14:textId="77777777" w:rsidR="00671F72" w:rsidRDefault="00671F72">
      <w:pPr>
        <w:sectPr w:rsidR="00671F72">
          <w:pgSz w:w="12240" w:h="15840"/>
          <w:pgMar w:top="1440" w:right="1440" w:bottom="1440" w:left="1440" w:header="720" w:footer="720" w:gutter="0"/>
          <w:cols w:space="720"/>
        </w:sectPr>
      </w:pPr>
    </w:p>
    <w:p w14:paraId="55195D00" w14:textId="77777777" w:rsidR="00671F72" w:rsidRDefault="00671F72">
      <w:pPr>
        <w:pBdr>
          <w:top w:val="nil"/>
          <w:left w:val="nil"/>
          <w:bottom w:val="nil"/>
          <w:right w:val="nil"/>
          <w:between w:val="nil"/>
        </w:pBdr>
        <w:spacing w:line="276" w:lineRule="auto"/>
      </w:pPr>
    </w:p>
    <w:tbl>
      <w:tblPr>
        <w:tblStyle w:val="a5"/>
        <w:tblW w:w="3366" w:type="dxa"/>
        <w:tblInd w:w="108" w:type="dxa"/>
        <w:tblLayout w:type="fixed"/>
        <w:tblLook w:val="0000" w:firstRow="0" w:lastRow="0" w:firstColumn="0" w:lastColumn="0" w:noHBand="0" w:noVBand="0"/>
      </w:tblPr>
      <w:tblGrid>
        <w:gridCol w:w="3366"/>
      </w:tblGrid>
      <w:tr w:rsidR="00671F72" w14:paraId="467B2E70" w14:textId="77777777">
        <w:trPr>
          <w:trHeight w:val="255"/>
        </w:trPr>
        <w:tc>
          <w:tcPr>
            <w:tcW w:w="3366" w:type="dxa"/>
            <w:tcBorders>
              <w:top w:val="nil"/>
              <w:left w:val="nil"/>
              <w:bottom w:val="nil"/>
              <w:right w:val="nil"/>
            </w:tcBorders>
            <w:shd w:val="clear" w:color="auto" w:fill="auto"/>
            <w:vAlign w:val="bottom"/>
          </w:tcPr>
          <w:p w14:paraId="4911AF34" w14:textId="77777777" w:rsidR="00671F72" w:rsidRDefault="00FB25F3">
            <w:pPr>
              <w:rPr>
                <w:sz w:val="20"/>
                <w:szCs w:val="20"/>
              </w:rPr>
            </w:pPr>
            <w:r>
              <w:rPr>
                <w:sz w:val="20"/>
                <w:szCs w:val="20"/>
              </w:rPr>
              <w:t>Alexandria Township</w:t>
            </w:r>
          </w:p>
        </w:tc>
      </w:tr>
      <w:tr w:rsidR="00671F72" w14:paraId="76221341" w14:textId="77777777">
        <w:trPr>
          <w:trHeight w:val="255"/>
        </w:trPr>
        <w:tc>
          <w:tcPr>
            <w:tcW w:w="3366" w:type="dxa"/>
            <w:tcBorders>
              <w:top w:val="nil"/>
              <w:left w:val="nil"/>
              <w:bottom w:val="nil"/>
              <w:right w:val="nil"/>
            </w:tcBorders>
            <w:shd w:val="clear" w:color="auto" w:fill="auto"/>
            <w:vAlign w:val="bottom"/>
          </w:tcPr>
          <w:p w14:paraId="7EB162A3" w14:textId="77777777" w:rsidR="00671F72" w:rsidRDefault="00FB25F3">
            <w:pPr>
              <w:rPr>
                <w:sz w:val="20"/>
                <w:szCs w:val="20"/>
              </w:rPr>
            </w:pPr>
            <w:r>
              <w:rPr>
                <w:sz w:val="20"/>
                <w:szCs w:val="20"/>
              </w:rPr>
              <w:t>Bethlehem Township</w:t>
            </w:r>
          </w:p>
        </w:tc>
      </w:tr>
      <w:tr w:rsidR="00671F72" w14:paraId="6553998E" w14:textId="77777777">
        <w:trPr>
          <w:trHeight w:val="255"/>
        </w:trPr>
        <w:tc>
          <w:tcPr>
            <w:tcW w:w="3366" w:type="dxa"/>
            <w:tcBorders>
              <w:top w:val="nil"/>
              <w:left w:val="nil"/>
              <w:bottom w:val="nil"/>
              <w:right w:val="nil"/>
            </w:tcBorders>
            <w:shd w:val="clear" w:color="auto" w:fill="auto"/>
            <w:vAlign w:val="bottom"/>
          </w:tcPr>
          <w:p w14:paraId="14499130" w14:textId="77777777" w:rsidR="00671F72" w:rsidRDefault="00FB25F3">
            <w:pPr>
              <w:rPr>
                <w:sz w:val="20"/>
                <w:szCs w:val="20"/>
              </w:rPr>
            </w:pPr>
            <w:r>
              <w:rPr>
                <w:sz w:val="20"/>
                <w:szCs w:val="20"/>
              </w:rPr>
              <w:t>Bloomsbury Borough</w:t>
            </w:r>
          </w:p>
        </w:tc>
      </w:tr>
      <w:tr w:rsidR="00671F72" w14:paraId="76D01072" w14:textId="77777777">
        <w:trPr>
          <w:trHeight w:val="255"/>
        </w:trPr>
        <w:tc>
          <w:tcPr>
            <w:tcW w:w="3366" w:type="dxa"/>
            <w:tcBorders>
              <w:top w:val="nil"/>
              <w:left w:val="nil"/>
              <w:bottom w:val="nil"/>
              <w:right w:val="nil"/>
            </w:tcBorders>
            <w:shd w:val="clear" w:color="auto" w:fill="auto"/>
            <w:vAlign w:val="bottom"/>
          </w:tcPr>
          <w:p w14:paraId="5336C27D" w14:textId="77777777" w:rsidR="00671F72" w:rsidRDefault="00FB25F3">
            <w:pPr>
              <w:rPr>
                <w:sz w:val="20"/>
                <w:szCs w:val="20"/>
              </w:rPr>
            </w:pPr>
            <w:r>
              <w:rPr>
                <w:sz w:val="20"/>
                <w:szCs w:val="20"/>
              </w:rPr>
              <w:t>Califon Borough</w:t>
            </w:r>
          </w:p>
        </w:tc>
      </w:tr>
      <w:tr w:rsidR="00671F72" w14:paraId="3F996486" w14:textId="77777777">
        <w:trPr>
          <w:trHeight w:val="255"/>
        </w:trPr>
        <w:tc>
          <w:tcPr>
            <w:tcW w:w="3366" w:type="dxa"/>
            <w:tcBorders>
              <w:top w:val="nil"/>
              <w:left w:val="nil"/>
              <w:bottom w:val="nil"/>
              <w:right w:val="nil"/>
            </w:tcBorders>
            <w:shd w:val="clear" w:color="auto" w:fill="auto"/>
            <w:vAlign w:val="bottom"/>
          </w:tcPr>
          <w:p w14:paraId="2713D9DB" w14:textId="77777777" w:rsidR="00671F72" w:rsidRDefault="00FB25F3">
            <w:pPr>
              <w:rPr>
                <w:sz w:val="20"/>
                <w:szCs w:val="20"/>
              </w:rPr>
            </w:pPr>
            <w:r>
              <w:rPr>
                <w:sz w:val="20"/>
                <w:szCs w:val="20"/>
              </w:rPr>
              <w:t>Clinton Town</w:t>
            </w:r>
          </w:p>
        </w:tc>
      </w:tr>
      <w:tr w:rsidR="00671F72" w14:paraId="24EDCBA3" w14:textId="77777777">
        <w:trPr>
          <w:trHeight w:val="255"/>
        </w:trPr>
        <w:tc>
          <w:tcPr>
            <w:tcW w:w="3366" w:type="dxa"/>
            <w:tcBorders>
              <w:top w:val="nil"/>
              <w:left w:val="nil"/>
              <w:bottom w:val="nil"/>
              <w:right w:val="nil"/>
            </w:tcBorders>
            <w:shd w:val="clear" w:color="auto" w:fill="auto"/>
            <w:vAlign w:val="bottom"/>
          </w:tcPr>
          <w:p w14:paraId="7AB24AD5" w14:textId="77777777" w:rsidR="00671F72" w:rsidRDefault="00FB25F3">
            <w:pPr>
              <w:rPr>
                <w:sz w:val="20"/>
                <w:szCs w:val="20"/>
              </w:rPr>
            </w:pPr>
            <w:r>
              <w:rPr>
                <w:sz w:val="20"/>
                <w:szCs w:val="20"/>
              </w:rPr>
              <w:t>Clinton Township</w:t>
            </w:r>
          </w:p>
        </w:tc>
      </w:tr>
      <w:tr w:rsidR="00671F72" w14:paraId="7D591692" w14:textId="77777777">
        <w:trPr>
          <w:trHeight w:val="255"/>
        </w:trPr>
        <w:tc>
          <w:tcPr>
            <w:tcW w:w="3366" w:type="dxa"/>
            <w:tcBorders>
              <w:top w:val="nil"/>
              <w:left w:val="nil"/>
              <w:bottom w:val="nil"/>
              <w:right w:val="nil"/>
            </w:tcBorders>
            <w:shd w:val="clear" w:color="auto" w:fill="auto"/>
            <w:vAlign w:val="bottom"/>
          </w:tcPr>
          <w:p w14:paraId="51A9E23D" w14:textId="77777777" w:rsidR="00671F72" w:rsidRDefault="00FB25F3">
            <w:pPr>
              <w:rPr>
                <w:sz w:val="20"/>
                <w:szCs w:val="20"/>
              </w:rPr>
            </w:pPr>
            <w:r>
              <w:rPr>
                <w:sz w:val="20"/>
                <w:szCs w:val="20"/>
              </w:rPr>
              <w:t>Delaware Township</w:t>
            </w:r>
          </w:p>
        </w:tc>
      </w:tr>
      <w:tr w:rsidR="00671F72" w14:paraId="40468907" w14:textId="77777777">
        <w:trPr>
          <w:trHeight w:val="255"/>
        </w:trPr>
        <w:tc>
          <w:tcPr>
            <w:tcW w:w="3366" w:type="dxa"/>
            <w:tcBorders>
              <w:top w:val="nil"/>
              <w:left w:val="nil"/>
              <w:bottom w:val="nil"/>
              <w:right w:val="nil"/>
            </w:tcBorders>
            <w:shd w:val="clear" w:color="auto" w:fill="auto"/>
            <w:vAlign w:val="bottom"/>
          </w:tcPr>
          <w:p w14:paraId="5DC3EC21" w14:textId="77777777" w:rsidR="00671F72" w:rsidRDefault="00FB25F3">
            <w:pPr>
              <w:rPr>
                <w:sz w:val="20"/>
                <w:szCs w:val="20"/>
              </w:rPr>
            </w:pPr>
            <w:r>
              <w:rPr>
                <w:sz w:val="20"/>
                <w:szCs w:val="20"/>
              </w:rPr>
              <w:t xml:space="preserve">East </w:t>
            </w:r>
            <w:proofErr w:type="spellStart"/>
            <w:r>
              <w:rPr>
                <w:sz w:val="20"/>
                <w:szCs w:val="20"/>
              </w:rPr>
              <w:t>Amwell</w:t>
            </w:r>
            <w:proofErr w:type="spellEnd"/>
            <w:r>
              <w:rPr>
                <w:sz w:val="20"/>
                <w:szCs w:val="20"/>
              </w:rPr>
              <w:t xml:space="preserve"> Township</w:t>
            </w:r>
          </w:p>
        </w:tc>
      </w:tr>
      <w:tr w:rsidR="00671F72" w14:paraId="3F0F5494" w14:textId="77777777">
        <w:trPr>
          <w:trHeight w:val="255"/>
        </w:trPr>
        <w:tc>
          <w:tcPr>
            <w:tcW w:w="3366" w:type="dxa"/>
            <w:tcBorders>
              <w:top w:val="nil"/>
              <w:left w:val="nil"/>
              <w:bottom w:val="nil"/>
              <w:right w:val="nil"/>
            </w:tcBorders>
            <w:shd w:val="clear" w:color="auto" w:fill="auto"/>
            <w:vAlign w:val="bottom"/>
          </w:tcPr>
          <w:p w14:paraId="6D039F9E" w14:textId="77777777" w:rsidR="00671F72" w:rsidRDefault="00FB25F3">
            <w:pPr>
              <w:rPr>
                <w:sz w:val="20"/>
                <w:szCs w:val="20"/>
              </w:rPr>
            </w:pPr>
            <w:r>
              <w:rPr>
                <w:sz w:val="20"/>
                <w:szCs w:val="20"/>
              </w:rPr>
              <w:t>Flemington Borough</w:t>
            </w:r>
          </w:p>
        </w:tc>
      </w:tr>
      <w:tr w:rsidR="00671F72" w14:paraId="291FD48D" w14:textId="77777777">
        <w:trPr>
          <w:trHeight w:val="255"/>
        </w:trPr>
        <w:tc>
          <w:tcPr>
            <w:tcW w:w="3366" w:type="dxa"/>
            <w:tcBorders>
              <w:top w:val="nil"/>
              <w:left w:val="nil"/>
              <w:bottom w:val="nil"/>
              <w:right w:val="nil"/>
            </w:tcBorders>
            <w:shd w:val="clear" w:color="auto" w:fill="auto"/>
            <w:vAlign w:val="bottom"/>
          </w:tcPr>
          <w:p w14:paraId="4A2C860F" w14:textId="77777777" w:rsidR="00671F72" w:rsidRDefault="00FB25F3">
            <w:pPr>
              <w:rPr>
                <w:sz w:val="20"/>
                <w:szCs w:val="20"/>
              </w:rPr>
            </w:pPr>
            <w:r>
              <w:rPr>
                <w:sz w:val="20"/>
                <w:szCs w:val="20"/>
              </w:rPr>
              <w:t>Franklin Township</w:t>
            </w:r>
          </w:p>
        </w:tc>
      </w:tr>
      <w:tr w:rsidR="00671F72" w14:paraId="76CEDE9F" w14:textId="77777777">
        <w:trPr>
          <w:trHeight w:val="255"/>
        </w:trPr>
        <w:tc>
          <w:tcPr>
            <w:tcW w:w="3366" w:type="dxa"/>
            <w:tcBorders>
              <w:top w:val="nil"/>
              <w:left w:val="nil"/>
              <w:bottom w:val="nil"/>
              <w:right w:val="nil"/>
            </w:tcBorders>
            <w:shd w:val="clear" w:color="auto" w:fill="auto"/>
            <w:vAlign w:val="bottom"/>
          </w:tcPr>
          <w:p w14:paraId="4529FCAA" w14:textId="77777777" w:rsidR="00671F72" w:rsidRDefault="00FB25F3">
            <w:pPr>
              <w:rPr>
                <w:sz w:val="20"/>
                <w:szCs w:val="20"/>
              </w:rPr>
            </w:pPr>
            <w:r>
              <w:rPr>
                <w:sz w:val="20"/>
                <w:szCs w:val="20"/>
              </w:rPr>
              <w:t>Frenchtown Borough</w:t>
            </w:r>
          </w:p>
        </w:tc>
      </w:tr>
      <w:tr w:rsidR="00671F72" w14:paraId="0FE9B081" w14:textId="77777777">
        <w:trPr>
          <w:trHeight w:val="255"/>
        </w:trPr>
        <w:tc>
          <w:tcPr>
            <w:tcW w:w="3366" w:type="dxa"/>
            <w:tcBorders>
              <w:top w:val="nil"/>
              <w:left w:val="nil"/>
              <w:bottom w:val="nil"/>
              <w:right w:val="nil"/>
            </w:tcBorders>
            <w:shd w:val="clear" w:color="auto" w:fill="auto"/>
            <w:vAlign w:val="bottom"/>
          </w:tcPr>
          <w:p w14:paraId="793F63EF" w14:textId="77777777" w:rsidR="00671F72" w:rsidRDefault="00FB25F3">
            <w:pPr>
              <w:rPr>
                <w:sz w:val="20"/>
                <w:szCs w:val="20"/>
              </w:rPr>
            </w:pPr>
            <w:r>
              <w:rPr>
                <w:sz w:val="20"/>
                <w:szCs w:val="20"/>
              </w:rPr>
              <w:t>Glen Gardner Borough</w:t>
            </w:r>
          </w:p>
        </w:tc>
      </w:tr>
      <w:tr w:rsidR="00671F72" w14:paraId="0AEDC393" w14:textId="77777777">
        <w:trPr>
          <w:trHeight w:val="255"/>
        </w:trPr>
        <w:tc>
          <w:tcPr>
            <w:tcW w:w="3366" w:type="dxa"/>
            <w:tcBorders>
              <w:top w:val="nil"/>
              <w:left w:val="nil"/>
              <w:bottom w:val="nil"/>
              <w:right w:val="nil"/>
            </w:tcBorders>
            <w:shd w:val="clear" w:color="auto" w:fill="auto"/>
            <w:vAlign w:val="bottom"/>
          </w:tcPr>
          <w:p w14:paraId="1324EEE7" w14:textId="77777777" w:rsidR="00671F72" w:rsidRDefault="00FB25F3">
            <w:pPr>
              <w:rPr>
                <w:sz w:val="20"/>
                <w:szCs w:val="20"/>
              </w:rPr>
            </w:pPr>
            <w:r>
              <w:rPr>
                <w:sz w:val="20"/>
                <w:szCs w:val="20"/>
              </w:rPr>
              <w:t>Hampton Borough</w:t>
            </w:r>
          </w:p>
        </w:tc>
      </w:tr>
      <w:tr w:rsidR="00671F72" w14:paraId="3C0F93C0" w14:textId="77777777">
        <w:trPr>
          <w:trHeight w:val="255"/>
        </w:trPr>
        <w:tc>
          <w:tcPr>
            <w:tcW w:w="3366" w:type="dxa"/>
            <w:tcBorders>
              <w:top w:val="nil"/>
              <w:left w:val="nil"/>
              <w:bottom w:val="nil"/>
              <w:right w:val="nil"/>
            </w:tcBorders>
            <w:shd w:val="clear" w:color="auto" w:fill="auto"/>
            <w:vAlign w:val="bottom"/>
          </w:tcPr>
          <w:p w14:paraId="5E74A5F5" w14:textId="77777777" w:rsidR="00671F72" w:rsidRDefault="00FB25F3">
            <w:pPr>
              <w:rPr>
                <w:sz w:val="20"/>
                <w:szCs w:val="20"/>
              </w:rPr>
            </w:pPr>
            <w:r>
              <w:rPr>
                <w:sz w:val="20"/>
                <w:szCs w:val="20"/>
              </w:rPr>
              <w:t>High Bridge Borough</w:t>
            </w:r>
          </w:p>
        </w:tc>
      </w:tr>
      <w:tr w:rsidR="00671F72" w14:paraId="7CC2D355" w14:textId="77777777">
        <w:trPr>
          <w:trHeight w:val="255"/>
        </w:trPr>
        <w:tc>
          <w:tcPr>
            <w:tcW w:w="3366" w:type="dxa"/>
            <w:tcBorders>
              <w:top w:val="nil"/>
              <w:left w:val="nil"/>
              <w:bottom w:val="nil"/>
              <w:right w:val="nil"/>
            </w:tcBorders>
            <w:shd w:val="clear" w:color="auto" w:fill="auto"/>
            <w:vAlign w:val="bottom"/>
          </w:tcPr>
          <w:p w14:paraId="3CA40E3B" w14:textId="77777777" w:rsidR="00671F72" w:rsidRDefault="00FB25F3">
            <w:pPr>
              <w:rPr>
                <w:sz w:val="20"/>
                <w:szCs w:val="20"/>
              </w:rPr>
            </w:pPr>
            <w:r>
              <w:rPr>
                <w:sz w:val="20"/>
                <w:szCs w:val="20"/>
              </w:rPr>
              <w:t>Holland Township</w:t>
            </w:r>
          </w:p>
        </w:tc>
      </w:tr>
      <w:tr w:rsidR="00671F72" w14:paraId="7D64494E" w14:textId="77777777">
        <w:trPr>
          <w:trHeight w:val="255"/>
        </w:trPr>
        <w:tc>
          <w:tcPr>
            <w:tcW w:w="3366" w:type="dxa"/>
            <w:tcBorders>
              <w:top w:val="nil"/>
              <w:left w:val="nil"/>
              <w:bottom w:val="nil"/>
              <w:right w:val="nil"/>
            </w:tcBorders>
            <w:shd w:val="clear" w:color="auto" w:fill="auto"/>
            <w:vAlign w:val="bottom"/>
          </w:tcPr>
          <w:p w14:paraId="59326547" w14:textId="77777777" w:rsidR="00671F72" w:rsidRDefault="00FB25F3">
            <w:pPr>
              <w:rPr>
                <w:sz w:val="20"/>
                <w:szCs w:val="20"/>
              </w:rPr>
            </w:pPr>
            <w:r>
              <w:rPr>
                <w:sz w:val="20"/>
                <w:szCs w:val="20"/>
              </w:rPr>
              <w:t>Kingwood Township</w:t>
            </w:r>
          </w:p>
        </w:tc>
      </w:tr>
      <w:tr w:rsidR="00671F72" w14:paraId="0EB4054C" w14:textId="77777777">
        <w:trPr>
          <w:trHeight w:val="255"/>
        </w:trPr>
        <w:tc>
          <w:tcPr>
            <w:tcW w:w="3366" w:type="dxa"/>
            <w:tcBorders>
              <w:top w:val="nil"/>
              <w:left w:val="nil"/>
              <w:bottom w:val="nil"/>
              <w:right w:val="nil"/>
            </w:tcBorders>
            <w:shd w:val="clear" w:color="auto" w:fill="auto"/>
            <w:vAlign w:val="bottom"/>
          </w:tcPr>
          <w:p w14:paraId="0B5D207D" w14:textId="77777777" w:rsidR="00671F72" w:rsidRDefault="00FB25F3">
            <w:pPr>
              <w:rPr>
                <w:sz w:val="20"/>
                <w:szCs w:val="20"/>
              </w:rPr>
            </w:pPr>
            <w:r>
              <w:rPr>
                <w:sz w:val="20"/>
                <w:szCs w:val="20"/>
              </w:rPr>
              <w:t>Lambertville City</w:t>
            </w:r>
          </w:p>
        </w:tc>
      </w:tr>
      <w:tr w:rsidR="00671F72" w14:paraId="3759E21A" w14:textId="77777777">
        <w:trPr>
          <w:trHeight w:val="255"/>
        </w:trPr>
        <w:tc>
          <w:tcPr>
            <w:tcW w:w="3366" w:type="dxa"/>
            <w:tcBorders>
              <w:top w:val="nil"/>
              <w:left w:val="nil"/>
              <w:bottom w:val="nil"/>
              <w:right w:val="nil"/>
            </w:tcBorders>
            <w:shd w:val="clear" w:color="auto" w:fill="auto"/>
            <w:vAlign w:val="bottom"/>
          </w:tcPr>
          <w:p w14:paraId="2B3BFCB1" w14:textId="77777777" w:rsidR="00671F72" w:rsidRDefault="00FB25F3">
            <w:pPr>
              <w:rPr>
                <w:sz w:val="20"/>
                <w:szCs w:val="20"/>
              </w:rPr>
            </w:pPr>
            <w:r>
              <w:rPr>
                <w:sz w:val="20"/>
                <w:szCs w:val="20"/>
              </w:rPr>
              <w:t>Lebanon Borough</w:t>
            </w:r>
          </w:p>
        </w:tc>
      </w:tr>
      <w:tr w:rsidR="00671F72" w14:paraId="58C61BCA" w14:textId="77777777">
        <w:trPr>
          <w:trHeight w:val="255"/>
        </w:trPr>
        <w:tc>
          <w:tcPr>
            <w:tcW w:w="3366" w:type="dxa"/>
            <w:tcBorders>
              <w:top w:val="nil"/>
              <w:left w:val="nil"/>
              <w:bottom w:val="nil"/>
              <w:right w:val="nil"/>
            </w:tcBorders>
            <w:shd w:val="clear" w:color="auto" w:fill="auto"/>
            <w:vAlign w:val="bottom"/>
          </w:tcPr>
          <w:p w14:paraId="0E43C415" w14:textId="77777777" w:rsidR="00671F72" w:rsidRDefault="00FB25F3">
            <w:pPr>
              <w:rPr>
                <w:sz w:val="20"/>
                <w:szCs w:val="20"/>
              </w:rPr>
            </w:pPr>
            <w:r>
              <w:rPr>
                <w:sz w:val="20"/>
                <w:szCs w:val="20"/>
              </w:rPr>
              <w:t>Lebanon Township</w:t>
            </w:r>
          </w:p>
        </w:tc>
      </w:tr>
      <w:tr w:rsidR="00671F72" w14:paraId="7D0FD8A4" w14:textId="77777777">
        <w:trPr>
          <w:trHeight w:val="255"/>
        </w:trPr>
        <w:tc>
          <w:tcPr>
            <w:tcW w:w="3366" w:type="dxa"/>
            <w:tcBorders>
              <w:top w:val="nil"/>
              <w:left w:val="nil"/>
              <w:bottom w:val="nil"/>
              <w:right w:val="nil"/>
            </w:tcBorders>
            <w:shd w:val="clear" w:color="auto" w:fill="auto"/>
            <w:vAlign w:val="bottom"/>
          </w:tcPr>
          <w:p w14:paraId="4324FD22" w14:textId="77777777" w:rsidR="00671F72" w:rsidRDefault="00FB25F3">
            <w:pPr>
              <w:rPr>
                <w:sz w:val="20"/>
                <w:szCs w:val="20"/>
              </w:rPr>
            </w:pPr>
            <w:r>
              <w:rPr>
                <w:sz w:val="20"/>
                <w:szCs w:val="20"/>
              </w:rPr>
              <w:t>Milford Borough</w:t>
            </w:r>
          </w:p>
        </w:tc>
      </w:tr>
      <w:tr w:rsidR="00671F72" w14:paraId="154FC311" w14:textId="77777777">
        <w:trPr>
          <w:trHeight w:val="255"/>
        </w:trPr>
        <w:tc>
          <w:tcPr>
            <w:tcW w:w="3366" w:type="dxa"/>
            <w:tcBorders>
              <w:top w:val="nil"/>
              <w:left w:val="nil"/>
              <w:bottom w:val="nil"/>
              <w:right w:val="nil"/>
            </w:tcBorders>
            <w:shd w:val="clear" w:color="auto" w:fill="auto"/>
            <w:vAlign w:val="bottom"/>
          </w:tcPr>
          <w:p w14:paraId="63F6FCDE" w14:textId="77777777" w:rsidR="00671F72" w:rsidRDefault="00FB25F3">
            <w:pPr>
              <w:rPr>
                <w:sz w:val="20"/>
                <w:szCs w:val="20"/>
              </w:rPr>
            </w:pPr>
            <w:r>
              <w:rPr>
                <w:sz w:val="20"/>
                <w:szCs w:val="20"/>
              </w:rPr>
              <w:t>Raritan Township</w:t>
            </w:r>
          </w:p>
        </w:tc>
      </w:tr>
      <w:tr w:rsidR="00671F72" w14:paraId="50BA5E28" w14:textId="77777777">
        <w:trPr>
          <w:trHeight w:val="255"/>
        </w:trPr>
        <w:tc>
          <w:tcPr>
            <w:tcW w:w="3366" w:type="dxa"/>
            <w:tcBorders>
              <w:top w:val="nil"/>
              <w:left w:val="nil"/>
              <w:bottom w:val="nil"/>
              <w:right w:val="nil"/>
            </w:tcBorders>
            <w:shd w:val="clear" w:color="auto" w:fill="auto"/>
            <w:vAlign w:val="bottom"/>
          </w:tcPr>
          <w:p w14:paraId="2FFB24AA" w14:textId="77777777" w:rsidR="00671F72" w:rsidRDefault="00FB25F3">
            <w:pPr>
              <w:rPr>
                <w:sz w:val="20"/>
                <w:szCs w:val="20"/>
              </w:rPr>
            </w:pPr>
            <w:r>
              <w:rPr>
                <w:sz w:val="20"/>
                <w:szCs w:val="20"/>
              </w:rPr>
              <w:t>Readington Township</w:t>
            </w:r>
          </w:p>
        </w:tc>
      </w:tr>
      <w:tr w:rsidR="00671F72" w14:paraId="582ABAC7" w14:textId="77777777">
        <w:trPr>
          <w:trHeight w:val="255"/>
        </w:trPr>
        <w:tc>
          <w:tcPr>
            <w:tcW w:w="3366" w:type="dxa"/>
            <w:tcBorders>
              <w:top w:val="nil"/>
              <w:left w:val="nil"/>
              <w:bottom w:val="nil"/>
              <w:right w:val="nil"/>
            </w:tcBorders>
            <w:shd w:val="clear" w:color="auto" w:fill="auto"/>
            <w:vAlign w:val="bottom"/>
          </w:tcPr>
          <w:p w14:paraId="18BAFA8D" w14:textId="77777777" w:rsidR="00671F72" w:rsidRDefault="00FB25F3">
            <w:pPr>
              <w:rPr>
                <w:sz w:val="20"/>
                <w:szCs w:val="20"/>
              </w:rPr>
            </w:pPr>
            <w:r>
              <w:rPr>
                <w:sz w:val="20"/>
                <w:szCs w:val="20"/>
              </w:rPr>
              <w:t>Stockton Borough</w:t>
            </w:r>
          </w:p>
        </w:tc>
      </w:tr>
      <w:tr w:rsidR="00671F72" w14:paraId="5CA7711D" w14:textId="77777777">
        <w:trPr>
          <w:trHeight w:val="255"/>
        </w:trPr>
        <w:tc>
          <w:tcPr>
            <w:tcW w:w="3366" w:type="dxa"/>
            <w:tcBorders>
              <w:top w:val="nil"/>
              <w:left w:val="nil"/>
              <w:bottom w:val="nil"/>
              <w:right w:val="nil"/>
            </w:tcBorders>
            <w:shd w:val="clear" w:color="auto" w:fill="auto"/>
            <w:vAlign w:val="bottom"/>
          </w:tcPr>
          <w:p w14:paraId="7A4C5009" w14:textId="77777777" w:rsidR="00671F72" w:rsidRDefault="00FB25F3">
            <w:pPr>
              <w:rPr>
                <w:sz w:val="20"/>
                <w:szCs w:val="20"/>
              </w:rPr>
            </w:pPr>
            <w:r>
              <w:rPr>
                <w:sz w:val="20"/>
                <w:szCs w:val="20"/>
              </w:rPr>
              <w:t>Tewksbury Township</w:t>
            </w:r>
          </w:p>
        </w:tc>
      </w:tr>
      <w:tr w:rsidR="00671F72" w14:paraId="2C7CC299" w14:textId="77777777">
        <w:trPr>
          <w:trHeight w:val="255"/>
        </w:trPr>
        <w:tc>
          <w:tcPr>
            <w:tcW w:w="3366" w:type="dxa"/>
            <w:tcBorders>
              <w:top w:val="nil"/>
              <w:left w:val="nil"/>
              <w:bottom w:val="nil"/>
              <w:right w:val="nil"/>
            </w:tcBorders>
            <w:shd w:val="clear" w:color="auto" w:fill="auto"/>
            <w:vAlign w:val="bottom"/>
          </w:tcPr>
          <w:p w14:paraId="1EAB4B84" w14:textId="77777777" w:rsidR="00671F72" w:rsidRDefault="00FB25F3">
            <w:pPr>
              <w:rPr>
                <w:sz w:val="20"/>
                <w:szCs w:val="20"/>
              </w:rPr>
            </w:pPr>
            <w:r>
              <w:rPr>
                <w:sz w:val="20"/>
                <w:szCs w:val="20"/>
              </w:rPr>
              <w:t>Union Township</w:t>
            </w:r>
          </w:p>
        </w:tc>
      </w:tr>
      <w:tr w:rsidR="00671F72" w14:paraId="0B733954" w14:textId="77777777">
        <w:trPr>
          <w:trHeight w:val="255"/>
        </w:trPr>
        <w:tc>
          <w:tcPr>
            <w:tcW w:w="3366" w:type="dxa"/>
            <w:tcBorders>
              <w:top w:val="nil"/>
              <w:left w:val="nil"/>
              <w:bottom w:val="nil"/>
              <w:right w:val="nil"/>
            </w:tcBorders>
            <w:shd w:val="clear" w:color="auto" w:fill="auto"/>
            <w:vAlign w:val="bottom"/>
          </w:tcPr>
          <w:p w14:paraId="49423189" w14:textId="77777777" w:rsidR="00671F72" w:rsidRDefault="00FB25F3">
            <w:pPr>
              <w:rPr>
                <w:sz w:val="20"/>
                <w:szCs w:val="20"/>
              </w:rPr>
            </w:pPr>
            <w:r>
              <w:rPr>
                <w:sz w:val="20"/>
                <w:szCs w:val="20"/>
              </w:rPr>
              <w:t xml:space="preserve">West </w:t>
            </w:r>
            <w:proofErr w:type="spellStart"/>
            <w:r>
              <w:rPr>
                <w:sz w:val="20"/>
                <w:szCs w:val="20"/>
              </w:rPr>
              <w:t>Amwell</w:t>
            </w:r>
            <w:proofErr w:type="spellEnd"/>
            <w:r>
              <w:rPr>
                <w:sz w:val="20"/>
                <w:szCs w:val="20"/>
              </w:rPr>
              <w:t xml:space="preserve"> Township</w:t>
            </w:r>
          </w:p>
        </w:tc>
      </w:tr>
    </w:tbl>
    <w:p w14:paraId="5E6AF5D9" w14:textId="77777777" w:rsidR="00671F72" w:rsidRDefault="00671F72">
      <w:pPr>
        <w:sectPr w:rsidR="00671F72">
          <w:type w:val="continuous"/>
          <w:pgSz w:w="12240" w:h="15840"/>
          <w:pgMar w:top="1440" w:right="1020" w:bottom="1440" w:left="1440" w:header="720" w:footer="720" w:gutter="0"/>
          <w:cols w:num="3" w:space="720" w:equalWidth="0">
            <w:col w:w="3055" w:space="306"/>
            <w:col w:w="3055" w:space="306"/>
            <w:col w:w="3055" w:space="0"/>
          </w:cols>
        </w:sectPr>
      </w:pPr>
    </w:p>
    <w:p w14:paraId="486677B9" w14:textId="77777777" w:rsidR="00671F72" w:rsidRDefault="00671F72"/>
    <w:p w14:paraId="1E0BD1A5" w14:textId="77777777" w:rsidR="00671F72" w:rsidRDefault="00FB25F3">
      <w:r>
        <w:t>Boards of Education (Members of the Board):</w:t>
      </w:r>
    </w:p>
    <w:p w14:paraId="46766DD3" w14:textId="77777777" w:rsidR="00671F72" w:rsidRDefault="00671F72">
      <w:pPr>
        <w:sectPr w:rsidR="00671F72">
          <w:type w:val="continuous"/>
          <w:pgSz w:w="12240" w:h="15840"/>
          <w:pgMar w:top="1440" w:right="1440" w:bottom="1440" w:left="1440" w:header="720" w:footer="720" w:gutter="0"/>
          <w:cols w:space="720"/>
        </w:sectPr>
      </w:pPr>
    </w:p>
    <w:p w14:paraId="48600B0C" w14:textId="77777777" w:rsidR="00671F72" w:rsidRDefault="00671F72">
      <w:pPr>
        <w:pBdr>
          <w:top w:val="nil"/>
          <w:left w:val="nil"/>
          <w:bottom w:val="nil"/>
          <w:right w:val="nil"/>
          <w:between w:val="nil"/>
        </w:pBdr>
        <w:spacing w:line="276" w:lineRule="auto"/>
      </w:pPr>
    </w:p>
    <w:tbl>
      <w:tblPr>
        <w:tblStyle w:val="a6"/>
        <w:tblW w:w="3553" w:type="dxa"/>
        <w:tblInd w:w="108" w:type="dxa"/>
        <w:tblLayout w:type="fixed"/>
        <w:tblLook w:val="0000" w:firstRow="0" w:lastRow="0" w:firstColumn="0" w:lastColumn="0" w:noHBand="0" w:noVBand="0"/>
      </w:tblPr>
      <w:tblGrid>
        <w:gridCol w:w="3553"/>
      </w:tblGrid>
      <w:tr w:rsidR="00671F72" w14:paraId="0D86BC36" w14:textId="77777777">
        <w:trPr>
          <w:trHeight w:val="255"/>
        </w:trPr>
        <w:tc>
          <w:tcPr>
            <w:tcW w:w="3553" w:type="dxa"/>
            <w:tcBorders>
              <w:top w:val="nil"/>
              <w:left w:val="nil"/>
              <w:bottom w:val="nil"/>
              <w:right w:val="nil"/>
            </w:tcBorders>
            <w:shd w:val="clear" w:color="auto" w:fill="auto"/>
            <w:vAlign w:val="bottom"/>
          </w:tcPr>
          <w:p w14:paraId="2794AB92" w14:textId="77777777" w:rsidR="00671F72" w:rsidRDefault="00FB25F3">
            <w:pPr>
              <w:rPr>
                <w:sz w:val="20"/>
                <w:szCs w:val="20"/>
              </w:rPr>
            </w:pPr>
            <w:r>
              <w:rPr>
                <w:sz w:val="20"/>
                <w:szCs w:val="20"/>
              </w:rPr>
              <w:t xml:space="preserve">Alexandria Township </w:t>
            </w:r>
          </w:p>
        </w:tc>
      </w:tr>
      <w:tr w:rsidR="00671F72" w14:paraId="6283EED4" w14:textId="77777777">
        <w:trPr>
          <w:trHeight w:val="255"/>
        </w:trPr>
        <w:tc>
          <w:tcPr>
            <w:tcW w:w="3553" w:type="dxa"/>
            <w:tcBorders>
              <w:top w:val="nil"/>
              <w:left w:val="nil"/>
              <w:bottom w:val="nil"/>
              <w:right w:val="nil"/>
            </w:tcBorders>
            <w:shd w:val="clear" w:color="auto" w:fill="auto"/>
            <w:vAlign w:val="bottom"/>
          </w:tcPr>
          <w:p w14:paraId="04EF11A1" w14:textId="77777777" w:rsidR="00671F72" w:rsidRDefault="00FB25F3">
            <w:pPr>
              <w:rPr>
                <w:sz w:val="20"/>
                <w:szCs w:val="20"/>
              </w:rPr>
            </w:pPr>
            <w:r>
              <w:rPr>
                <w:sz w:val="20"/>
                <w:szCs w:val="20"/>
              </w:rPr>
              <w:t xml:space="preserve">Bethlehem Township </w:t>
            </w:r>
          </w:p>
        </w:tc>
      </w:tr>
      <w:tr w:rsidR="00671F72" w14:paraId="70E89044" w14:textId="77777777">
        <w:trPr>
          <w:trHeight w:val="255"/>
        </w:trPr>
        <w:tc>
          <w:tcPr>
            <w:tcW w:w="3553" w:type="dxa"/>
            <w:tcBorders>
              <w:top w:val="nil"/>
              <w:left w:val="nil"/>
              <w:bottom w:val="nil"/>
              <w:right w:val="nil"/>
            </w:tcBorders>
            <w:shd w:val="clear" w:color="auto" w:fill="auto"/>
            <w:vAlign w:val="bottom"/>
          </w:tcPr>
          <w:p w14:paraId="7A6E34B2" w14:textId="77777777" w:rsidR="00671F72" w:rsidRDefault="00FB25F3">
            <w:pPr>
              <w:rPr>
                <w:sz w:val="20"/>
                <w:szCs w:val="20"/>
              </w:rPr>
            </w:pPr>
            <w:r>
              <w:rPr>
                <w:sz w:val="20"/>
                <w:szCs w:val="20"/>
              </w:rPr>
              <w:t xml:space="preserve">Bloomsbury Borough </w:t>
            </w:r>
          </w:p>
        </w:tc>
      </w:tr>
      <w:tr w:rsidR="00671F72" w14:paraId="28D3C200" w14:textId="77777777">
        <w:trPr>
          <w:trHeight w:val="255"/>
        </w:trPr>
        <w:tc>
          <w:tcPr>
            <w:tcW w:w="3553" w:type="dxa"/>
            <w:tcBorders>
              <w:top w:val="nil"/>
              <w:left w:val="nil"/>
              <w:bottom w:val="nil"/>
              <w:right w:val="nil"/>
            </w:tcBorders>
            <w:shd w:val="clear" w:color="auto" w:fill="auto"/>
            <w:vAlign w:val="bottom"/>
          </w:tcPr>
          <w:p w14:paraId="24F3676F" w14:textId="77777777" w:rsidR="00671F72" w:rsidRDefault="00FB25F3">
            <w:pPr>
              <w:rPr>
                <w:sz w:val="20"/>
                <w:szCs w:val="20"/>
              </w:rPr>
            </w:pPr>
            <w:r>
              <w:rPr>
                <w:sz w:val="20"/>
                <w:szCs w:val="20"/>
              </w:rPr>
              <w:t xml:space="preserve">Califon Borough </w:t>
            </w:r>
          </w:p>
        </w:tc>
      </w:tr>
      <w:tr w:rsidR="00671F72" w14:paraId="77C7E514" w14:textId="77777777">
        <w:trPr>
          <w:trHeight w:val="255"/>
        </w:trPr>
        <w:tc>
          <w:tcPr>
            <w:tcW w:w="3553" w:type="dxa"/>
            <w:tcBorders>
              <w:top w:val="nil"/>
              <w:left w:val="nil"/>
              <w:bottom w:val="nil"/>
              <w:right w:val="nil"/>
            </w:tcBorders>
            <w:shd w:val="clear" w:color="auto" w:fill="auto"/>
            <w:vAlign w:val="bottom"/>
          </w:tcPr>
          <w:p w14:paraId="5EC64813" w14:textId="77777777" w:rsidR="00671F72" w:rsidRDefault="00FB25F3">
            <w:pPr>
              <w:rPr>
                <w:sz w:val="20"/>
                <w:szCs w:val="20"/>
              </w:rPr>
            </w:pPr>
            <w:r>
              <w:rPr>
                <w:sz w:val="20"/>
                <w:szCs w:val="20"/>
              </w:rPr>
              <w:t xml:space="preserve">Clinton Town </w:t>
            </w:r>
          </w:p>
        </w:tc>
      </w:tr>
      <w:tr w:rsidR="00671F72" w14:paraId="49F4A6F7" w14:textId="77777777">
        <w:trPr>
          <w:trHeight w:val="255"/>
        </w:trPr>
        <w:tc>
          <w:tcPr>
            <w:tcW w:w="3553" w:type="dxa"/>
            <w:tcBorders>
              <w:top w:val="nil"/>
              <w:left w:val="nil"/>
              <w:bottom w:val="nil"/>
              <w:right w:val="nil"/>
            </w:tcBorders>
            <w:shd w:val="clear" w:color="auto" w:fill="auto"/>
            <w:vAlign w:val="bottom"/>
          </w:tcPr>
          <w:p w14:paraId="4AAC2AD9" w14:textId="77777777" w:rsidR="00671F72" w:rsidRDefault="00FB25F3">
            <w:pPr>
              <w:rPr>
                <w:sz w:val="20"/>
                <w:szCs w:val="20"/>
              </w:rPr>
            </w:pPr>
            <w:r>
              <w:rPr>
                <w:sz w:val="20"/>
                <w:szCs w:val="20"/>
              </w:rPr>
              <w:t xml:space="preserve">Clinton Township </w:t>
            </w:r>
          </w:p>
        </w:tc>
      </w:tr>
      <w:tr w:rsidR="00671F72" w14:paraId="6CF46EBC" w14:textId="77777777">
        <w:trPr>
          <w:trHeight w:val="255"/>
        </w:trPr>
        <w:tc>
          <w:tcPr>
            <w:tcW w:w="3553" w:type="dxa"/>
            <w:tcBorders>
              <w:top w:val="nil"/>
              <w:left w:val="nil"/>
              <w:bottom w:val="nil"/>
              <w:right w:val="nil"/>
            </w:tcBorders>
            <w:shd w:val="clear" w:color="auto" w:fill="auto"/>
            <w:vAlign w:val="bottom"/>
          </w:tcPr>
          <w:p w14:paraId="49B62D4B" w14:textId="77777777" w:rsidR="00671F72" w:rsidRDefault="00FB25F3">
            <w:pPr>
              <w:rPr>
                <w:sz w:val="20"/>
                <w:szCs w:val="20"/>
              </w:rPr>
            </w:pPr>
            <w:r>
              <w:rPr>
                <w:sz w:val="20"/>
                <w:szCs w:val="20"/>
              </w:rPr>
              <w:t xml:space="preserve">Delaware Township </w:t>
            </w:r>
          </w:p>
        </w:tc>
      </w:tr>
      <w:tr w:rsidR="00671F72" w14:paraId="25F75A1E" w14:textId="77777777">
        <w:trPr>
          <w:trHeight w:val="255"/>
        </w:trPr>
        <w:tc>
          <w:tcPr>
            <w:tcW w:w="3553" w:type="dxa"/>
            <w:tcBorders>
              <w:top w:val="nil"/>
              <w:left w:val="nil"/>
              <w:bottom w:val="nil"/>
              <w:right w:val="nil"/>
            </w:tcBorders>
            <w:shd w:val="clear" w:color="auto" w:fill="auto"/>
            <w:vAlign w:val="bottom"/>
          </w:tcPr>
          <w:p w14:paraId="78490FFD" w14:textId="77777777" w:rsidR="00671F72" w:rsidRDefault="00FB25F3">
            <w:pPr>
              <w:rPr>
                <w:sz w:val="20"/>
                <w:szCs w:val="20"/>
              </w:rPr>
            </w:pPr>
            <w:r>
              <w:rPr>
                <w:sz w:val="20"/>
                <w:szCs w:val="20"/>
              </w:rPr>
              <w:t xml:space="preserve">Delaware Valley Regional </w:t>
            </w:r>
          </w:p>
        </w:tc>
      </w:tr>
      <w:tr w:rsidR="00671F72" w14:paraId="137065E4" w14:textId="77777777">
        <w:trPr>
          <w:trHeight w:val="255"/>
        </w:trPr>
        <w:tc>
          <w:tcPr>
            <w:tcW w:w="3553" w:type="dxa"/>
            <w:tcBorders>
              <w:top w:val="nil"/>
              <w:left w:val="nil"/>
              <w:bottom w:val="nil"/>
              <w:right w:val="nil"/>
            </w:tcBorders>
            <w:shd w:val="clear" w:color="auto" w:fill="auto"/>
            <w:vAlign w:val="bottom"/>
          </w:tcPr>
          <w:p w14:paraId="1D48F875" w14:textId="77777777" w:rsidR="00671F72" w:rsidRDefault="00FB25F3">
            <w:pPr>
              <w:rPr>
                <w:sz w:val="20"/>
                <w:szCs w:val="20"/>
              </w:rPr>
            </w:pPr>
            <w:r>
              <w:rPr>
                <w:sz w:val="20"/>
                <w:szCs w:val="20"/>
              </w:rPr>
              <w:t xml:space="preserve">East </w:t>
            </w:r>
            <w:proofErr w:type="spellStart"/>
            <w:r>
              <w:rPr>
                <w:sz w:val="20"/>
                <w:szCs w:val="20"/>
              </w:rPr>
              <w:t>Amwell</w:t>
            </w:r>
            <w:proofErr w:type="spellEnd"/>
            <w:r>
              <w:rPr>
                <w:sz w:val="20"/>
                <w:szCs w:val="20"/>
              </w:rPr>
              <w:t xml:space="preserve"> Township </w:t>
            </w:r>
          </w:p>
        </w:tc>
      </w:tr>
      <w:tr w:rsidR="00671F72" w14:paraId="0A08A7D2" w14:textId="77777777">
        <w:trPr>
          <w:trHeight w:val="255"/>
        </w:trPr>
        <w:tc>
          <w:tcPr>
            <w:tcW w:w="3553" w:type="dxa"/>
            <w:tcBorders>
              <w:top w:val="nil"/>
              <w:left w:val="nil"/>
              <w:bottom w:val="nil"/>
              <w:right w:val="nil"/>
            </w:tcBorders>
            <w:shd w:val="clear" w:color="auto" w:fill="auto"/>
            <w:vAlign w:val="bottom"/>
          </w:tcPr>
          <w:p w14:paraId="5A0196F2" w14:textId="77777777" w:rsidR="00671F72" w:rsidRDefault="00FB25F3">
            <w:pPr>
              <w:rPr>
                <w:sz w:val="20"/>
                <w:szCs w:val="20"/>
              </w:rPr>
            </w:pPr>
            <w:r>
              <w:rPr>
                <w:sz w:val="20"/>
                <w:szCs w:val="20"/>
              </w:rPr>
              <w:t xml:space="preserve">Flemington-Raritan Regional </w:t>
            </w:r>
          </w:p>
        </w:tc>
      </w:tr>
      <w:tr w:rsidR="00671F72" w14:paraId="65DBECCE" w14:textId="77777777">
        <w:trPr>
          <w:trHeight w:val="255"/>
        </w:trPr>
        <w:tc>
          <w:tcPr>
            <w:tcW w:w="3553" w:type="dxa"/>
            <w:tcBorders>
              <w:top w:val="nil"/>
              <w:left w:val="nil"/>
              <w:bottom w:val="nil"/>
              <w:right w:val="nil"/>
            </w:tcBorders>
            <w:shd w:val="clear" w:color="auto" w:fill="auto"/>
            <w:vAlign w:val="bottom"/>
          </w:tcPr>
          <w:p w14:paraId="091AD7F8" w14:textId="77777777" w:rsidR="00671F72" w:rsidRDefault="00FB25F3">
            <w:pPr>
              <w:rPr>
                <w:sz w:val="20"/>
                <w:szCs w:val="20"/>
              </w:rPr>
            </w:pPr>
            <w:r>
              <w:rPr>
                <w:sz w:val="20"/>
                <w:szCs w:val="20"/>
              </w:rPr>
              <w:t xml:space="preserve">Franklin Township </w:t>
            </w:r>
          </w:p>
        </w:tc>
      </w:tr>
      <w:tr w:rsidR="00671F72" w14:paraId="63CD90AC" w14:textId="77777777">
        <w:trPr>
          <w:trHeight w:val="255"/>
        </w:trPr>
        <w:tc>
          <w:tcPr>
            <w:tcW w:w="3553" w:type="dxa"/>
            <w:tcBorders>
              <w:top w:val="nil"/>
              <w:left w:val="nil"/>
              <w:bottom w:val="nil"/>
              <w:right w:val="nil"/>
            </w:tcBorders>
            <w:shd w:val="clear" w:color="auto" w:fill="auto"/>
            <w:vAlign w:val="bottom"/>
          </w:tcPr>
          <w:p w14:paraId="41187F04" w14:textId="77777777" w:rsidR="00671F72" w:rsidRDefault="00FB25F3">
            <w:pPr>
              <w:rPr>
                <w:sz w:val="20"/>
                <w:szCs w:val="20"/>
              </w:rPr>
            </w:pPr>
            <w:r>
              <w:rPr>
                <w:sz w:val="20"/>
                <w:szCs w:val="20"/>
              </w:rPr>
              <w:t xml:space="preserve">Frenchtown Borough </w:t>
            </w:r>
          </w:p>
        </w:tc>
      </w:tr>
      <w:tr w:rsidR="00671F72" w14:paraId="4488E6F6" w14:textId="77777777">
        <w:trPr>
          <w:trHeight w:val="255"/>
        </w:trPr>
        <w:tc>
          <w:tcPr>
            <w:tcW w:w="3553" w:type="dxa"/>
            <w:tcBorders>
              <w:top w:val="nil"/>
              <w:left w:val="nil"/>
              <w:bottom w:val="nil"/>
              <w:right w:val="nil"/>
            </w:tcBorders>
            <w:shd w:val="clear" w:color="auto" w:fill="auto"/>
            <w:vAlign w:val="bottom"/>
          </w:tcPr>
          <w:p w14:paraId="6033F69E" w14:textId="77777777" w:rsidR="00671F72" w:rsidRDefault="00FB25F3">
            <w:pPr>
              <w:rPr>
                <w:sz w:val="20"/>
                <w:szCs w:val="20"/>
              </w:rPr>
            </w:pPr>
            <w:r>
              <w:rPr>
                <w:sz w:val="20"/>
                <w:szCs w:val="20"/>
              </w:rPr>
              <w:t xml:space="preserve">Glen Gardner Borough </w:t>
            </w:r>
          </w:p>
        </w:tc>
      </w:tr>
      <w:tr w:rsidR="00671F72" w14:paraId="58651641" w14:textId="77777777">
        <w:trPr>
          <w:trHeight w:val="255"/>
        </w:trPr>
        <w:tc>
          <w:tcPr>
            <w:tcW w:w="3553" w:type="dxa"/>
            <w:tcBorders>
              <w:top w:val="nil"/>
              <w:left w:val="nil"/>
              <w:bottom w:val="nil"/>
              <w:right w:val="nil"/>
            </w:tcBorders>
            <w:shd w:val="clear" w:color="auto" w:fill="auto"/>
            <w:vAlign w:val="bottom"/>
          </w:tcPr>
          <w:p w14:paraId="531143DB" w14:textId="77777777" w:rsidR="00671F72" w:rsidRDefault="00FB25F3">
            <w:pPr>
              <w:rPr>
                <w:sz w:val="20"/>
                <w:szCs w:val="20"/>
              </w:rPr>
            </w:pPr>
            <w:r>
              <w:rPr>
                <w:sz w:val="20"/>
                <w:szCs w:val="20"/>
              </w:rPr>
              <w:t xml:space="preserve">Hampton Borough </w:t>
            </w:r>
          </w:p>
        </w:tc>
      </w:tr>
      <w:tr w:rsidR="00671F72" w14:paraId="3EE659FC" w14:textId="77777777">
        <w:trPr>
          <w:trHeight w:val="255"/>
        </w:trPr>
        <w:tc>
          <w:tcPr>
            <w:tcW w:w="3553" w:type="dxa"/>
            <w:tcBorders>
              <w:top w:val="nil"/>
              <w:left w:val="nil"/>
              <w:bottom w:val="nil"/>
              <w:right w:val="nil"/>
            </w:tcBorders>
            <w:shd w:val="clear" w:color="auto" w:fill="auto"/>
            <w:vAlign w:val="bottom"/>
          </w:tcPr>
          <w:p w14:paraId="39139275" w14:textId="77777777" w:rsidR="00671F72" w:rsidRDefault="00FB25F3">
            <w:pPr>
              <w:rPr>
                <w:sz w:val="20"/>
                <w:szCs w:val="20"/>
              </w:rPr>
            </w:pPr>
            <w:r>
              <w:rPr>
                <w:sz w:val="20"/>
                <w:szCs w:val="20"/>
              </w:rPr>
              <w:t xml:space="preserve">High Bridge Borough </w:t>
            </w:r>
          </w:p>
        </w:tc>
      </w:tr>
      <w:tr w:rsidR="00671F72" w14:paraId="5B013EC1" w14:textId="77777777">
        <w:trPr>
          <w:trHeight w:val="255"/>
        </w:trPr>
        <w:tc>
          <w:tcPr>
            <w:tcW w:w="3553" w:type="dxa"/>
            <w:tcBorders>
              <w:top w:val="nil"/>
              <w:left w:val="nil"/>
              <w:bottom w:val="nil"/>
              <w:right w:val="nil"/>
            </w:tcBorders>
            <w:shd w:val="clear" w:color="auto" w:fill="auto"/>
            <w:vAlign w:val="bottom"/>
          </w:tcPr>
          <w:p w14:paraId="2616FD54" w14:textId="77777777" w:rsidR="00671F72" w:rsidRDefault="00FB25F3">
            <w:pPr>
              <w:rPr>
                <w:sz w:val="20"/>
                <w:szCs w:val="20"/>
              </w:rPr>
            </w:pPr>
            <w:r>
              <w:rPr>
                <w:sz w:val="20"/>
                <w:szCs w:val="20"/>
              </w:rPr>
              <w:t xml:space="preserve">Holland Township </w:t>
            </w:r>
          </w:p>
        </w:tc>
      </w:tr>
      <w:tr w:rsidR="00671F72" w14:paraId="4F1C0D23" w14:textId="77777777">
        <w:trPr>
          <w:trHeight w:val="255"/>
        </w:trPr>
        <w:tc>
          <w:tcPr>
            <w:tcW w:w="3553" w:type="dxa"/>
            <w:tcBorders>
              <w:top w:val="nil"/>
              <w:left w:val="nil"/>
              <w:bottom w:val="nil"/>
              <w:right w:val="nil"/>
            </w:tcBorders>
            <w:shd w:val="clear" w:color="auto" w:fill="auto"/>
            <w:vAlign w:val="bottom"/>
          </w:tcPr>
          <w:p w14:paraId="59D157A4" w14:textId="77777777" w:rsidR="00671F72" w:rsidRDefault="00FB25F3">
            <w:pPr>
              <w:rPr>
                <w:sz w:val="20"/>
                <w:szCs w:val="20"/>
              </w:rPr>
            </w:pPr>
            <w:r>
              <w:rPr>
                <w:sz w:val="20"/>
                <w:szCs w:val="20"/>
              </w:rPr>
              <w:t xml:space="preserve">Hunterdon Central Regional </w:t>
            </w:r>
          </w:p>
        </w:tc>
      </w:tr>
      <w:tr w:rsidR="00671F72" w14:paraId="27373700" w14:textId="77777777">
        <w:trPr>
          <w:trHeight w:val="255"/>
        </w:trPr>
        <w:tc>
          <w:tcPr>
            <w:tcW w:w="3553" w:type="dxa"/>
            <w:tcBorders>
              <w:top w:val="nil"/>
              <w:left w:val="nil"/>
              <w:bottom w:val="nil"/>
              <w:right w:val="nil"/>
            </w:tcBorders>
            <w:shd w:val="clear" w:color="auto" w:fill="auto"/>
            <w:vAlign w:val="bottom"/>
          </w:tcPr>
          <w:p w14:paraId="0230DA66" w14:textId="77777777" w:rsidR="00671F72" w:rsidRDefault="00FB25F3">
            <w:pPr>
              <w:rPr>
                <w:sz w:val="20"/>
                <w:szCs w:val="20"/>
              </w:rPr>
            </w:pPr>
            <w:r>
              <w:rPr>
                <w:sz w:val="20"/>
                <w:szCs w:val="20"/>
              </w:rPr>
              <w:t xml:space="preserve">Kingwood Township </w:t>
            </w:r>
          </w:p>
        </w:tc>
      </w:tr>
      <w:tr w:rsidR="00671F72" w14:paraId="6A0F524D" w14:textId="77777777">
        <w:trPr>
          <w:trHeight w:val="255"/>
        </w:trPr>
        <w:tc>
          <w:tcPr>
            <w:tcW w:w="3553" w:type="dxa"/>
            <w:tcBorders>
              <w:top w:val="nil"/>
              <w:left w:val="nil"/>
              <w:bottom w:val="nil"/>
              <w:right w:val="nil"/>
            </w:tcBorders>
            <w:shd w:val="clear" w:color="auto" w:fill="auto"/>
            <w:vAlign w:val="bottom"/>
          </w:tcPr>
          <w:p w14:paraId="0C45BA78" w14:textId="77777777" w:rsidR="00671F72" w:rsidRDefault="00FB25F3">
            <w:pPr>
              <w:rPr>
                <w:sz w:val="20"/>
                <w:szCs w:val="20"/>
              </w:rPr>
            </w:pPr>
            <w:r>
              <w:rPr>
                <w:sz w:val="20"/>
                <w:szCs w:val="20"/>
              </w:rPr>
              <w:t xml:space="preserve">Lambertville City </w:t>
            </w:r>
          </w:p>
        </w:tc>
      </w:tr>
      <w:tr w:rsidR="00671F72" w14:paraId="588A10DC" w14:textId="77777777">
        <w:trPr>
          <w:trHeight w:val="255"/>
        </w:trPr>
        <w:tc>
          <w:tcPr>
            <w:tcW w:w="3553" w:type="dxa"/>
            <w:tcBorders>
              <w:top w:val="nil"/>
              <w:left w:val="nil"/>
              <w:bottom w:val="nil"/>
              <w:right w:val="nil"/>
            </w:tcBorders>
            <w:shd w:val="clear" w:color="auto" w:fill="auto"/>
            <w:vAlign w:val="bottom"/>
          </w:tcPr>
          <w:p w14:paraId="68D54377" w14:textId="77777777" w:rsidR="00671F72" w:rsidRDefault="00FB25F3">
            <w:pPr>
              <w:rPr>
                <w:sz w:val="20"/>
                <w:szCs w:val="20"/>
              </w:rPr>
            </w:pPr>
            <w:r>
              <w:rPr>
                <w:sz w:val="20"/>
                <w:szCs w:val="20"/>
              </w:rPr>
              <w:t xml:space="preserve">Lebanon Borough </w:t>
            </w:r>
          </w:p>
        </w:tc>
      </w:tr>
      <w:tr w:rsidR="00671F72" w14:paraId="29B82B44" w14:textId="77777777">
        <w:trPr>
          <w:trHeight w:val="255"/>
        </w:trPr>
        <w:tc>
          <w:tcPr>
            <w:tcW w:w="3553" w:type="dxa"/>
            <w:tcBorders>
              <w:top w:val="nil"/>
              <w:left w:val="nil"/>
              <w:bottom w:val="nil"/>
              <w:right w:val="nil"/>
            </w:tcBorders>
            <w:shd w:val="clear" w:color="auto" w:fill="auto"/>
            <w:vAlign w:val="bottom"/>
          </w:tcPr>
          <w:p w14:paraId="43B59F97" w14:textId="77777777" w:rsidR="00671F72" w:rsidRDefault="00FB25F3">
            <w:pPr>
              <w:rPr>
                <w:sz w:val="20"/>
                <w:szCs w:val="20"/>
              </w:rPr>
            </w:pPr>
            <w:r>
              <w:rPr>
                <w:sz w:val="20"/>
                <w:szCs w:val="20"/>
              </w:rPr>
              <w:t xml:space="preserve">Lebanon Township </w:t>
            </w:r>
          </w:p>
        </w:tc>
      </w:tr>
      <w:tr w:rsidR="00671F72" w14:paraId="272DA688" w14:textId="77777777">
        <w:trPr>
          <w:trHeight w:val="255"/>
        </w:trPr>
        <w:tc>
          <w:tcPr>
            <w:tcW w:w="3553" w:type="dxa"/>
            <w:tcBorders>
              <w:top w:val="nil"/>
              <w:left w:val="nil"/>
              <w:bottom w:val="nil"/>
              <w:right w:val="nil"/>
            </w:tcBorders>
            <w:shd w:val="clear" w:color="auto" w:fill="auto"/>
            <w:vAlign w:val="bottom"/>
          </w:tcPr>
          <w:p w14:paraId="19608727" w14:textId="77777777" w:rsidR="00671F72" w:rsidRDefault="00FB25F3">
            <w:pPr>
              <w:rPr>
                <w:sz w:val="20"/>
                <w:szCs w:val="20"/>
              </w:rPr>
            </w:pPr>
            <w:r>
              <w:rPr>
                <w:sz w:val="20"/>
                <w:szCs w:val="20"/>
              </w:rPr>
              <w:t xml:space="preserve">Milford Borough </w:t>
            </w:r>
          </w:p>
        </w:tc>
      </w:tr>
      <w:tr w:rsidR="00671F72" w14:paraId="3142563F" w14:textId="77777777">
        <w:trPr>
          <w:trHeight w:val="255"/>
        </w:trPr>
        <w:tc>
          <w:tcPr>
            <w:tcW w:w="3553" w:type="dxa"/>
            <w:tcBorders>
              <w:top w:val="nil"/>
              <w:left w:val="nil"/>
              <w:bottom w:val="nil"/>
              <w:right w:val="nil"/>
            </w:tcBorders>
            <w:shd w:val="clear" w:color="auto" w:fill="auto"/>
            <w:vAlign w:val="bottom"/>
          </w:tcPr>
          <w:p w14:paraId="1D5A6E33" w14:textId="77777777" w:rsidR="00671F72" w:rsidRDefault="00FB25F3">
            <w:pPr>
              <w:rPr>
                <w:sz w:val="20"/>
                <w:szCs w:val="20"/>
              </w:rPr>
            </w:pPr>
            <w:r>
              <w:rPr>
                <w:sz w:val="20"/>
                <w:szCs w:val="20"/>
              </w:rPr>
              <w:t xml:space="preserve">N Hunt/Voorhees Regional </w:t>
            </w:r>
          </w:p>
        </w:tc>
      </w:tr>
      <w:tr w:rsidR="00671F72" w14:paraId="107B08A3" w14:textId="77777777">
        <w:trPr>
          <w:trHeight w:val="255"/>
        </w:trPr>
        <w:tc>
          <w:tcPr>
            <w:tcW w:w="3553" w:type="dxa"/>
            <w:tcBorders>
              <w:top w:val="nil"/>
              <w:left w:val="nil"/>
              <w:bottom w:val="nil"/>
              <w:right w:val="nil"/>
            </w:tcBorders>
            <w:shd w:val="clear" w:color="auto" w:fill="auto"/>
            <w:vAlign w:val="bottom"/>
          </w:tcPr>
          <w:p w14:paraId="58F37FCF" w14:textId="77777777" w:rsidR="00671F72" w:rsidRDefault="00FB25F3">
            <w:pPr>
              <w:rPr>
                <w:sz w:val="20"/>
                <w:szCs w:val="20"/>
              </w:rPr>
            </w:pPr>
            <w:r>
              <w:rPr>
                <w:sz w:val="20"/>
                <w:szCs w:val="20"/>
              </w:rPr>
              <w:t xml:space="preserve">Readington Township </w:t>
            </w:r>
          </w:p>
        </w:tc>
      </w:tr>
      <w:tr w:rsidR="00671F72" w14:paraId="3694EF1B" w14:textId="77777777">
        <w:trPr>
          <w:trHeight w:val="255"/>
        </w:trPr>
        <w:tc>
          <w:tcPr>
            <w:tcW w:w="3553" w:type="dxa"/>
            <w:tcBorders>
              <w:top w:val="nil"/>
              <w:left w:val="nil"/>
              <w:bottom w:val="nil"/>
              <w:right w:val="nil"/>
            </w:tcBorders>
            <w:shd w:val="clear" w:color="auto" w:fill="auto"/>
            <w:vAlign w:val="bottom"/>
          </w:tcPr>
          <w:p w14:paraId="5B06FFEC" w14:textId="77777777" w:rsidR="00671F72" w:rsidRDefault="00FB25F3">
            <w:pPr>
              <w:rPr>
                <w:sz w:val="20"/>
                <w:szCs w:val="20"/>
              </w:rPr>
            </w:pPr>
            <w:r>
              <w:rPr>
                <w:sz w:val="20"/>
                <w:szCs w:val="20"/>
              </w:rPr>
              <w:t xml:space="preserve">South Hunterdon Regional </w:t>
            </w:r>
          </w:p>
        </w:tc>
      </w:tr>
      <w:tr w:rsidR="00671F72" w14:paraId="101D0756" w14:textId="77777777">
        <w:trPr>
          <w:trHeight w:val="255"/>
        </w:trPr>
        <w:tc>
          <w:tcPr>
            <w:tcW w:w="3553" w:type="dxa"/>
            <w:tcBorders>
              <w:top w:val="nil"/>
              <w:left w:val="nil"/>
              <w:bottom w:val="nil"/>
              <w:right w:val="nil"/>
            </w:tcBorders>
            <w:shd w:val="clear" w:color="auto" w:fill="auto"/>
            <w:vAlign w:val="bottom"/>
          </w:tcPr>
          <w:p w14:paraId="0AA5A7A4" w14:textId="77777777" w:rsidR="00671F72" w:rsidRDefault="00FB25F3">
            <w:pPr>
              <w:rPr>
                <w:sz w:val="20"/>
                <w:szCs w:val="20"/>
              </w:rPr>
            </w:pPr>
            <w:r>
              <w:rPr>
                <w:sz w:val="20"/>
                <w:szCs w:val="20"/>
              </w:rPr>
              <w:t xml:space="preserve">Stockton Borough </w:t>
            </w:r>
          </w:p>
        </w:tc>
      </w:tr>
      <w:tr w:rsidR="00671F72" w14:paraId="0FD268D1" w14:textId="77777777">
        <w:trPr>
          <w:trHeight w:val="255"/>
        </w:trPr>
        <w:tc>
          <w:tcPr>
            <w:tcW w:w="3553" w:type="dxa"/>
            <w:tcBorders>
              <w:top w:val="nil"/>
              <w:left w:val="nil"/>
              <w:bottom w:val="nil"/>
              <w:right w:val="nil"/>
            </w:tcBorders>
            <w:shd w:val="clear" w:color="auto" w:fill="auto"/>
            <w:vAlign w:val="bottom"/>
          </w:tcPr>
          <w:p w14:paraId="44AF3007" w14:textId="77777777" w:rsidR="00671F72" w:rsidRDefault="00FB25F3">
            <w:pPr>
              <w:rPr>
                <w:sz w:val="20"/>
                <w:szCs w:val="20"/>
              </w:rPr>
            </w:pPr>
            <w:r>
              <w:rPr>
                <w:sz w:val="20"/>
                <w:szCs w:val="20"/>
              </w:rPr>
              <w:t xml:space="preserve">Tewksbury Township </w:t>
            </w:r>
          </w:p>
        </w:tc>
      </w:tr>
      <w:tr w:rsidR="00671F72" w14:paraId="60887AEC" w14:textId="77777777">
        <w:trPr>
          <w:trHeight w:val="255"/>
        </w:trPr>
        <w:tc>
          <w:tcPr>
            <w:tcW w:w="3553" w:type="dxa"/>
            <w:tcBorders>
              <w:top w:val="nil"/>
              <w:left w:val="nil"/>
              <w:bottom w:val="nil"/>
              <w:right w:val="nil"/>
            </w:tcBorders>
            <w:shd w:val="clear" w:color="auto" w:fill="auto"/>
            <w:vAlign w:val="bottom"/>
          </w:tcPr>
          <w:p w14:paraId="160BDF76" w14:textId="77777777" w:rsidR="00671F72" w:rsidRDefault="00FB25F3">
            <w:pPr>
              <w:rPr>
                <w:sz w:val="20"/>
                <w:szCs w:val="20"/>
              </w:rPr>
            </w:pPr>
            <w:r>
              <w:rPr>
                <w:sz w:val="20"/>
                <w:szCs w:val="20"/>
              </w:rPr>
              <w:t xml:space="preserve">Union Township </w:t>
            </w:r>
          </w:p>
        </w:tc>
      </w:tr>
      <w:tr w:rsidR="00671F72" w14:paraId="379D377B" w14:textId="77777777">
        <w:trPr>
          <w:trHeight w:val="255"/>
        </w:trPr>
        <w:tc>
          <w:tcPr>
            <w:tcW w:w="3553" w:type="dxa"/>
            <w:tcBorders>
              <w:top w:val="nil"/>
              <w:left w:val="nil"/>
              <w:bottom w:val="nil"/>
              <w:right w:val="nil"/>
            </w:tcBorders>
            <w:shd w:val="clear" w:color="auto" w:fill="auto"/>
            <w:vAlign w:val="bottom"/>
          </w:tcPr>
          <w:p w14:paraId="6EE08D64" w14:textId="77777777" w:rsidR="00671F72" w:rsidRDefault="00FB25F3">
            <w:pPr>
              <w:rPr>
                <w:sz w:val="20"/>
                <w:szCs w:val="20"/>
              </w:rPr>
            </w:pPr>
            <w:r>
              <w:rPr>
                <w:sz w:val="20"/>
                <w:szCs w:val="20"/>
              </w:rPr>
              <w:t xml:space="preserve">West </w:t>
            </w:r>
            <w:proofErr w:type="spellStart"/>
            <w:r>
              <w:rPr>
                <w:sz w:val="20"/>
                <w:szCs w:val="20"/>
              </w:rPr>
              <w:t>Amwell</w:t>
            </w:r>
            <w:proofErr w:type="spellEnd"/>
            <w:r>
              <w:rPr>
                <w:sz w:val="20"/>
                <w:szCs w:val="20"/>
              </w:rPr>
              <w:t xml:space="preserve"> Township </w:t>
            </w:r>
          </w:p>
        </w:tc>
      </w:tr>
    </w:tbl>
    <w:p w14:paraId="256630CB" w14:textId="77777777" w:rsidR="00671F72" w:rsidRDefault="00671F72">
      <w:pPr>
        <w:sectPr w:rsidR="00671F72">
          <w:type w:val="continuous"/>
          <w:pgSz w:w="12240" w:h="15840"/>
          <w:pgMar w:top="1440" w:right="1440" w:bottom="1440" w:left="1440" w:header="720" w:footer="720" w:gutter="0"/>
          <w:cols w:num="3" w:space="720" w:equalWidth="0">
            <w:col w:w="2640" w:space="720"/>
            <w:col w:w="2640" w:space="720"/>
            <w:col w:w="2640" w:space="0"/>
          </w:cols>
        </w:sectPr>
      </w:pPr>
    </w:p>
    <w:p w14:paraId="5C6A9DAE" w14:textId="77777777" w:rsidR="00671F72" w:rsidRDefault="00671F72"/>
    <w:tbl>
      <w:tblPr>
        <w:tblStyle w:val="a7"/>
        <w:tblpPr w:leftFromText="180" w:rightFromText="180" w:vertAnchor="text" w:tblpX="1923" w:tblpY="626"/>
        <w:tblW w:w="4500" w:type="dxa"/>
        <w:tblInd w:w="0" w:type="dxa"/>
        <w:tblLayout w:type="fixed"/>
        <w:tblLook w:val="0000" w:firstRow="0" w:lastRow="0" w:firstColumn="0" w:lastColumn="0" w:noHBand="0" w:noVBand="0"/>
      </w:tblPr>
      <w:tblGrid>
        <w:gridCol w:w="4500"/>
      </w:tblGrid>
      <w:tr w:rsidR="00671F72" w14:paraId="2CD8EA87" w14:textId="77777777">
        <w:trPr>
          <w:trHeight w:val="255"/>
        </w:trPr>
        <w:tc>
          <w:tcPr>
            <w:tcW w:w="4500" w:type="dxa"/>
            <w:tcBorders>
              <w:top w:val="nil"/>
              <w:left w:val="nil"/>
              <w:bottom w:val="nil"/>
              <w:right w:val="nil"/>
            </w:tcBorders>
            <w:shd w:val="clear" w:color="auto" w:fill="auto"/>
            <w:vAlign w:val="bottom"/>
          </w:tcPr>
          <w:p w14:paraId="0130166C" w14:textId="77777777" w:rsidR="00671F72" w:rsidRDefault="00FB25F3">
            <w:pPr>
              <w:rPr>
                <w:sz w:val="20"/>
                <w:szCs w:val="20"/>
              </w:rPr>
            </w:pPr>
            <w:r>
              <w:rPr>
                <w:sz w:val="20"/>
                <w:szCs w:val="20"/>
              </w:rPr>
              <w:t xml:space="preserve">East </w:t>
            </w:r>
            <w:proofErr w:type="spellStart"/>
            <w:r>
              <w:rPr>
                <w:sz w:val="20"/>
                <w:szCs w:val="20"/>
              </w:rPr>
              <w:t>Amwell</w:t>
            </w:r>
            <w:proofErr w:type="spellEnd"/>
            <w:r>
              <w:rPr>
                <w:sz w:val="20"/>
                <w:szCs w:val="20"/>
              </w:rPr>
              <w:t xml:space="preserve"> Township Fire District No. 1</w:t>
            </w:r>
          </w:p>
        </w:tc>
      </w:tr>
      <w:tr w:rsidR="00671F72" w14:paraId="4DD594F3" w14:textId="77777777">
        <w:trPr>
          <w:trHeight w:val="255"/>
        </w:trPr>
        <w:tc>
          <w:tcPr>
            <w:tcW w:w="4500" w:type="dxa"/>
            <w:tcBorders>
              <w:top w:val="nil"/>
              <w:left w:val="nil"/>
              <w:bottom w:val="nil"/>
              <w:right w:val="nil"/>
            </w:tcBorders>
            <w:shd w:val="clear" w:color="auto" w:fill="auto"/>
            <w:vAlign w:val="bottom"/>
          </w:tcPr>
          <w:p w14:paraId="18AA06DA" w14:textId="77777777" w:rsidR="00671F72" w:rsidRDefault="00FB25F3">
            <w:pPr>
              <w:rPr>
                <w:sz w:val="20"/>
                <w:szCs w:val="20"/>
              </w:rPr>
            </w:pPr>
            <w:r>
              <w:rPr>
                <w:sz w:val="20"/>
                <w:szCs w:val="20"/>
              </w:rPr>
              <w:t>Franklin Township Fire District No.1</w:t>
            </w:r>
          </w:p>
        </w:tc>
      </w:tr>
      <w:tr w:rsidR="00671F72" w14:paraId="0513B0E1" w14:textId="77777777">
        <w:trPr>
          <w:trHeight w:val="255"/>
        </w:trPr>
        <w:tc>
          <w:tcPr>
            <w:tcW w:w="4500" w:type="dxa"/>
            <w:tcBorders>
              <w:top w:val="nil"/>
              <w:left w:val="nil"/>
              <w:bottom w:val="nil"/>
              <w:right w:val="nil"/>
            </w:tcBorders>
            <w:shd w:val="clear" w:color="auto" w:fill="auto"/>
            <w:vAlign w:val="bottom"/>
          </w:tcPr>
          <w:p w14:paraId="15C015DE" w14:textId="77777777" w:rsidR="00671F72" w:rsidRDefault="00FB25F3">
            <w:pPr>
              <w:rPr>
                <w:sz w:val="20"/>
                <w:szCs w:val="20"/>
              </w:rPr>
            </w:pPr>
            <w:r>
              <w:rPr>
                <w:sz w:val="20"/>
                <w:szCs w:val="20"/>
              </w:rPr>
              <w:t>Lambertville City Fire District No. 1</w:t>
            </w:r>
          </w:p>
        </w:tc>
      </w:tr>
    </w:tbl>
    <w:p w14:paraId="5F75694D" w14:textId="77777777" w:rsidR="00671F72" w:rsidRDefault="00FB25F3">
      <w:pPr>
        <w:sectPr w:rsidR="00671F72">
          <w:type w:val="continuous"/>
          <w:pgSz w:w="12240" w:h="15840"/>
          <w:pgMar w:top="1440" w:right="1440" w:bottom="1440" w:left="1440" w:header="720" w:footer="720" w:gutter="0"/>
          <w:cols w:space="720"/>
        </w:sectPr>
      </w:pPr>
      <w:r>
        <w:t>Fire Districts (Board of Fire Commissioners):</w:t>
      </w:r>
    </w:p>
    <w:p w14:paraId="36558657" w14:textId="77777777" w:rsidR="00671F72" w:rsidRDefault="00671F72">
      <w:pPr>
        <w:sectPr w:rsidR="00671F72">
          <w:footerReference w:type="default" r:id="rId26"/>
          <w:pgSz w:w="12240" w:h="15840"/>
          <w:pgMar w:top="720" w:right="720" w:bottom="720" w:left="720" w:header="0" w:footer="947" w:gutter="0"/>
          <w:cols w:num="2" w:space="720" w:equalWidth="0">
            <w:col w:w="5380" w:space="40"/>
            <w:col w:w="5380" w:space="0"/>
          </w:cols>
        </w:sectPr>
      </w:pPr>
    </w:p>
    <w:p w14:paraId="0A0F8981" w14:textId="77777777" w:rsidR="00671F72" w:rsidRDefault="00FB25F3">
      <w:pPr>
        <w:sectPr w:rsidR="00671F72">
          <w:type w:val="continuous"/>
          <w:pgSz w:w="12240" w:h="15840"/>
          <w:pgMar w:top="720" w:right="720" w:bottom="720" w:left="720" w:header="0" w:footer="947" w:gutter="0"/>
          <w:cols w:space="720"/>
        </w:sectPr>
      </w:pPr>
      <w:r>
        <w:t>The link below will direct you to NJ Form AA302 - Employee Information Report</w:t>
      </w:r>
    </w:p>
    <w:p w14:paraId="111AE1CC" w14:textId="77777777" w:rsidR="00671F72" w:rsidRDefault="00671F72"/>
    <w:p w14:paraId="4F5510F9" w14:textId="77777777" w:rsidR="00671F72" w:rsidRDefault="00FB25F3">
      <w:pPr>
        <w:rPr>
          <w:rFonts w:ascii="Times New Roman" w:eastAsia="Times New Roman" w:hAnsi="Times New Roman" w:cs="Times New Roman"/>
          <w:sz w:val="13"/>
          <w:szCs w:val="13"/>
        </w:rPr>
      </w:pPr>
      <w:hyperlink r:id="rId27">
        <w:r>
          <w:rPr>
            <w:color w:val="1155CC"/>
            <w:u w:val="single"/>
          </w:rPr>
          <w:t>Form AA302</w:t>
        </w:r>
      </w:hyperlink>
      <w:r>
        <w:rPr>
          <w:noProof/>
        </w:rPr>
        <w:drawing>
          <wp:anchor distT="114300" distB="114300" distL="114300" distR="114300" simplePos="0" relativeHeight="251677696" behindDoc="0" locked="0" layoutInCell="1" hidden="0" allowOverlap="1" wp14:anchorId="0F64AB81" wp14:editId="24141EA6">
            <wp:simplePos x="0" y="0"/>
            <wp:positionH relativeFrom="column">
              <wp:posOffset>771525</wp:posOffset>
            </wp:positionH>
            <wp:positionV relativeFrom="paragraph">
              <wp:posOffset>219075</wp:posOffset>
            </wp:positionV>
            <wp:extent cx="5312664" cy="8872419"/>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312664" cy="8872419"/>
                    </a:xfrm>
                    <a:prstGeom prst="rect">
                      <a:avLst/>
                    </a:prstGeom>
                    <a:ln/>
                  </pic:spPr>
                </pic:pic>
              </a:graphicData>
            </a:graphic>
          </wp:anchor>
        </w:drawing>
      </w:r>
    </w:p>
    <w:p w14:paraId="0D78ED56" w14:textId="77777777" w:rsidR="00671F72" w:rsidRDefault="00671F72">
      <w:pPr>
        <w:rPr>
          <w:rFonts w:ascii="Times New Roman" w:eastAsia="Times New Roman" w:hAnsi="Times New Roman" w:cs="Times New Roman"/>
          <w:sz w:val="13"/>
          <w:szCs w:val="13"/>
        </w:rPr>
      </w:pPr>
    </w:p>
    <w:p w14:paraId="7335BDA7" w14:textId="77777777" w:rsidR="00671F72" w:rsidRDefault="00671F72">
      <w:pPr>
        <w:rPr>
          <w:rFonts w:ascii="Times New Roman" w:eastAsia="Times New Roman" w:hAnsi="Times New Roman" w:cs="Times New Roman"/>
          <w:sz w:val="13"/>
          <w:szCs w:val="13"/>
        </w:rPr>
      </w:pPr>
    </w:p>
    <w:p w14:paraId="6FB99F75" w14:textId="77777777" w:rsidR="00671F72" w:rsidRDefault="00671F72">
      <w:pPr>
        <w:pBdr>
          <w:top w:val="nil"/>
          <w:left w:val="nil"/>
          <w:bottom w:val="nil"/>
          <w:right w:val="nil"/>
          <w:between w:val="nil"/>
        </w:pBdr>
        <w:rPr>
          <w:rFonts w:ascii="Times New Roman" w:eastAsia="Times New Roman" w:hAnsi="Times New Roman" w:cs="Times New Roman"/>
          <w:sz w:val="13"/>
          <w:szCs w:val="13"/>
        </w:rPr>
      </w:pPr>
    </w:p>
    <w:p w14:paraId="3F274C02" w14:textId="77777777" w:rsidR="00671F72" w:rsidRDefault="00671F72">
      <w:pPr>
        <w:pBdr>
          <w:top w:val="nil"/>
          <w:left w:val="nil"/>
          <w:bottom w:val="nil"/>
          <w:right w:val="nil"/>
          <w:between w:val="nil"/>
        </w:pBdr>
        <w:rPr>
          <w:rFonts w:ascii="Times New Roman" w:eastAsia="Times New Roman" w:hAnsi="Times New Roman" w:cs="Times New Roman"/>
          <w:sz w:val="13"/>
          <w:szCs w:val="13"/>
        </w:rPr>
      </w:pPr>
    </w:p>
    <w:p w14:paraId="619BAFFB" w14:textId="77777777" w:rsidR="00671F72" w:rsidRDefault="00671F72">
      <w:pPr>
        <w:pBdr>
          <w:top w:val="nil"/>
          <w:left w:val="nil"/>
          <w:bottom w:val="nil"/>
          <w:right w:val="nil"/>
          <w:between w:val="nil"/>
        </w:pBdr>
        <w:rPr>
          <w:rFonts w:ascii="Times New Roman" w:eastAsia="Times New Roman" w:hAnsi="Times New Roman" w:cs="Times New Roman"/>
          <w:sz w:val="13"/>
          <w:szCs w:val="13"/>
        </w:rPr>
        <w:sectPr w:rsidR="00671F72">
          <w:type w:val="continuous"/>
          <w:pgSz w:w="12240" w:h="15840"/>
          <w:pgMar w:top="720" w:right="720" w:bottom="720" w:left="720" w:header="0" w:footer="947" w:gutter="0"/>
          <w:cols w:num="2" w:space="720" w:equalWidth="0">
            <w:col w:w="5380" w:space="40"/>
            <w:col w:w="5380" w:space="0"/>
          </w:cols>
        </w:sectPr>
      </w:pPr>
    </w:p>
    <w:p w14:paraId="2CBB266C" w14:textId="77777777" w:rsidR="00671F72" w:rsidRDefault="00FB25F3">
      <w:pPr>
        <w:spacing w:before="78"/>
        <w:ind w:left="3709"/>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INSTRUCTIONS FOR COMPLETING THE</w:t>
      </w:r>
    </w:p>
    <w:p w14:paraId="22BDC8D7" w14:textId="77777777" w:rsidR="00671F72" w:rsidRDefault="00FB25F3">
      <w:pPr>
        <w:spacing w:before="1"/>
        <w:ind w:left="3034"/>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EMPLOYEE INFORMATION REPORT (FORM AA302)</w:t>
      </w:r>
    </w:p>
    <w:p w14:paraId="65CE9E25" w14:textId="77777777" w:rsidR="00671F72" w:rsidRDefault="00671F72">
      <w:pPr>
        <w:pBdr>
          <w:top w:val="nil"/>
          <w:left w:val="nil"/>
          <w:bottom w:val="nil"/>
          <w:right w:val="nil"/>
          <w:between w:val="nil"/>
        </w:pBdr>
        <w:spacing w:before="6"/>
        <w:rPr>
          <w:rFonts w:ascii="Bookman Old Style" w:eastAsia="Bookman Old Style" w:hAnsi="Bookman Old Style" w:cs="Bookman Old Style"/>
          <w:b/>
          <w:bCs/>
          <w:color w:val="000000"/>
          <w:sz w:val="19"/>
          <w:szCs w:val="19"/>
        </w:rPr>
      </w:pPr>
    </w:p>
    <w:p w14:paraId="4295DA91" w14:textId="77777777" w:rsidR="00671F72" w:rsidRDefault="00FB25F3">
      <w:pPr>
        <w:rPr>
          <w:b/>
          <w:bCs/>
          <w:sz w:val="18"/>
          <w:szCs w:val="18"/>
        </w:rPr>
        <w:sectPr w:rsidR="00671F72">
          <w:footerReference w:type="default" r:id="rId29"/>
          <w:pgSz w:w="12240" w:h="15840"/>
          <w:pgMar w:top="720" w:right="720" w:bottom="720" w:left="720" w:header="0" w:footer="918" w:gutter="0"/>
          <w:cols w:space="720"/>
        </w:sectPr>
      </w:pPr>
      <w:r>
        <w:rPr>
          <w:b/>
          <w:bCs/>
          <w:sz w:val="18"/>
          <w:szCs w:val="18"/>
        </w:rPr>
        <w:t xml:space="preserve">IMPORTANT: </w:t>
      </w:r>
      <w:r>
        <w:rPr>
          <w:sz w:val="18"/>
          <w:szCs w:val="18"/>
        </w:rPr>
        <w:t xml:space="preserve">READ THE FOLLOWING INSTRUCTIONS CAREFULLY BEFORE COMPLETING THE FORM. PRINT OR TYPE ALL INFORMATION. FAILURE TO PROPERLY COMPLETE THE ENTIRE FORM </w:t>
      </w:r>
      <w:r>
        <w:rPr>
          <w:b/>
          <w:bCs/>
          <w:sz w:val="18"/>
          <w:szCs w:val="18"/>
          <w:u w:val="single"/>
        </w:rPr>
        <w:t>AND TO SUBMIT THE REQUIRED $150.00</w:t>
      </w:r>
      <w:r>
        <w:rPr>
          <w:b/>
          <w:bCs/>
          <w:sz w:val="18"/>
          <w:szCs w:val="18"/>
        </w:rPr>
        <w:t xml:space="preserve"> </w:t>
      </w:r>
      <w:r>
        <w:rPr>
          <w:b/>
          <w:bCs/>
          <w:sz w:val="18"/>
          <w:szCs w:val="18"/>
          <w:u w:val="single"/>
        </w:rPr>
        <w:t>NON-REFUNDABLE FEE MAY DELAY ISSUANCE OF YOUR CERTI</w:t>
      </w:r>
      <w:r>
        <w:rPr>
          <w:b/>
          <w:bCs/>
          <w:sz w:val="18"/>
          <w:szCs w:val="18"/>
          <w:u w:val="single"/>
        </w:rPr>
        <w:t>FICATE</w:t>
      </w:r>
      <w:r>
        <w:rPr>
          <w:sz w:val="18"/>
          <w:szCs w:val="18"/>
        </w:rPr>
        <w:t xml:space="preserve">. </w:t>
      </w:r>
      <w:r>
        <w:rPr>
          <w:b/>
          <w:bCs/>
          <w:sz w:val="18"/>
          <w:szCs w:val="18"/>
        </w:rPr>
        <w:t xml:space="preserve">IF YOU HAVE A CURRENT CERTIFICATE OF EMPLOYEE INFORMATION REPORT, DO NOT COMPLETE THIS FORM UNLESS </w:t>
      </w:r>
      <w:proofErr w:type="gramStart"/>
      <w:r>
        <w:rPr>
          <w:b/>
          <w:bCs/>
          <w:sz w:val="18"/>
          <w:szCs w:val="18"/>
        </w:rPr>
        <w:t>YOUR</w:t>
      </w:r>
      <w:proofErr w:type="gramEnd"/>
      <w:r>
        <w:rPr>
          <w:b/>
          <w:bCs/>
          <w:sz w:val="18"/>
          <w:szCs w:val="18"/>
        </w:rPr>
        <w:t xml:space="preserve"> ARE RENEWING A CERTIFICATE THAT IS DUE FOR EXPIRATION. DO NOT COMPLETE THIS FORM FOR CONSTRUCTION CONTRACT AWARDS.</w:t>
      </w:r>
    </w:p>
    <w:p w14:paraId="09EEC073" w14:textId="77777777" w:rsidR="00671F72" w:rsidRDefault="00FB25F3">
      <w:pPr>
        <w:spacing w:before="94"/>
        <w:rPr>
          <w:sz w:val="18"/>
          <w:szCs w:val="18"/>
        </w:rPr>
      </w:pPr>
      <w:r>
        <w:rPr>
          <w:b/>
          <w:bCs/>
          <w:sz w:val="18"/>
          <w:szCs w:val="18"/>
        </w:rPr>
        <w:t xml:space="preserve">ITEM 1 </w:t>
      </w:r>
      <w:r>
        <w:rPr>
          <w:sz w:val="18"/>
          <w:szCs w:val="18"/>
        </w:rPr>
        <w:t>- Enter the Federal Id</w:t>
      </w:r>
      <w:r>
        <w:rPr>
          <w:sz w:val="18"/>
          <w:szCs w:val="18"/>
        </w:rPr>
        <w:t xml:space="preserve">entification Number assigned by the Internal Revenue Service, or if a Federal Employer Identification Number has been applied for, or if your business is such that you have not or will not receive a Federal Employer Identification Number, enter the Social </w:t>
      </w:r>
      <w:r>
        <w:rPr>
          <w:sz w:val="18"/>
          <w:szCs w:val="18"/>
        </w:rPr>
        <w:t>Security Number of the owner or of one partner, in the case of a partnership.</w:t>
      </w:r>
    </w:p>
    <w:p w14:paraId="2759B21A" w14:textId="77777777" w:rsidR="00671F72" w:rsidRDefault="00671F72">
      <w:pPr>
        <w:pBdr>
          <w:top w:val="nil"/>
          <w:left w:val="nil"/>
          <w:bottom w:val="nil"/>
          <w:right w:val="nil"/>
          <w:between w:val="nil"/>
        </w:pBdr>
        <w:rPr>
          <w:color w:val="000000"/>
          <w:sz w:val="18"/>
          <w:szCs w:val="18"/>
        </w:rPr>
      </w:pPr>
    </w:p>
    <w:p w14:paraId="37125D5F" w14:textId="77777777" w:rsidR="00671F72" w:rsidRDefault="00FB25F3">
      <w:pPr>
        <w:spacing w:line="242" w:lineRule="auto"/>
        <w:rPr>
          <w:sz w:val="18"/>
          <w:szCs w:val="18"/>
        </w:rPr>
      </w:pPr>
      <w:r>
        <w:rPr>
          <w:b/>
          <w:bCs/>
          <w:sz w:val="18"/>
          <w:szCs w:val="18"/>
        </w:rPr>
        <w:t xml:space="preserve">ITEM 2 </w:t>
      </w:r>
      <w:r>
        <w:rPr>
          <w:sz w:val="18"/>
          <w:szCs w:val="18"/>
        </w:rPr>
        <w:t>- Check the box appropriate to your TYPE OF BUSINESS. If you are engaged in more than one type of business check the predominate one. If you are a manufacturer deriving m</w:t>
      </w:r>
      <w:r>
        <w:rPr>
          <w:sz w:val="18"/>
          <w:szCs w:val="18"/>
        </w:rPr>
        <w:t>ore than 50% of your receipts from your own retail outlets, check “Retail”.</w:t>
      </w:r>
    </w:p>
    <w:p w14:paraId="5694DBC1" w14:textId="77777777" w:rsidR="00671F72" w:rsidRDefault="00671F72">
      <w:pPr>
        <w:pBdr>
          <w:top w:val="nil"/>
          <w:left w:val="nil"/>
          <w:bottom w:val="nil"/>
          <w:right w:val="nil"/>
          <w:between w:val="nil"/>
        </w:pBdr>
        <w:spacing w:before="3"/>
        <w:rPr>
          <w:color w:val="000000"/>
          <w:sz w:val="17"/>
          <w:szCs w:val="17"/>
        </w:rPr>
      </w:pPr>
    </w:p>
    <w:p w14:paraId="27BF5794" w14:textId="77777777" w:rsidR="00671F72" w:rsidRDefault="00FB25F3">
      <w:pPr>
        <w:spacing w:line="242" w:lineRule="auto"/>
        <w:jc w:val="both"/>
        <w:rPr>
          <w:sz w:val="18"/>
          <w:szCs w:val="18"/>
        </w:rPr>
      </w:pPr>
      <w:r>
        <w:rPr>
          <w:b/>
          <w:bCs/>
          <w:sz w:val="18"/>
          <w:szCs w:val="18"/>
        </w:rPr>
        <w:t xml:space="preserve">ITEM 3 </w:t>
      </w:r>
      <w:r>
        <w:rPr>
          <w:sz w:val="18"/>
          <w:szCs w:val="18"/>
        </w:rPr>
        <w:t>- Enter the total “number” of employees in the entire company, including part-time employees. This number shall include all facilities in the entire firm or corporation.</w:t>
      </w:r>
    </w:p>
    <w:p w14:paraId="728F81C9" w14:textId="77777777" w:rsidR="00671F72" w:rsidRDefault="00671F72">
      <w:pPr>
        <w:pBdr>
          <w:top w:val="nil"/>
          <w:left w:val="nil"/>
          <w:bottom w:val="nil"/>
          <w:right w:val="nil"/>
          <w:between w:val="nil"/>
        </w:pBdr>
        <w:spacing w:before="5"/>
        <w:rPr>
          <w:color w:val="000000"/>
          <w:sz w:val="17"/>
          <w:szCs w:val="17"/>
        </w:rPr>
      </w:pPr>
    </w:p>
    <w:p w14:paraId="0672DEA1" w14:textId="77777777" w:rsidR="00671F72" w:rsidRDefault="00FB25F3">
      <w:pPr>
        <w:spacing w:line="242" w:lineRule="auto"/>
        <w:rPr>
          <w:sz w:val="18"/>
          <w:szCs w:val="18"/>
        </w:rPr>
      </w:pPr>
      <w:r>
        <w:rPr>
          <w:b/>
          <w:bCs/>
          <w:sz w:val="18"/>
          <w:szCs w:val="18"/>
        </w:rPr>
        <w:t xml:space="preserve">ITEM 4 </w:t>
      </w:r>
      <w:r>
        <w:rPr>
          <w:sz w:val="18"/>
          <w:szCs w:val="18"/>
        </w:rPr>
        <w:t>- Enter the name by which the company is identified. If there is more than one company name, enter the predominate one.</w:t>
      </w:r>
    </w:p>
    <w:p w14:paraId="7FD37B76" w14:textId="77777777" w:rsidR="00671F72" w:rsidRDefault="00671F72">
      <w:pPr>
        <w:pBdr>
          <w:top w:val="nil"/>
          <w:left w:val="nil"/>
          <w:bottom w:val="nil"/>
          <w:right w:val="nil"/>
          <w:between w:val="nil"/>
        </w:pBdr>
        <w:spacing w:before="6"/>
        <w:rPr>
          <w:color w:val="000000"/>
          <w:sz w:val="17"/>
          <w:szCs w:val="17"/>
        </w:rPr>
      </w:pPr>
    </w:p>
    <w:p w14:paraId="6F3447D0" w14:textId="77777777" w:rsidR="00671F72" w:rsidRDefault="00FB25F3">
      <w:pPr>
        <w:spacing w:line="244" w:lineRule="auto"/>
        <w:rPr>
          <w:sz w:val="18"/>
          <w:szCs w:val="18"/>
        </w:rPr>
      </w:pPr>
      <w:r>
        <w:rPr>
          <w:b/>
          <w:bCs/>
          <w:sz w:val="18"/>
          <w:szCs w:val="18"/>
        </w:rPr>
        <w:t xml:space="preserve">ITEM 5 </w:t>
      </w:r>
      <w:r>
        <w:rPr>
          <w:sz w:val="18"/>
          <w:szCs w:val="18"/>
        </w:rPr>
        <w:t>- Enter the physical location of the company. Include City, County, State and Zip Code.</w:t>
      </w:r>
    </w:p>
    <w:p w14:paraId="43B3F0C5" w14:textId="77777777" w:rsidR="00671F72" w:rsidRDefault="00671F72">
      <w:pPr>
        <w:pBdr>
          <w:top w:val="nil"/>
          <w:left w:val="nil"/>
          <w:bottom w:val="nil"/>
          <w:right w:val="nil"/>
          <w:between w:val="nil"/>
        </w:pBdr>
        <w:spacing w:before="3"/>
        <w:rPr>
          <w:color w:val="000000"/>
          <w:sz w:val="17"/>
          <w:szCs w:val="17"/>
        </w:rPr>
      </w:pPr>
    </w:p>
    <w:p w14:paraId="6928994B" w14:textId="77777777" w:rsidR="00671F72" w:rsidRDefault="00FB25F3">
      <w:pPr>
        <w:spacing w:before="1" w:line="242" w:lineRule="auto"/>
        <w:rPr>
          <w:sz w:val="18"/>
          <w:szCs w:val="18"/>
        </w:rPr>
      </w:pPr>
      <w:r>
        <w:rPr>
          <w:b/>
          <w:bCs/>
          <w:sz w:val="18"/>
          <w:szCs w:val="18"/>
        </w:rPr>
        <w:t xml:space="preserve">ITEM 6 </w:t>
      </w:r>
      <w:r>
        <w:rPr>
          <w:sz w:val="18"/>
          <w:szCs w:val="18"/>
        </w:rPr>
        <w:t xml:space="preserve">- Enter the name of any parent or affiliated company including the </w:t>
      </w:r>
      <w:proofErr w:type="gramStart"/>
      <w:r>
        <w:rPr>
          <w:sz w:val="18"/>
          <w:szCs w:val="18"/>
        </w:rPr>
        <w:t>City</w:t>
      </w:r>
      <w:proofErr w:type="gramEnd"/>
      <w:r>
        <w:rPr>
          <w:sz w:val="18"/>
          <w:szCs w:val="18"/>
        </w:rPr>
        <w:t>, County, State and Zip Code. If there is none, so indicate by entering “None” or N/A.</w:t>
      </w:r>
    </w:p>
    <w:p w14:paraId="558DC962" w14:textId="77777777" w:rsidR="00671F72" w:rsidRDefault="00671F72">
      <w:pPr>
        <w:pBdr>
          <w:top w:val="nil"/>
          <w:left w:val="nil"/>
          <w:bottom w:val="nil"/>
          <w:right w:val="nil"/>
          <w:between w:val="nil"/>
        </w:pBdr>
        <w:spacing w:before="5"/>
        <w:rPr>
          <w:color w:val="000000"/>
          <w:sz w:val="17"/>
          <w:szCs w:val="17"/>
        </w:rPr>
      </w:pPr>
    </w:p>
    <w:p w14:paraId="3B738719" w14:textId="77777777" w:rsidR="00671F72" w:rsidRDefault="00FB25F3">
      <w:pPr>
        <w:rPr>
          <w:sz w:val="18"/>
          <w:szCs w:val="18"/>
        </w:rPr>
      </w:pPr>
      <w:r>
        <w:rPr>
          <w:b/>
          <w:bCs/>
          <w:sz w:val="18"/>
          <w:szCs w:val="18"/>
        </w:rPr>
        <w:t xml:space="preserve">ITEM 7 </w:t>
      </w:r>
      <w:r>
        <w:rPr>
          <w:sz w:val="18"/>
          <w:szCs w:val="18"/>
        </w:rPr>
        <w:t>- Check the box appropriate to your type of company establishment. “Single-establishment E</w:t>
      </w:r>
      <w:r>
        <w:rPr>
          <w:sz w:val="18"/>
          <w:szCs w:val="18"/>
        </w:rPr>
        <w:t>mployer” shall include an employer whose business is conducted at only one physical location. “Multi-establishment Employer” shall include an employer whose business is conducted at more than one location.</w:t>
      </w:r>
    </w:p>
    <w:p w14:paraId="5A12A365" w14:textId="77777777" w:rsidR="00671F72" w:rsidRDefault="00671F72">
      <w:pPr>
        <w:pBdr>
          <w:top w:val="nil"/>
          <w:left w:val="nil"/>
          <w:bottom w:val="nil"/>
          <w:right w:val="nil"/>
          <w:between w:val="nil"/>
        </w:pBdr>
        <w:spacing w:before="10"/>
        <w:rPr>
          <w:color w:val="000000"/>
          <w:sz w:val="17"/>
          <w:szCs w:val="17"/>
        </w:rPr>
      </w:pPr>
    </w:p>
    <w:p w14:paraId="18134750" w14:textId="77777777" w:rsidR="00671F72" w:rsidRDefault="00FB25F3">
      <w:pPr>
        <w:spacing w:line="242" w:lineRule="auto"/>
        <w:rPr>
          <w:sz w:val="18"/>
          <w:szCs w:val="18"/>
        </w:rPr>
      </w:pPr>
      <w:r>
        <w:rPr>
          <w:b/>
          <w:bCs/>
          <w:sz w:val="18"/>
          <w:szCs w:val="18"/>
        </w:rPr>
        <w:t xml:space="preserve">ITEM 8 </w:t>
      </w:r>
      <w:r>
        <w:rPr>
          <w:sz w:val="18"/>
          <w:szCs w:val="18"/>
        </w:rPr>
        <w:t>- If “Multi-establishment” was entered in item 8, enter the number of establishments within the State of New Jersey.</w:t>
      </w:r>
    </w:p>
    <w:p w14:paraId="36A397F0" w14:textId="77777777" w:rsidR="00671F72" w:rsidRDefault="00671F72">
      <w:pPr>
        <w:pBdr>
          <w:top w:val="nil"/>
          <w:left w:val="nil"/>
          <w:bottom w:val="nil"/>
          <w:right w:val="nil"/>
          <w:between w:val="nil"/>
        </w:pBdr>
        <w:spacing w:before="5"/>
        <w:rPr>
          <w:color w:val="000000"/>
          <w:sz w:val="17"/>
          <w:szCs w:val="17"/>
        </w:rPr>
      </w:pPr>
    </w:p>
    <w:p w14:paraId="3D089DCA" w14:textId="77777777" w:rsidR="00671F72" w:rsidRDefault="00FB25F3">
      <w:pPr>
        <w:spacing w:before="1" w:line="244" w:lineRule="auto"/>
        <w:rPr>
          <w:sz w:val="18"/>
          <w:szCs w:val="18"/>
        </w:rPr>
      </w:pPr>
      <w:r>
        <w:rPr>
          <w:b/>
          <w:bCs/>
          <w:sz w:val="18"/>
          <w:szCs w:val="18"/>
        </w:rPr>
        <w:t xml:space="preserve">ITEM 9 </w:t>
      </w:r>
      <w:r>
        <w:rPr>
          <w:sz w:val="18"/>
          <w:szCs w:val="18"/>
        </w:rPr>
        <w:t>- Enter the total number of employees at the establishment being awarded the contract.</w:t>
      </w:r>
    </w:p>
    <w:p w14:paraId="0E9A32CA" w14:textId="77777777" w:rsidR="00671F72" w:rsidRDefault="00671F72">
      <w:pPr>
        <w:pBdr>
          <w:top w:val="nil"/>
          <w:left w:val="nil"/>
          <w:bottom w:val="nil"/>
          <w:right w:val="nil"/>
          <w:between w:val="nil"/>
        </w:pBdr>
        <w:spacing w:before="3"/>
        <w:rPr>
          <w:color w:val="000000"/>
          <w:sz w:val="17"/>
          <w:szCs w:val="17"/>
        </w:rPr>
      </w:pPr>
    </w:p>
    <w:p w14:paraId="4C9B3225" w14:textId="77777777" w:rsidR="00671F72" w:rsidRDefault="00FB25F3">
      <w:pPr>
        <w:spacing w:line="242" w:lineRule="auto"/>
        <w:rPr>
          <w:sz w:val="18"/>
          <w:szCs w:val="18"/>
        </w:rPr>
      </w:pPr>
      <w:r>
        <w:rPr>
          <w:b/>
          <w:bCs/>
          <w:sz w:val="18"/>
          <w:szCs w:val="18"/>
        </w:rPr>
        <w:t xml:space="preserve">ITEM 10 </w:t>
      </w:r>
      <w:r>
        <w:rPr>
          <w:sz w:val="18"/>
          <w:szCs w:val="18"/>
        </w:rPr>
        <w:t>- Enter the name of the Public Agen</w:t>
      </w:r>
      <w:r>
        <w:rPr>
          <w:sz w:val="18"/>
          <w:szCs w:val="18"/>
        </w:rPr>
        <w:t>cy awarding the contract. Include City, County, State and Zip Code. This is not applicable if you are renewing a current Certificate.</w:t>
      </w:r>
    </w:p>
    <w:p w14:paraId="78DF8935" w14:textId="77777777" w:rsidR="00671F72" w:rsidRDefault="00FB25F3">
      <w:pPr>
        <w:pBdr>
          <w:top w:val="nil"/>
          <w:left w:val="nil"/>
          <w:bottom w:val="nil"/>
          <w:right w:val="nil"/>
          <w:between w:val="nil"/>
        </w:pBdr>
        <w:spacing w:before="3"/>
        <w:rPr>
          <w:color w:val="000000"/>
          <w:sz w:val="26"/>
          <w:szCs w:val="26"/>
        </w:rPr>
      </w:pPr>
      <w:r>
        <w:br w:type="column"/>
      </w:r>
    </w:p>
    <w:p w14:paraId="329FB94E" w14:textId="77777777" w:rsidR="00671F72" w:rsidRDefault="00FB25F3">
      <w:pPr>
        <w:spacing w:before="1" w:line="242" w:lineRule="auto"/>
        <w:rPr>
          <w:sz w:val="18"/>
          <w:szCs w:val="18"/>
        </w:rPr>
      </w:pPr>
      <w:r>
        <w:rPr>
          <w:b/>
          <w:bCs/>
          <w:sz w:val="18"/>
          <w:szCs w:val="18"/>
        </w:rPr>
        <w:t xml:space="preserve">ITEM 11 </w:t>
      </w:r>
      <w:r>
        <w:rPr>
          <w:sz w:val="18"/>
          <w:szCs w:val="18"/>
        </w:rPr>
        <w:t>- Enter the appropriate figures on all lines and in all columns. THIS SHALL ONLY INCLUDE EMPLOYMENT DATA FROM TH</w:t>
      </w:r>
      <w:r>
        <w:rPr>
          <w:sz w:val="18"/>
          <w:szCs w:val="18"/>
        </w:rPr>
        <w:t>E FACILITY THAT IS BEING AWARDED</w:t>
      </w:r>
    </w:p>
    <w:p w14:paraId="3494B356" w14:textId="77777777" w:rsidR="00671F72" w:rsidRDefault="00FB25F3">
      <w:pPr>
        <w:spacing w:line="237" w:lineRule="auto"/>
        <w:rPr>
          <w:sz w:val="18"/>
          <w:szCs w:val="18"/>
        </w:rPr>
      </w:pPr>
      <w:r>
        <w:rPr>
          <w:sz w:val="18"/>
          <w:szCs w:val="18"/>
        </w:rPr>
        <w:t xml:space="preserve">THE CONTRACT. DO NOT list the same employee in more than one job category. </w:t>
      </w:r>
      <w:r>
        <w:rPr>
          <w:b/>
          <w:bCs/>
          <w:sz w:val="18"/>
          <w:szCs w:val="18"/>
        </w:rPr>
        <w:t>DO NOT attach an EEO-1 Report</w:t>
      </w:r>
      <w:r>
        <w:rPr>
          <w:sz w:val="18"/>
          <w:szCs w:val="18"/>
        </w:rPr>
        <w:t>.</w:t>
      </w:r>
    </w:p>
    <w:p w14:paraId="47B0C774" w14:textId="77777777" w:rsidR="00671F72" w:rsidRDefault="00671F72">
      <w:pPr>
        <w:pBdr>
          <w:top w:val="nil"/>
          <w:left w:val="nil"/>
          <w:bottom w:val="nil"/>
          <w:right w:val="nil"/>
          <w:between w:val="nil"/>
        </w:pBdr>
        <w:spacing w:before="8"/>
        <w:rPr>
          <w:color w:val="000000"/>
          <w:sz w:val="17"/>
          <w:szCs w:val="17"/>
        </w:rPr>
      </w:pPr>
    </w:p>
    <w:p w14:paraId="63E0857B" w14:textId="77777777" w:rsidR="00671F72" w:rsidRDefault="00FB25F3">
      <w:pPr>
        <w:spacing w:line="207" w:lineRule="auto"/>
        <w:rPr>
          <w:b/>
          <w:bCs/>
          <w:sz w:val="18"/>
          <w:szCs w:val="18"/>
        </w:rPr>
      </w:pPr>
      <w:r>
        <w:rPr>
          <w:b/>
          <w:bCs/>
          <w:sz w:val="18"/>
          <w:szCs w:val="18"/>
        </w:rPr>
        <w:t>Racial/Ethnic Groups will be defined:</w:t>
      </w:r>
    </w:p>
    <w:p w14:paraId="376D9F71" w14:textId="77777777" w:rsidR="00671F72" w:rsidRDefault="00FB25F3">
      <w:pPr>
        <w:spacing w:line="246" w:lineRule="auto"/>
        <w:rPr>
          <w:sz w:val="18"/>
          <w:szCs w:val="18"/>
        </w:rPr>
      </w:pPr>
      <w:r>
        <w:rPr>
          <w:b/>
          <w:bCs/>
          <w:sz w:val="18"/>
          <w:szCs w:val="18"/>
        </w:rPr>
        <w:t xml:space="preserve">Black: </w:t>
      </w:r>
      <w:r>
        <w:rPr>
          <w:sz w:val="18"/>
          <w:szCs w:val="18"/>
        </w:rPr>
        <w:t>Not of Hispanic origin. Persons having origin in any of the Black racial groups of Africa.</w:t>
      </w:r>
    </w:p>
    <w:p w14:paraId="038A9124" w14:textId="77777777" w:rsidR="00671F72" w:rsidRDefault="00FB25F3">
      <w:pPr>
        <w:spacing w:line="196" w:lineRule="auto"/>
        <w:rPr>
          <w:sz w:val="18"/>
          <w:szCs w:val="18"/>
        </w:rPr>
      </w:pPr>
      <w:r>
        <w:rPr>
          <w:b/>
          <w:bCs/>
          <w:sz w:val="18"/>
          <w:szCs w:val="18"/>
        </w:rPr>
        <w:t xml:space="preserve">Hispanic: </w:t>
      </w:r>
      <w:r>
        <w:rPr>
          <w:sz w:val="18"/>
          <w:szCs w:val="18"/>
        </w:rPr>
        <w:t>Persons of Mexican, Puerto Rican, Cuban, or</w:t>
      </w:r>
    </w:p>
    <w:p w14:paraId="75EEB272" w14:textId="77777777" w:rsidR="00671F72" w:rsidRDefault="00FB25F3">
      <w:pPr>
        <w:spacing w:before="4"/>
        <w:rPr>
          <w:sz w:val="18"/>
          <w:szCs w:val="18"/>
        </w:rPr>
      </w:pPr>
      <w:r>
        <w:rPr>
          <w:sz w:val="18"/>
          <w:szCs w:val="18"/>
        </w:rPr>
        <w:t>Central or South American or other Spanish culture or origin, regardless of race.</w:t>
      </w:r>
    </w:p>
    <w:p w14:paraId="6140AB3C" w14:textId="77777777" w:rsidR="00671F72" w:rsidRDefault="00FB25F3">
      <w:pPr>
        <w:rPr>
          <w:sz w:val="18"/>
          <w:szCs w:val="18"/>
        </w:rPr>
      </w:pPr>
      <w:r>
        <w:rPr>
          <w:b/>
          <w:bCs/>
          <w:sz w:val="18"/>
          <w:szCs w:val="18"/>
        </w:rPr>
        <w:t>American Indian or Alaskan Na</w:t>
      </w:r>
      <w:r>
        <w:rPr>
          <w:b/>
          <w:bCs/>
          <w:sz w:val="18"/>
          <w:szCs w:val="18"/>
        </w:rPr>
        <w:t xml:space="preserve">tive: </w:t>
      </w:r>
      <w:r>
        <w:rPr>
          <w:sz w:val="18"/>
          <w:szCs w:val="18"/>
        </w:rPr>
        <w:t>Persons having origins in any of the original peoples of North America, and who maintain cultural identification through tribal affiliation or community recognition.</w:t>
      </w:r>
    </w:p>
    <w:p w14:paraId="08F60553" w14:textId="77777777" w:rsidR="00671F72" w:rsidRDefault="00FB25F3">
      <w:pPr>
        <w:spacing w:line="242" w:lineRule="auto"/>
        <w:rPr>
          <w:sz w:val="18"/>
          <w:szCs w:val="18"/>
        </w:rPr>
      </w:pPr>
      <w:r>
        <w:rPr>
          <w:b/>
          <w:bCs/>
          <w:sz w:val="18"/>
          <w:szCs w:val="18"/>
        </w:rPr>
        <w:t xml:space="preserve">Asian or Pacific Islander: </w:t>
      </w:r>
      <w:r>
        <w:rPr>
          <w:sz w:val="18"/>
          <w:szCs w:val="18"/>
        </w:rPr>
        <w:t>Persons having origin in any of the original peoples of t</w:t>
      </w:r>
      <w:r>
        <w:rPr>
          <w:sz w:val="18"/>
          <w:szCs w:val="18"/>
        </w:rPr>
        <w:t xml:space="preserve">he Far East, Southeast Asia, the Indian Sub-continent or the Pacific Islands. This area includes for example, China, Japan, Korea, the </w:t>
      </w:r>
      <w:proofErr w:type="spellStart"/>
      <w:r>
        <w:rPr>
          <w:sz w:val="18"/>
          <w:szCs w:val="18"/>
        </w:rPr>
        <w:t>Phillippine</w:t>
      </w:r>
      <w:proofErr w:type="spellEnd"/>
      <w:r>
        <w:rPr>
          <w:sz w:val="18"/>
          <w:szCs w:val="18"/>
        </w:rPr>
        <w:t xml:space="preserve"> Islands and Samoa.</w:t>
      </w:r>
    </w:p>
    <w:p w14:paraId="6137038A" w14:textId="77777777" w:rsidR="00671F72" w:rsidRDefault="00FB25F3">
      <w:pPr>
        <w:spacing w:line="242" w:lineRule="auto"/>
        <w:rPr>
          <w:sz w:val="16"/>
          <w:szCs w:val="16"/>
        </w:rPr>
      </w:pPr>
      <w:r>
        <w:rPr>
          <w:b/>
          <w:bCs/>
          <w:sz w:val="18"/>
          <w:szCs w:val="18"/>
        </w:rPr>
        <w:t xml:space="preserve">Non-Minority: </w:t>
      </w:r>
      <w:r>
        <w:rPr>
          <w:sz w:val="16"/>
          <w:szCs w:val="16"/>
        </w:rPr>
        <w:t>Any Persons not identified in any of the aforementioned Racial/Ethnic Groups</w:t>
      </w:r>
      <w:r>
        <w:rPr>
          <w:sz w:val="16"/>
          <w:szCs w:val="16"/>
        </w:rPr>
        <w:t>.</w:t>
      </w:r>
    </w:p>
    <w:p w14:paraId="168F9C6D" w14:textId="77777777" w:rsidR="00671F72" w:rsidRDefault="00671F72">
      <w:pPr>
        <w:pBdr>
          <w:top w:val="nil"/>
          <w:left w:val="nil"/>
          <w:bottom w:val="nil"/>
          <w:right w:val="nil"/>
          <w:between w:val="nil"/>
        </w:pBdr>
        <w:spacing w:before="5"/>
        <w:rPr>
          <w:color w:val="000000"/>
          <w:sz w:val="16"/>
          <w:szCs w:val="16"/>
        </w:rPr>
      </w:pPr>
    </w:p>
    <w:p w14:paraId="1E70CC87" w14:textId="77777777" w:rsidR="00671F72" w:rsidRDefault="00FB25F3">
      <w:pPr>
        <w:spacing w:line="242" w:lineRule="auto"/>
        <w:rPr>
          <w:sz w:val="18"/>
          <w:szCs w:val="18"/>
        </w:rPr>
      </w:pPr>
      <w:r>
        <w:rPr>
          <w:b/>
          <w:bCs/>
          <w:sz w:val="18"/>
          <w:szCs w:val="18"/>
        </w:rPr>
        <w:t xml:space="preserve">ITEM 12 </w:t>
      </w:r>
      <w:r>
        <w:rPr>
          <w:sz w:val="18"/>
          <w:szCs w:val="18"/>
        </w:rPr>
        <w:t>- Check the appropriate box. If the race or ethnic group information was not obtained by 1 or 2, specify by what other means this was done in 3.</w:t>
      </w:r>
    </w:p>
    <w:p w14:paraId="68632318" w14:textId="77777777" w:rsidR="00671F72" w:rsidRDefault="00671F72">
      <w:pPr>
        <w:pBdr>
          <w:top w:val="nil"/>
          <w:left w:val="nil"/>
          <w:bottom w:val="nil"/>
          <w:right w:val="nil"/>
          <w:between w:val="nil"/>
        </w:pBdr>
        <w:spacing w:before="5"/>
        <w:rPr>
          <w:color w:val="000000"/>
          <w:sz w:val="17"/>
          <w:szCs w:val="17"/>
        </w:rPr>
      </w:pPr>
    </w:p>
    <w:p w14:paraId="3E463792" w14:textId="77777777" w:rsidR="00671F72" w:rsidRDefault="00FB25F3">
      <w:pPr>
        <w:spacing w:before="1" w:line="244" w:lineRule="auto"/>
        <w:rPr>
          <w:sz w:val="18"/>
          <w:szCs w:val="18"/>
        </w:rPr>
      </w:pPr>
      <w:r>
        <w:rPr>
          <w:b/>
          <w:bCs/>
          <w:sz w:val="18"/>
          <w:szCs w:val="18"/>
        </w:rPr>
        <w:t xml:space="preserve">ITEM 13 </w:t>
      </w:r>
      <w:r>
        <w:rPr>
          <w:sz w:val="18"/>
          <w:szCs w:val="18"/>
        </w:rPr>
        <w:t>- Enter the dates of the payroll period used to prepare the employment data presented in It</w:t>
      </w:r>
      <w:r>
        <w:rPr>
          <w:sz w:val="18"/>
          <w:szCs w:val="18"/>
        </w:rPr>
        <w:t>em 12.</w:t>
      </w:r>
    </w:p>
    <w:p w14:paraId="26CEAC70" w14:textId="77777777" w:rsidR="00671F72" w:rsidRDefault="00671F72">
      <w:pPr>
        <w:pBdr>
          <w:top w:val="nil"/>
          <w:left w:val="nil"/>
          <w:bottom w:val="nil"/>
          <w:right w:val="nil"/>
          <w:between w:val="nil"/>
        </w:pBdr>
        <w:spacing w:before="3"/>
        <w:rPr>
          <w:color w:val="000000"/>
          <w:sz w:val="17"/>
          <w:szCs w:val="17"/>
        </w:rPr>
      </w:pPr>
    </w:p>
    <w:p w14:paraId="61BA1AB4" w14:textId="77777777" w:rsidR="00671F72" w:rsidRDefault="00FB25F3">
      <w:pPr>
        <w:spacing w:before="1" w:line="242" w:lineRule="auto"/>
        <w:jc w:val="both"/>
        <w:rPr>
          <w:sz w:val="18"/>
          <w:szCs w:val="18"/>
        </w:rPr>
      </w:pPr>
      <w:r>
        <w:rPr>
          <w:b/>
          <w:bCs/>
          <w:sz w:val="18"/>
          <w:szCs w:val="18"/>
        </w:rPr>
        <w:t xml:space="preserve">ITEM 14 </w:t>
      </w:r>
      <w:r>
        <w:rPr>
          <w:sz w:val="18"/>
          <w:szCs w:val="18"/>
        </w:rPr>
        <w:t>- If this is the first time an Employee Information Report has been submitted for this company, check block “Yes”.</w:t>
      </w:r>
    </w:p>
    <w:p w14:paraId="3B9F5950" w14:textId="77777777" w:rsidR="00671F72" w:rsidRDefault="00671F72">
      <w:pPr>
        <w:pBdr>
          <w:top w:val="nil"/>
          <w:left w:val="nil"/>
          <w:bottom w:val="nil"/>
          <w:right w:val="nil"/>
          <w:between w:val="nil"/>
        </w:pBdr>
        <w:spacing w:before="5"/>
        <w:rPr>
          <w:color w:val="000000"/>
          <w:sz w:val="17"/>
          <w:szCs w:val="17"/>
        </w:rPr>
      </w:pPr>
    </w:p>
    <w:p w14:paraId="6B321772" w14:textId="77777777" w:rsidR="00671F72" w:rsidRDefault="00FB25F3">
      <w:pPr>
        <w:spacing w:line="242" w:lineRule="auto"/>
        <w:rPr>
          <w:sz w:val="18"/>
          <w:szCs w:val="18"/>
        </w:rPr>
      </w:pPr>
      <w:r>
        <w:rPr>
          <w:b/>
          <w:bCs/>
          <w:sz w:val="18"/>
          <w:szCs w:val="18"/>
        </w:rPr>
        <w:t xml:space="preserve">ITEM 15 </w:t>
      </w:r>
      <w:r>
        <w:rPr>
          <w:sz w:val="18"/>
          <w:szCs w:val="18"/>
        </w:rPr>
        <w:t>- If the answer to Item 15 is “No”, enter the date when the last Employee Information Report was submitted by this company.</w:t>
      </w:r>
    </w:p>
    <w:p w14:paraId="7BBA51E4" w14:textId="77777777" w:rsidR="00671F72" w:rsidRDefault="00671F72">
      <w:pPr>
        <w:pBdr>
          <w:top w:val="nil"/>
          <w:left w:val="nil"/>
          <w:bottom w:val="nil"/>
          <w:right w:val="nil"/>
          <w:between w:val="nil"/>
        </w:pBdr>
        <w:spacing w:before="5"/>
        <w:rPr>
          <w:color w:val="000000"/>
          <w:sz w:val="17"/>
          <w:szCs w:val="17"/>
        </w:rPr>
      </w:pPr>
    </w:p>
    <w:p w14:paraId="35E4A42B" w14:textId="77777777" w:rsidR="00671F72" w:rsidRDefault="00FB25F3">
      <w:pPr>
        <w:spacing w:line="244" w:lineRule="auto"/>
        <w:rPr>
          <w:sz w:val="18"/>
          <w:szCs w:val="18"/>
        </w:rPr>
      </w:pPr>
      <w:r>
        <w:rPr>
          <w:b/>
          <w:bCs/>
          <w:sz w:val="18"/>
          <w:szCs w:val="18"/>
        </w:rPr>
        <w:t xml:space="preserve">ITEM 16 </w:t>
      </w:r>
      <w:r>
        <w:rPr>
          <w:sz w:val="18"/>
          <w:szCs w:val="18"/>
        </w:rPr>
        <w:t>- Print or type the name of the person completing the form. Include the signature, title and date.</w:t>
      </w:r>
    </w:p>
    <w:p w14:paraId="1F7AE7B4" w14:textId="77777777" w:rsidR="00671F72" w:rsidRDefault="00671F72">
      <w:pPr>
        <w:pBdr>
          <w:top w:val="nil"/>
          <w:left w:val="nil"/>
          <w:bottom w:val="nil"/>
          <w:right w:val="nil"/>
          <w:between w:val="nil"/>
        </w:pBdr>
        <w:spacing w:before="2"/>
        <w:rPr>
          <w:color w:val="000000"/>
          <w:sz w:val="17"/>
          <w:szCs w:val="17"/>
        </w:rPr>
      </w:pPr>
    </w:p>
    <w:p w14:paraId="4917B550" w14:textId="77777777" w:rsidR="00671F72" w:rsidRDefault="00FB25F3">
      <w:pPr>
        <w:spacing w:line="246" w:lineRule="auto"/>
        <w:rPr>
          <w:sz w:val="18"/>
          <w:szCs w:val="18"/>
        </w:rPr>
        <w:sectPr w:rsidR="00671F72">
          <w:type w:val="continuous"/>
          <w:pgSz w:w="12240" w:h="15840"/>
          <w:pgMar w:top="720" w:right="720" w:bottom="720" w:left="720" w:header="720" w:footer="720" w:gutter="0"/>
          <w:cols w:num="2" w:space="720" w:equalWidth="0">
            <w:col w:w="5096" w:space="607"/>
            <w:col w:w="5096" w:space="0"/>
          </w:cols>
        </w:sectPr>
      </w:pPr>
      <w:r>
        <w:rPr>
          <w:b/>
          <w:bCs/>
          <w:sz w:val="18"/>
          <w:szCs w:val="18"/>
        </w:rPr>
        <w:t xml:space="preserve">ITEM 17 </w:t>
      </w:r>
      <w:r>
        <w:rPr>
          <w:sz w:val="18"/>
          <w:szCs w:val="18"/>
        </w:rPr>
        <w:t>- Enter the physical location where the form is being completed. Include City, State, Zip Code and Phone</w:t>
      </w:r>
    </w:p>
    <w:p w14:paraId="2D939E7F" w14:textId="77777777" w:rsidR="00671F72" w:rsidRDefault="00FB25F3">
      <w:pPr>
        <w:pBdr>
          <w:top w:val="nil"/>
          <w:left w:val="nil"/>
          <w:bottom w:val="nil"/>
          <w:right w:val="nil"/>
          <w:between w:val="nil"/>
        </w:pBdr>
        <w:ind w:left="280"/>
        <w:rPr>
          <w:color w:val="000000"/>
          <w:sz w:val="20"/>
          <w:szCs w:val="20"/>
        </w:rPr>
      </w:pPr>
      <w:r>
        <w:rPr>
          <w:noProof/>
          <w:color w:val="000000"/>
          <w:sz w:val="20"/>
          <w:szCs w:val="20"/>
        </w:rPr>
        <mc:AlternateContent>
          <mc:Choice Requires="wps">
            <w:drawing>
              <wp:inline distT="0" distB="0" distL="0" distR="0" wp14:anchorId="32E89548" wp14:editId="1FB3AFDE">
                <wp:extent cx="6648450" cy="1381125"/>
                <wp:effectExtent l="0" t="0" r="0" b="0"/>
                <wp:docPr id="66" name="Rectangle 66"/>
                <wp:cNvGraphicFramePr/>
                <a:graphic xmlns:a="http://schemas.openxmlformats.org/drawingml/2006/main">
                  <a:graphicData uri="http://schemas.microsoft.com/office/word/2010/wordprocessingShape">
                    <wps:wsp>
                      <wps:cNvSpPr/>
                      <wps:spPr>
                        <a:xfrm>
                          <a:off x="2031300" y="3098010"/>
                          <a:ext cx="6629400" cy="1363980"/>
                        </a:xfrm>
                        <a:prstGeom prst="rect">
                          <a:avLst/>
                        </a:prstGeom>
                        <a:noFill/>
                        <a:ln w="9525" cap="flat" cmpd="sng">
                          <a:solidFill>
                            <a:srgbClr val="000000"/>
                          </a:solidFill>
                          <a:prstDash val="solid"/>
                          <a:miter lim="800000"/>
                          <a:headEnd type="none" w="sm" len="sm"/>
                          <a:tailEnd type="none" w="sm" len="sm"/>
                        </a:ln>
                      </wps:spPr>
                      <wps:txbx>
                        <w:txbxContent>
                          <w:p w14:paraId="16338841" w14:textId="77777777" w:rsidR="00671F72" w:rsidRDefault="00FB25F3">
                            <w:pPr>
                              <w:spacing w:before="68" w:line="207" w:lineRule="auto"/>
                              <w:jc w:val="center"/>
                              <w:textDirection w:val="btLr"/>
                            </w:pPr>
                            <w:r>
                              <w:rPr>
                                <w:rFonts w:ascii="Times New Roman" w:eastAsia="Times New Roman" w:hAnsi="Times New Roman" w:cs="Times New Roman"/>
                                <w:color w:val="000000"/>
                                <w:sz w:val="18"/>
                              </w:rPr>
                              <w:t>TYPE OR PRINT IN SHARP BALL POINT PEN</w:t>
                            </w:r>
                          </w:p>
                          <w:p w14:paraId="51FEEFCB" w14:textId="77777777" w:rsidR="00671F72" w:rsidRDefault="00FB25F3">
                            <w:pPr>
                              <w:jc w:val="both"/>
                              <w:textDirection w:val="btLr"/>
                            </w:pPr>
                            <w:r>
                              <w:rPr>
                                <w:rFonts w:ascii="Times New Roman" w:eastAsia="Times New Roman" w:hAnsi="Times New Roman" w:cs="Times New Roman"/>
                                <w:color w:val="000000"/>
                                <w:sz w:val="18"/>
                              </w:rPr>
                              <w:t xml:space="preserve">THE VENDOR IS TO COMPLETE THE EMPLOYEE INFORMATION REPORT FORM (AA302) AND RETAIN A COPY FOR THE VENDOR’S OWN FILES. THE VENDOR SHOULD ALSO SUBMIT A COPY TO THE PUBLIC AGENCY AWARDING THE CONTRACT IF THIS IS YOUR FIRST REPORT; AND FORWARD ONE COPY </w:t>
                            </w:r>
                            <w:r>
                              <w:rPr>
                                <w:rFonts w:ascii="Times New Roman" w:eastAsia="Times New Roman" w:hAnsi="Times New Roman" w:cs="Times New Roman"/>
                                <w:b/>
                                <w:color w:val="000000"/>
                                <w:sz w:val="18"/>
                                <w:u w:val="single"/>
                              </w:rPr>
                              <w:t>WITH A C</w:t>
                            </w:r>
                            <w:r>
                              <w:rPr>
                                <w:rFonts w:ascii="Times New Roman" w:eastAsia="Times New Roman" w:hAnsi="Times New Roman" w:cs="Times New Roman"/>
                                <w:b/>
                                <w:color w:val="000000"/>
                                <w:sz w:val="18"/>
                                <w:u w:val="single"/>
                              </w:rPr>
                              <w:t>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3C4211D8" w14:textId="77777777" w:rsidR="00671F72" w:rsidRDefault="00FB25F3">
                            <w:pPr>
                              <w:jc w:val="center"/>
                              <w:textDirection w:val="btLr"/>
                            </w:pPr>
                            <w:r>
                              <w:rPr>
                                <w:rFonts w:ascii="Bookman Old Style" w:eastAsia="Bookman Old Style" w:hAnsi="Bookman Old Style" w:cs="Bookman Old Style"/>
                                <w:color w:val="000000"/>
                                <w:sz w:val="18"/>
                              </w:rPr>
                              <w:t>NJ Department of the Treasury</w:t>
                            </w:r>
                          </w:p>
                          <w:p w14:paraId="4DB34FCE" w14:textId="77777777" w:rsidR="00671F72" w:rsidRDefault="00FB25F3">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73095E7C" w14:textId="77777777" w:rsidR="00671F72" w:rsidRDefault="00FB25F3">
                            <w:pPr>
                              <w:jc w:val="center"/>
                              <w:textDirection w:val="btLr"/>
                            </w:pPr>
                            <w:r>
                              <w:rPr>
                                <w:rFonts w:ascii="Bookman Old Style" w:eastAsia="Bookman Old Style" w:hAnsi="Bookman Old Style" w:cs="Bookman Old Style"/>
                                <w:color w:val="000000"/>
                                <w:sz w:val="18"/>
                              </w:rPr>
                              <w:t>P.O. Box 206</w:t>
                            </w:r>
                          </w:p>
                          <w:p w14:paraId="497AB448" w14:textId="77777777" w:rsidR="00671F72" w:rsidRDefault="00FB25F3">
                            <w:pPr>
                              <w:jc w:val="center"/>
                              <w:textDirection w:val="btLr"/>
                            </w:pPr>
                            <w:r>
                              <w:rPr>
                                <w:rFonts w:ascii="Bookman Old Style" w:eastAsia="Bookman Old Style" w:hAnsi="Bookman Old Style" w:cs="Bookman Old Style"/>
                                <w:b/>
                                <w:color w:val="000000"/>
                                <w:sz w:val="18"/>
                              </w:rPr>
                              <w:t xml:space="preserve">Trenton, New Jersey 08625-0206 Telephone </w:t>
                            </w:r>
                            <w:r>
                              <w:rPr>
                                <w:rFonts w:ascii="Bookman Old Style" w:eastAsia="Bookman Old Style" w:hAnsi="Bookman Old Style" w:cs="Bookman Old Style"/>
                                <w:b/>
                                <w:color w:val="000000"/>
                                <w:sz w:val="18"/>
                              </w:rPr>
                              <w:t>No. (609) 292-5473</w:t>
                            </w:r>
                          </w:p>
                        </w:txbxContent>
                      </wps:txbx>
                      <wps:bodyPr spcFirstLastPara="1" wrap="square" lIns="0" tIns="0" rIns="0" bIns="0" anchor="t" anchorCtr="0">
                        <a:noAutofit/>
                      </wps:bodyPr>
                    </wps:wsp>
                  </a:graphicData>
                </a:graphic>
              </wp:inline>
            </w:drawing>
          </mc:Choice>
          <mc:Fallback>
            <w:pict>
              <v:rect w14:anchorId="32E89548" id="Rectangle 66" o:spid="_x0000_s1071" style="width:523.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" filled="f">
                <v:stroke startarrowwidth="narrow" startarrowlength="short" endarrowwidth="narrow" endarrowlength="short"/>
                <v:textbox inset="0,0,0,0">
                  <w:txbxContent>
                    <w:p w14:paraId="16338841" w14:textId="77777777" w:rsidR="00671F72" w:rsidRDefault="00FB25F3">
                      <w:pPr>
                        <w:spacing w:before="68" w:line="207" w:lineRule="auto"/>
                        <w:jc w:val="center"/>
                        <w:textDirection w:val="btLr"/>
                      </w:pPr>
                      <w:r>
                        <w:rPr>
                          <w:rFonts w:ascii="Times New Roman" w:eastAsia="Times New Roman" w:hAnsi="Times New Roman" w:cs="Times New Roman"/>
                          <w:color w:val="000000"/>
                          <w:sz w:val="18"/>
                        </w:rPr>
                        <w:t>TYPE OR PRINT IN SHARP BALL POINT PEN</w:t>
                      </w:r>
                    </w:p>
                    <w:p w14:paraId="51FEEFCB" w14:textId="77777777" w:rsidR="00671F72" w:rsidRDefault="00FB25F3">
                      <w:pPr>
                        <w:jc w:val="both"/>
                        <w:textDirection w:val="btLr"/>
                      </w:pPr>
                      <w:r>
                        <w:rPr>
                          <w:rFonts w:ascii="Times New Roman" w:eastAsia="Times New Roman" w:hAnsi="Times New Roman" w:cs="Times New Roman"/>
                          <w:color w:val="000000"/>
                          <w:sz w:val="18"/>
                        </w:rPr>
                        <w:t xml:space="preserve">THE VENDOR IS TO COMPLETE THE EMPLOYEE INFORMATION REPORT FORM (AA302) AND RETAIN A COPY FOR THE VENDOR’S OWN FILES. THE VENDOR SHOULD ALSO SUBMIT A COPY TO THE PUBLIC AGENCY AWARDING THE CONTRACT IF THIS IS YOUR FIRST REPORT; AND FORWARD ONE COPY </w:t>
                      </w:r>
                      <w:r>
                        <w:rPr>
                          <w:rFonts w:ascii="Times New Roman" w:eastAsia="Times New Roman" w:hAnsi="Times New Roman" w:cs="Times New Roman"/>
                          <w:b/>
                          <w:color w:val="000000"/>
                          <w:sz w:val="18"/>
                          <w:u w:val="single"/>
                        </w:rPr>
                        <w:t>WITH A C</w:t>
                      </w:r>
                      <w:r>
                        <w:rPr>
                          <w:rFonts w:ascii="Times New Roman" w:eastAsia="Times New Roman" w:hAnsi="Times New Roman" w:cs="Times New Roman"/>
                          <w:b/>
                          <w:color w:val="000000"/>
                          <w:sz w:val="18"/>
                          <w:u w:val="single"/>
                        </w:rPr>
                        <w:t>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3C4211D8" w14:textId="77777777" w:rsidR="00671F72" w:rsidRDefault="00FB25F3">
                      <w:pPr>
                        <w:jc w:val="center"/>
                        <w:textDirection w:val="btLr"/>
                      </w:pPr>
                      <w:r>
                        <w:rPr>
                          <w:rFonts w:ascii="Bookman Old Style" w:eastAsia="Bookman Old Style" w:hAnsi="Bookman Old Style" w:cs="Bookman Old Style"/>
                          <w:color w:val="000000"/>
                          <w:sz w:val="18"/>
                        </w:rPr>
                        <w:t>NJ Department of the Treasury</w:t>
                      </w:r>
                    </w:p>
                    <w:p w14:paraId="4DB34FCE" w14:textId="77777777" w:rsidR="00671F72" w:rsidRDefault="00FB25F3">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73095E7C" w14:textId="77777777" w:rsidR="00671F72" w:rsidRDefault="00FB25F3">
                      <w:pPr>
                        <w:jc w:val="center"/>
                        <w:textDirection w:val="btLr"/>
                      </w:pPr>
                      <w:r>
                        <w:rPr>
                          <w:rFonts w:ascii="Bookman Old Style" w:eastAsia="Bookman Old Style" w:hAnsi="Bookman Old Style" w:cs="Bookman Old Style"/>
                          <w:color w:val="000000"/>
                          <w:sz w:val="18"/>
                        </w:rPr>
                        <w:t>P.O. Box 206</w:t>
                      </w:r>
                    </w:p>
                    <w:p w14:paraId="497AB448" w14:textId="77777777" w:rsidR="00671F72" w:rsidRDefault="00FB25F3">
                      <w:pPr>
                        <w:jc w:val="center"/>
                        <w:textDirection w:val="btLr"/>
                      </w:pPr>
                      <w:r>
                        <w:rPr>
                          <w:rFonts w:ascii="Bookman Old Style" w:eastAsia="Bookman Old Style" w:hAnsi="Bookman Old Style" w:cs="Bookman Old Style"/>
                          <w:b/>
                          <w:color w:val="000000"/>
                          <w:sz w:val="18"/>
                        </w:rPr>
                        <w:t xml:space="preserve">Trenton, New Jersey 08625-0206 Telephone </w:t>
                      </w:r>
                      <w:r>
                        <w:rPr>
                          <w:rFonts w:ascii="Bookman Old Style" w:eastAsia="Bookman Old Style" w:hAnsi="Bookman Old Style" w:cs="Bookman Old Style"/>
                          <w:b/>
                          <w:color w:val="000000"/>
                          <w:sz w:val="18"/>
                        </w:rPr>
                        <w:t>No. (609) 292-5473</w:t>
                      </w:r>
                    </w:p>
                  </w:txbxContent>
                </v:textbox>
                <w10:anchorlock/>
              </v:rect>
            </w:pict>
          </mc:Fallback>
        </mc:AlternateContent>
      </w:r>
    </w:p>
    <w:p w14:paraId="13343F36" w14:textId="77777777" w:rsidR="00671F72" w:rsidRDefault="00671F72">
      <w:pPr>
        <w:pBdr>
          <w:top w:val="nil"/>
          <w:left w:val="nil"/>
          <w:bottom w:val="nil"/>
          <w:right w:val="nil"/>
          <w:between w:val="nil"/>
        </w:pBdr>
        <w:spacing w:before="3"/>
        <w:rPr>
          <w:color w:val="000000"/>
          <w:sz w:val="6"/>
          <w:szCs w:val="6"/>
        </w:rPr>
      </w:pPr>
    </w:p>
    <w:p w14:paraId="5669C29F" w14:textId="77777777" w:rsidR="00671F72" w:rsidRDefault="00671F72">
      <w:pPr>
        <w:pBdr>
          <w:top w:val="nil"/>
          <w:left w:val="nil"/>
          <w:bottom w:val="nil"/>
          <w:right w:val="nil"/>
          <w:between w:val="nil"/>
        </w:pBdr>
        <w:spacing w:line="20" w:lineRule="auto"/>
        <w:ind w:left="446"/>
        <w:rPr>
          <w:color w:val="000000"/>
          <w:sz w:val="2"/>
          <w:szCs w:val="2"/>
        </w:rPr>
        <w:sectPr w:rsidR="00671F72">
          <w:type w:val="continuous"/>
          <w:pgSz w:w="12240" w:h="15840"/>
          <w:pgMar w:top="720" w:right="720" w:bottom="720" w:left="720" w:header="720" w:footer="720" w:gutter="0"/>
          <w:cols w:space="720"/>
        </w:sectPr>
      </w:pPr>
    </w:p>
    <w:p w14:paraId="325C3CF5" w14:textId="77777777" w:rsidR="00671F72" w:rsidRDefault="00FB25F3">
      <w:pPr>
        <w:pBdr>
          <w:top w:val="nil"/>
          <w:left w:val="nil"/>
          <w:bottom w:val="nil"/>
          <w:right w:val="nil"/>
          <w:between w:val="nil"/>
        </w:pBdr>
        <w:ind w:left="798"/>
        <w:rPr>
          <w:color w:val="000000"/>
          <w:sz w:val="20"/>
          <w:szCs w:val="20"/>
        </w:rPr>
      </w:pPr>
      <w:r>
        <w:rPr>
          <w:noProof/>
          <w:color w:val="000000"/>
          <w:sz w:val="20"/>
          <w:szCs w:val="20"/>
        </w:rPr>
        <w:lastRenderedPageBreak/>
        <w:drawing>
          <wp:inline distT="0" distB="0" distL="0" distR="0" wp14:anchorId="4B6EA0C7" wp14:editId="6E1AD6EB">
            <wp:extent cx="6072151" cy="5410200"/>
            <wp:effectExtent l="0" t="0" r="0" b="0"/>
            <wp:docPr id="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6072151" cy="5410200"/>
                    </a:xfrm>
                    <a:prstGeom prst="rect">
                      <a:avLst/>
                    </a:prstGeom>
                    <a:ln/>
                  </pic:spPr>
                </pic:pic>
              </a:graphicData>
            </a:graphic>
          </wp:inline>
        </w:drawing>
      </w:r>
    </w:p>
    <w:p w14:paraId="179B4BC3" w14:textId="77777777" w:rsidR="00671F72" w:rsidRDefault="00671F72">
      <w:pPr>
        <w:pBdr>
          <w:top w:val="nil"/>
          <w:left w:val="nil"/>
          <w:bottom w:val="nil"/>
          <w:right w:val="nil"/>
          <w:between w:val="nil"/>
        </w:pBdr>
        <w:rPr>
          <w:color w:val="000000"/>
          <w:sz w:val="20"/>
          <w:szCs w:val="20"/>
        </w:rPr>
      </w:pPr>
    </w:p>
    <w:p w14:paraId="3BB639A1" w14:textId="77777777" w:rsidR="00671F72" w:rsidRDefault="00671F72">
      <w:pPr>
        <w:pBdr>
          <w:top w:val="nil"/>
          <w:left w:val="nil"/>
          <w:bottom w:val="nil"/>
          <w:right w:val="nil"/>
          <w:between w:val="nil"/>
        </w:pBdr>
        <w:rPr>
          <w:color w:val="000000"/>
          <w:sz w:val="20"/>
          <w:szCs w:val="20"/>
        </w:rPr>
      </w:pPr>
    </w:p>
    <w:p w14:paraId="58CD9B65" w14:textId="77777777" w:rsidR="00671F72" w:rsidRDefault="00671F72">
      <w:pPr>
        <w:pBdr>
          <w:top w:val="nil"/>
          <w:left w:val="nil"/>
          <w:bottom w:val="nil"/>
          <w:right w:val="nil"/>
          <w:between w:val="nil"/>
        </w:pBdr>
        <w:rPr>
          <w:color w:val="000000"/>
          <w:sz w:val="20"/>
          <w:szCs w:val="20"/>
        </w:rPr>
      </w:pPr>
    </w:p>
    <w:p w14:paraId="62CF5D96" w14:textId="77777777" w:rsidR="00671F72" w:rsidRDefault="00671F72">
      <w:pPr>
        <w:pBdr>
          <w:top w:val="nil"/>
          <w:left w:val="nil"/>
          <w:bottom w:val="nil"/>
          <w:right w:val="nil"/>
          <w:between w:val="nil"/>
        </w:pBdr>
        <w:rPr>
          <w:color w:val="000000"/>
          <w:sz w:val="20"/>
          <w:szCs w:val="20"/>
        </w:rPr>
      </w:pPr>
    </w:p>
    <w:p w14:paraId="484632E9" w14:textId="77777777" w:rsidR="00671F72" w:rsidRDefault="00671F72">
      <w:pPr>
        <w:pBdr>
          <w:top w:val="nil"/>
          <w:left w:val="nil"/>
          <w:bottom w:val="nil"/>
          <w:right w:val="nil"/>
          <w:between w:val="nil"/>
        </w:pBdr>
        <w:rPr>
          <w:color w:val="000000"/>
          <w:sz w:val="20"/>
          <w:szCs w:val="20"/>
        </w:rPr>
      </w:pPr>
    </w:p>
    <w:p w14:paraId="481BF24E" w14:textId="77777777" w:rsidR="00671F72" w:rsidRDefault="00671F72">
      <w:pPr>
        <w:pBdr>
          <w:top w:val="nil"/>
          <w:left w:val="nil"/>
          <w:bottom w:val="nil"/>
          <w:right w:val="nil"/>
          <w:between w:val="nil"/>
        </w:pBdr>
        <w:rPr>
          <w:color w:val="000000"/>
          <w:sz w:val="20"/>
          <w:szCs w:val="20"/>
        </w:rPr>
      </w:pPr>
    </w:p>
    <w:p w14:paraId="732B761F" w14:textId="77777777" w:rsidR="00671F72" w:rsidRDefault="00671F72">
      <w:pPr>
        <w:pBdr>
          <w:top w:val="nil"/>
          <w:left w:val="nil"/>
          <w:bottom w:val="nil"/>
          <w:right w:val="nil"/>
          <w:between w:val="nil"/>
        </w:pBdr>
        <w:rPr>
          <w:color w:val="000000"/>
          <w:sz w:val="20"/>
          <w:szCs w:val="20"/>
        </w:rPr>
      </w:pPr>
    </w:p>
    <w:p w14:paraId="655F70A8" w14:textId="77777777" w:rsidR="00671F72" w:rsidRDefault="00671F72">
      <w:pPr>
        <w:pBdr>
          <w:top w:val="nil"/>
          <w:left w:val="nil"/>
          <w:bottom w:val="nil"/>
          <w:right w:val="nil"/>
          <w:between w:val="nil"/>
        </w:pBdr>
        <w:rPr>
          <w:color w:val="000000"/>
          <w:sz w:val="20"/>
          <w:szCs w:val="20"/>
        </w:rPr>
      </w:pPr>
    </w:p>
    <w:p w14:paraId="1971BE5E" w14:textId="77777777" w:rsidR="00671F72" w:rsidRDefault="00671F72">
      <w:pPr>
        <w:pBdr>
          <w:top w:val="nil"/>
          <w:left w:val="nil"/>
          <w:bottom w:val="nil"/>
          <w:right w:val="nil"/>
          <w:between w:val="nil"/>
        </w:pBdr>
        <w:rPr>
          <w:color w:val="000000"/>
          <w:sz w:val="20"/>
          <w:szCs w:val="20"/>
        </w:rPr>
      </w:pPr>
    </w:p>
    <w:p w14:paraId="3BA0CDC0" w14:textId="77777777" w:rsidR="00671F72" w:rsidRDefault="00671F72">
      <w:pPr>
        <w:pBdr>
          <w:top w:val="nil"/>
          <w:left w:val="nil"/>
          <w:bottom w:val="nil"/>
          <w:right w:val="nil"/>
          <w:between w:val="nil"/>
        </w:pBdr>
        <w:rPr>
          <w:color w:val="000000"/>
          <w:sz w:val="20"/>
          <w:szCs w:val="20"/>
        </w:rPr>
      </w:pPr>
    </w:p>
    <w:p w14:paraId="23022208" w14:textId="77777777" w:rsidR="00671F72" w:rsidRDefault="00671F72">
      <w:pPr>
        <w:pBdr>
          <w:top w:val="nil"/>
          <w:left w:val="nil"/>
          <w:bottom w:val="nil"/>
          <w:right w:val="nil"/>
          <w:between w:val="nil"/>
        </w:pBdr>
        <w:rPr>
          <w:color w:val="000000"/>
          <w:sz w:val="20"/>
          <w:szCs w:val="20"/>
        </w:rPr>
      </w:pPr>
    </w:p>
    <w:p w14:paraId="23E05A3C" w14:textId="77777777" w:rsidR="00671F72" w:rsidRDefault="00671F72">
      <w:pPr>
        <w:pBdr>
          <w:top w:val="nil"/>
          <w:left w:val="nil"/>
          <w:bottom w:val="nil"/>
          <w:right w:val="nil"/>
          <w:between w:val="nil"/>
        </w:pBdr>
        <w:rPr>
          <w:color w:val="000000"/>
          <w:sz w:val="20"/>
          <w:szCs w:val="20"/>
        </w:rPr>
      </w:pPr>
    </w:p>
    <w:p w14:paraId="70F274A7" w14:textId="77777777" w:rsidR="00671F72" w:rsidRDefault="00FB25F3">
      <w:pPr>
        <w:spacing w:line="20" w:lineRule="auto"/>
        <w:ind w:left="446"/>
        <w:rPr>
          <w:color w:val="000000"/>
          <w:sz w:val="20"/>
          <w:szCs w:val="20"/>
        </w:rPr>
      </w:pPr>
      <w:r>
        <w:rPr>
          <w:noProof/>
          <w:sz w:val="2"/>
          <w:szCs w:val="2"/>
        </w:rPr>
        <mc:AlternateContent>
          <mc:Choice Requires="wpg">
            <w:drawing>
              <wp:inline distT="0" distB="0" distL="0" distR="0" wp14:anchorId="16B3F367" wp14:editId="108D7DFA">
                <wp:extent cx="6667500" cy="6350"/>
                <wp:effectExtent l="0" t="0" r="0" b="0"/>
                <wp:docPr id="67" name="Group 67"/>
                <wp:cNvGraphicFramePr/>
                <a:graphic xmlns:a="http://schemas.openxmlformats.org/drawingml/2006/main">
                  <a:graphicData uri="http://schemas.microsoft.com/office/word/2010/wordprocessingGroup">
                    <wpg:wgp>
                      <wpg:cNvGrpSpPr/>
                      <wpg:grpSpPr>
                        <a:xfrm>
                          <a:off x="0" y="0"/>
                          <a:ext cx="6667500" cy="6350"/>
                          <a:chOff x="2012250" y="3775225"/>
                          <a:chExt cx="6667500" cy="9550"/>
                        </a:xfrm>
                      </wpg:grpSpPr>
                      <wpg:grpSp>
                        <wpg:cNvPr id="68" name="Group 68"/>
                        <wpg:cNvGrpSpPr/>
                        <wpg:grpSpPr>
                          <a:xfrm>
                            <a:off x="2012250" y="3776825"/>
                            <a:ext cx="6667500" cy="6350"/>
                            <a:chOff x="2012250" y="3775225"/>
                            <a:chExt cx="6667500" cy="9550"/>
                          </a:xfrm>
                        </wpg:grpSpPr>
                        <wps:wsp>
                          <wps:cNvPr id="69" name="Rectangle 69"/>
                          <wps:cNvSpPr/>
                          <wps:spPr>
                            <a:xfrm>
                              <a:off x="2012250" y="3775225"/>
                              <a:ext cx="6667500" cy="9550"/>
                            </a:xfrm>
                            <a:prstGeom prst="rect">
                              <a:avLst/>
                            </a:prstGeom>
                            <a:noFill/>
                            <a:ln>
                              <a:noFill/>
                            </a:ln>
                          </wps:spPr>
                          <wps:txbx>
                            <w:txbxContent>
                              <w:p w14:paraId="08A11A0A" w14:textId="77777777" w:rsidR="00671F72" w:rsidRDefault="00671F72">
                                <w:pPr>
                                  <w:textDirection w:val="btLr"/>
                                </w:pPr>
                              </w:p>
                            </w:txbxContent>
                          </wps:txbx>
                          <wps:bodyPr spcFirstLastPara="1" wrap="square" lIns="91425" tIns="91425" rIns="91425" bIns="91425" anchor="ctr" anchorCtr="0">
                            <a:noAutofit/>
                          </wps:bodyPr>
                        </wps:wsp>
                        <wpg:grpSp>
                          <wpg:cNvPr id="70" name="Group 70"/>
                          <wpg:cNvGrpSpPr/>
                          <wpg:grpSpPr>
                            <a:xfrm>
                              <a:off x="2012250" y="3776825"/>
                              <a:ext cx="6667500" cy="3175"/>
                              <a:chOff x="0" y="0"/>
                              <a:chExt cx="10500" cy="5"/>
                            </a:xfrm>
                          </wpg:grpSpPr>
                          <wps:wsp>
                            <wps:cNvPr id="71" name="Rectangle 71"/>
                            <wps:cNvSpPr/>
                            <wps:spPr>
                              <a:xfrm>
                                <a:off x="0" y="0"/>
                                <a:ext cx="10500" cy="0"/>
                              </a:xfrm>
                              <a:prstGeom prst="rect">
                                <a:avLst/>
                              </a:prstGeom>
                              <a:noFill/>
                              <a:ln>
                                <a:noFill/>
                              </a:ln>
                            </wps:spPr>
                            <wps:txbx>
                              <w:txbxContent>
                                <w:p w14:paraId="2508510A" w14:textId="77777777" w:rsidR="00671F72" w:rsidRDefault="00671F72">
                                  <w:pPr>
                                    <w:textDirection w:val="btLr"/>
                                  </w:pPr>
                                </w:p>
                              </w:txbxContent>
                            </wps:txbx>
                            <wps:bodyPr spcFirstLastPara="1" wrap="square" lIns="91425" tIns="91425" rIns="91425" bIns="91425" anchor="ctr" anchorCtr="0">
                              <a:noAutofit/>
                            </wps:bodyPr>
                          </wps:wsp>
                          <wps:wsp>
                            <wps:cNvPr id="72" name="Straight Arrow Connector 72"/>
                            <wps:cNvCnPr/>
                            <wps:spPr>
                              <a:xfrm>
                                <a:off x="0" y="5"/>
                                <a:ext cx="10500" cy="0"/>
                              </a:xfrm>
                              <a:prstGeom prst="straightConnector1">
                                <a:avLst/>
                              </a:prstGeom>
                              <a:noFill/>
                              <a:ln w="9525" cap="flat" cmpd="sng">
                                <a:solidFill>
                                  <a:srgbClr val="D9D9D9"/>
                                </a:solidFill>
                                <a:prstDash val="solid"/>
                                <a:round/>
                                <a:headEnd type="none" w="sm" len="sm"/>
                                <a:tailEnd type="none" w="sm" len="sm"/>
                              </a:ln>
                            </wps:spPr>
                            <wps:bodyPr/>
                          </wps:wsp>
                        </wpg:grpSp>
                      </wpg:grpSp>
                    </wpg:wgp>
                  </a:graphicData>
                </a:graphic>
              </wp:inline>
            </w:drawing>
          </mc:Choice>
          <mc:Fallback>
            <w:pict>
              <v:group w14:anchorId="16B3F367" id="Group 67" o:spid="_x0000_s1072" style="width:525pt;height:.5pt;mso-position-horizontal-relative:char;mso-position-vertical-relative:line" coordorigin="20122,37752" coordsize="666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">
                <v:group id="Group 68" o:spid="_x0000_s1073" style="position:absolute;left:20122;top:37768;width:66675;height:63" coordorigin="20122,37752" coordsize="666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74" style="position:absolute;left:20122;top:37752;width:6667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08A11A0A" w14:textId="77777777" w:rsidR="00671F72" w:rsidRDefault="00671F72">
                          <w:pPr>
                            <w:textDirection w:val="btLr"/>
                          </w:pPr>
                        </w:p>
                      </w:txbxContent>
                    </v:textbox>
                  </v:rect>
                  <v:group id="Group 70" o:spid="_x0000_s1075" style="position:absolute;left:20122;top:37768;width:66675;height:32" coordsize="10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76" style="position:absolute;width:10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14:paraId="2508510A" w14:textId="77777777" w:rsidR="00671F72" w:rsidRDefault="00671F72">
                            <w:pPr>
                              <w:textDirection w:val="btLr"/>
                            </w:pPr>
                          </w:p>
                        </w:txbxContent>
                      </v:textbox>
                    </v:rect>
                    <v:shape id="Straight Arrow Connector 72" o:spid="_x0000_s1077" type="#_x0000_t32" style="position:absolute;top:5;width:10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" strokecolor="#d9d9d9">
                      <v:stroke startarrowwidth="narrow" startarrowlength="short" endarrowwidth="narrow" endarrowlength="short"/>
                    </v:shape>
                  </v:group>
                </v:group>
                <w10:anchorlock/>
              </v:group>
            </w:pict>
          </mc:Fallback>
        </mc:AlternateContent>
      </w:r>
    </w:p>
    <w:p w14:paraId="2072281A" w14:textId="77777777" w:rsidR="00671F72" w:rsidRDefault="00671F72">
      <w:pPr>
        <w:pBdr>
          <w:top w:val="nil"/>
          <w:left w:val="nil"/>
          <w:bottom w:val="nil"/>
          <w:right w:val="nil"/>
          <w:between w:val="nil"/>
        </w:pBdr>
        <w:rPr>
          <w:color w:val="000000"/>
          <w:sz w:val="20"/>
          <w:szCs w:val="20"/>
        </w:rPr>
      </w:pPr>
    </w:p>
    <w:p w14:paraId="5679239E" w14:textId="77777777" w:rsidR="00671F72" w:rsidRDefault="00671F72">
      <w:pPr>
        <w:pBdr>
          <w:top w:val="nil"/>
          <w:left w:val="nil"/>
          <w:bottom w:val="nil"/>
          <w:right w:val="nil"/>
          <w:between w:val="nil"/>
        </w:pBdr>
        <w:rPr>
          <w:color w:val="000000"/>
          <w:sz w:val="20"/>
          <w:szCs w:val="20"/>
        </w:rPr>
      </w:pPr>
    </w:p>
    <w:p w14:paraId="00584AC1" w14:textId="77777777" w:rsidR="00671F72" w:rsidRDefault="00671F72">
      <w:pPr>
        <w:pBdr>
          <w:top w:val="nil"/>
          <w:left w:val="nil"/>
          <w:bottom w:val="nil"/>
          <w:right w:val="nil"/>
          <w:between w:val="nil"/>
        </w:pBdr>
        <w:rPr>
          <w:color w:val="000000"/>
          <w:sz w:val="20"/>
          <w:szCs w:val="20"/>
        </w:rPr>
      </w:pPr>
    </w:p>
    <w:p w14:paraId="5638863C" w14:textId="77777777" w:rsidR="00671F72" w:rsidRDefault="00671F72">
      <w:pPr>
        <w:pBdr>
          <w:top w:val="nil"/>
          <w:left w:val="nil"/>
          <w:bottom w:val="nil"/>
          <w:right w:val="nil"/>
          <w:between w:val="nil"/>
        </w:pBdr>
        <w:rPr>
          <w:color w:val="000000"/>
          <w:sz w:val="20"/>
          <w:szCs w:val="20"/>
        </w:rPr>
      </w:pPr>
    </w:p>
    <w:p w14:paraId="51828783" w14:textId="77777777" w:rsidR="00671F72" w:rsidRDefault="00671F72">
      <w:pPr>
        <w:pBdr>
          <w:top w:val="nil"/>
          <w:left w:val="nil"/>
          <w:bottom w:val="nil"/>
          <w:right w:val="nil"/>
          <w:between w:val="nil"/>
        </w:pBdr>
        <w:rPr>
          <w:color w:val="000000"/>
          <w:sz w:val="20"/>
          <w:szCs w:val="20"/>
        </w:rPr>
      </w:pPr>
    </w:p>
    <w:p w14:paraId="17957B0B" w14:textId="77777777" w:rsidR="00671F72" w:rsidRDefault="00671F72">
      <w:pPr>
        <w:pBdr>
          <w:top w:val="nil"/>
          <w:left w:val="nil"/>
          <w:bottom w:val="nil"/>
          <w:right w:val="nil"/>
          <w:between w:val="nil"/>
        </w:pBdr>
        <w:rPr>
          <w:color w:val="000000"/>
          <w:sz w:val="20"/>
          <w:szCs w:val="20"/>
        </w:rPr>
      </w:pPr>
    </w:p>
    <w:p w14:paraId="5C9E0F4A" w14:textId="77777777" w:rsidR="00671F72" w:rsidRDefault="00671F72">
      <w:pPr>
        <w:pBdr>
          <w:top w:val="nil"/>
          <w:left w:val="nil"/>
          <w:bottom w:val="nil"/>
          <w:right w:val="nil"/>
          <w:between w:val="nil"/>
        </w:pBdr>
        <w:rPr>
          <w:color w:val="000000"/>
          <w:sz w:val="20"/>
          <w:szCs w:val="20"/>
        </w:rPr>
      </w:pPr>
    </w:p>
    <w:p w14:paraId="36BD6FDC" w14:textId="77777777" w:rsidR="00671F72" w:rsidRDefault="00671F72">
      <w:pPr>
        <w:pBdr>
          <w:top w:val="nil"/>
          <w:left w:val="nil"/>
          <w:bottom w:val="nil"/>
          <w:right w:val="nil"/>
          <w:between w:val="nil"/>
        </w:pBdr>
        <w:rPr>
          <w:color w:val="000000"/>
          <w:sz w:val="20"/>
          <w:szCs w:val="20"/>
        </w:rPr>
      </w:pPr>
    </w:p>
    <w:p w14:paraId="1C792CEE" w14:textId="77777777" w:rsidR="00671F72" w:rsidRDefault="00671F72">
      <w:pPr>
        <w:pBdr>
          <w:top w:val="nil"/>
          <w:left w:val="nil"/>
          <w:bottom w:val="nil"/>
          <w:right w:val="nil"/>
          <w:between w:val="nil"/>
        </w:pBdr>
        <w:rPr>
          <w:color w:val="000000"/>
          <w:sz w:val="20"/>
          <w:szCs w:val="20"/>
        </w:rPr>
      </w:pPr>
    </w:p>
    <w:p w14:paraId="6FBD706A" w14:textId="77777777" w:rsidR="00671F72" w:rsidRDefault="00671F72">
      <w:pPr>
        <w:pBdr>
          <w:top w:val="nil"/>
          <w:left w:val="nil"/>
          <w:bottom w:val="nil"/>
          <w:right w:val="nil"/>
          <w:between w:val="nil"/>
        </w:pBdr>
        <w:rPr>
          <w:color w:val="000000"/>
          <w:sz w:val="20"/>
          <w:szCs w:val="20"/>
        </w:rPr>
      </w:pPr>
    </w:p>
    <w:p w14:paraId="518E7710" w14:textId="77777777" w:rsidR="00671F72" w:rsidRDefault="00671F72">
      <w:pPr>
        <w:pBdr>
          <w:top w:val="nil"/>
          <w:left w:val="nil"/>
          <w:bottom w:val="nil"/>
          <w:right w:val="nil"/>
          <w:between w:val="nil"/>
        </w:pBdr>
        <w:rPr>
          <w:color w:val="000000"/>
          <w:sz w:val="20"/>
          <w:szCs w:val="20"/>
        </w:rPr>
      </w:pPr>
    </w:p>
    <w:p w14:paraId="617A71A9" w14:textId="77777777" w:rsidR="00671F72" w:rsidRDefault="00FB25F3">
      <w:pPr>
        <w:pBdr>
          <w:top w:val="nil"/>
          <w:left w:val="nil"/>
          <w:bottom w:val="nil"/>
          <w:right w:val="nil"/>
          <w:between w:val="nil"/>
        </w:pBdr>
        <w:spacing w:before="1"/>
        <w:rPr>
          <w:color w:val="000000"/>
          <w:sz w:val="10"/>
          <w:szCs w:val="10"/>
        </w:rPr>
      </w:pPr>
      <w:r>
        <w:rPr>
          <w:noProof/>
        </w:rPr>
        <mc:AlternateContent>
          <mc:Choice Requires="wpg">
            <w:drawing>
              <wp:anchor distT="0" distB="0" distL="0" distR="0" simplePos="0" relativeHeight="251678720" behindDoc="0" locked="0" layoutInCell="1" hidden="0" allowOverlap="1" wp14:anchorId="1F26A535" wp14:editId="289C9D60">
                <wp:simplePos x="0" y="0"/>
                <wp:positionH relativeFrom="column">
                  <wp:posOffset>249238</wp:posOffset>
                </wp:positionH>
                <wp:positionV relativeFrom="paragraph">
                  <wp:posOffset>84138</wp:posOffset>
                </wp:positionV>
                <wp:extent cx="6356985" cy="22225"/>
                <wp:effectExtent l="0" t="0" r="0" b="0"/>
                <wp:wrapTopAndBottom distT="0" distB="0"/>
                <wp:docPr id="73" name="Straight Arrow Connector 73"/>
                <wp:cNvGraphicFramePr/>
                <a:graphic xmlns:a="http://schemas.openxmlformats.org/drawingml/2006/main">
                  <a:graphicData uri="http://schemas.microsoft.com/office/word/2010/wordprocessingShape">
                    <wps:wsp>
                      <wps:cNvCnPr/>
                      <wps:spPr>
                        <a:xfrm>
                          <a:off x="2172270" y="3780000"/>
                          <a:ext cx="6347460" cy="0"/>
                        </a:xfrm>
                        <a:prstGeom prst="straightConnector1">
                          <a:avLst/>
                        </a:prstGeom>
                        <a:noFill/>
                        <a:ln w="9525" cap="flat" cmpd="sng">
                          <a:solidFill>
                            <a:srgbClr val="D9D9D9"/>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249238</wp:posOffset>
                </wp:positionH>
                <wp:positionV relativeFrom="paragraph">
                  <wp:posOffset>84138</wp:posOffset>
                </wp:positionV>
                <wp:extent cx="6356985" cy="22225"/>
                <wp:effectExtent b="0" l="0" r="0" t="0"/>
                <wp:wrapTopAndBottom distB="0" distT="0"/>
                <wp:docPr id="30"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6356985" cy="22225"/>
                        </a:xfrm>
                        <a:prstGeom prst="rect"/>
                        <a:ln/>
                      </pic:spPr>
                    </pic:pic>
                  </a:graphicData>
                </a:graphic>
              </wp:anchor>
            </w:drawing>
          </mc:Fallback>
        </mc:AlternateContent>
      </w:r>
    </w:p>
    <w:sectPr w:rsidR="00671F72">
      <w:footerReference w:type="default" r:id="rId31"/>
      <w:pgSz w:w="12240" w:h="15840"/>
      <w:pgMar w:top="720" w:right="720" w:bottom="720" w:left="720" w:header="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65899" w14:textId="77777777" w:rsidR="00FB25F3" w:rsidRDefault="00FB25F3">
      <w:r>
        <w:separator/>
      </w:r>
    </w:p>
  </w:endnote>
  <w:endnote w:type="continuationSeparator" w:id="0">
    <w:p w14:paraId="258C738A" w14:textId="77777777" w:rsidR="00FB25F3" w:rsidRDefault="00FB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C687A98-2532-495B-BA9B-6436F53B5EF6}"/>
    <w:embedBoldItalic r:id="rId2" w:fontKey="{43A85037-8923-4694-BEA1-D1FFCA0B2D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763F094-F333-4017-8CE6-964761CF67B2}"/>
  </w:font>
  <w:font w:name="Bookman Old Style">
    <w:panose1 w:val="02050604050505020204"/>
    <w:charset w:val="00"/>
    <w:family w:val="roman"/>
    <w:pitch w:val="variable"/>
    <w:sig w:usb0="00000287" w:usb1="00000000" w:usb2="00000000" w:usb3="00000000" w:csb0="0000009F" w:csb1="00000000"/>
    <w:embedRegular r:id="rId4" w:fontKey="{98702469-8A39-480F-8DF1-A4B421936832}"/>
    <w:embedBold r:id="rId5" w:fontKey="{EB8FDC62-25A4-449D-AD11-30A989DA45EA}"/>
    <w:embedBoldItalic r:id="rId6" w:fontKey="{3BA15DD1-1E29-44D9-BAC6-1D4DE5E83FC8}"/>
  </w:font>
  <w:font w:name="Great Vibes">
    <w:charset w:val="00"/>
    <w:family w:val="auto"/>
    <w:pitch w:val="default"/>
    <w:embedRegular r:id="rId7" w:fontKey="{C4D4B871-B9A6-4F93-8702-96A06F94E11F}"/>
  </w:font>
  <w:font w:name="Pacifico">
    <w:charset w:val="00"/>
    <w:family w:val="auto"/>
    <w:pitch w:val="default"/>
    <w:embedRegular r:id="rId8" w:fontKey="{DDD0CE3C-03EF-4D8E-8AF7-F0EDDA38BBBB}"/>
  </w:font>
  <w:font w:name="Calibri">
    <w:panose1 w:val="020F0502020204030204"/>
    <w:charset w:val="00"/>
    <w:family w:val="swiss"/>
    <w:pitch w:val="variable"/>
    <w:sig w:usb0="E4002EFF" w:usb1="C200247B" w:usb2="00000009" w:usb3="00000000" w:csb0="000001FF" w:csb1="00000000"/>
    <w:embedRegular r:id="rId9" w:fontKey="{C89C033C-193B-4380-B788-0BF21E9D8685}"/>
    <w:embedBold r:id="rId10" w:fontKey="{ED881EAA-4384-46B7-AD26-DF4CEF969BCE}"/>
  </w:font>
  <w:font w:name="Arial Narrow">
    <w:panose1 w:val="020B0606020202030204"/>
    <w:charset w:val="00"/>
    <w:family w:val="swiss"/>
    <w:pitch w:val="variable"/>
    <w:sig w:usb0="00000287" w:usb1="00000800" w:usb2="00000000" w:usb3="00000000" w:csb0="0000009F" w:csb1="00000000"/>
    <w:embedRegular r:id="rId11" w:fontKey="{04D43428-4C76-4CE7-839A-CD06ACEB3235}"/>
    <w:embedBold r:id="rId12" w:fontKey="{3AD9F882-D4A7-4972-898E-4E9CFBC9DEAC}"/>
  </w:font>
  <w:font w:name="Verdana">
    <w:panose1 w:val="020B0604030504040204"/>
    <w:charset w:val="00"/>
    <w:family w:val="swiss"/>
    <w:pitch w:val="variable"/>
    <w:sig w:usb0="A00006FF" w:usb1="4000205B" w:usb2="00000010" w:usb3="00000000" w:csb0="0000019F" w:csb1="00000000"/>
    <w:embedBold r:id="rId13" w:fontKey="{017B4F55-638B-4F3A-8CC1-6278A5832EC0}"/>
  </w:font>
  <w:font w:name="Cambria">
    <w:panose1 w:val="02040503050406030204"/>
    <w:charset w:val="00"/>
    <w:family w:val="roman"/>
    <w:pitch w:val="variable"/>
    <w:sig w:usb0="E00006FF" w:usb1="420024FF" w:usb2="02000000" w:usb3="00000000" w:csb0="0000019F" w:csb1="00000000"/>
    <w:embedRegular r:id="rId14" w:fontKey="{BF24947F-5328-49D9-A391-49EDF1F10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65E5" w14:textId="77777777" w:rsidR="00671F72" w:rsidRDefault="00FB25F3">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0986" w14:textId="77777777" w:rsidR="00671F72" w:rsidRDefault="00671F72">
    <w:pPr>
      <w:pBdr>
        <w:top w:val="nil"/>
        <w:left w:val="nil"/>
        <w:bottom w:val="nil"/>
        <w:right w:val="nil"/>
        <w:between w:val="nil"/>
      </w:pBdr>
      <w:spacing w:line="14" w:lineRule="auto"/>
      <w:jc w:val="righ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64FF" w14:textId="77777777" w:rsidR="00671F72" w:rsidRDefault="00FB25F3">
    <w:pPr>
      <w:jc w:val="right"/>
    </w:pPr>
    <w:r>
      <w:fldChar w:fldCharType="begin"/>
    </w:r>
    <w:r>
      <w:instrText>PAGE</w:instrText>
    </w:r>
    <w:r>
      <w:fldChar w:fldCharType="separate"/>
    </w:r>
    <w:r w:rsidR="006D2869">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35E6" w14:textId="77777777" w:rsidR="00671F72" w:rsidRDefault="00671F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5140" w14:textId="77777777" w:rsidR="00671F72" w:rsidRDefault="00671F7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41F9" w14:textId="2DCBF5F8" w:rsidR="00671F72" w:rsidRDefault="00FB25F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D2869">
      <w:rPr>
        <w:noProof/>
        <w:sz w:val="20"/>
        <w:szCs w:val="20"/>
      </w:rPr>
      <w:t>19</w:t>
    </w:r>
    <w:r>
      <w:rPr>
        <w:sz w:val="20"/>
        <w:szCs w:val="20"/>
      </w:rPr>
      <w:fldChar w:fldCharType="end"/>
    </w:r>
    <w:r>
      <w:rPr>
        <w:noProof/>
      </w:rPr>
      <mc:AlternateContent>
        <mc:Choice Requires="wps">
          <w:drawing>
            <wp:anchor distT="0" distB="0" distL="0" distR="0" simplePos="0" relativeHeight="251658240" behindDoc="1" locked="0" layoutInCell="1" hidden="0" allowOverlap="1" wp14:anchorId="62DE590D" wp14:editId="070B35A5">
              <wp:simplePos x="0" y="0"/>
              <wp:positionH relativeFrom="column">
                <wp:posOffset>6015038</wp:posOffset>
              </wp:positionH>
              <wp:positionV relativeFrom="paragraph">
                <wp:posOffset>9304338</wp:posOffset>
              </wp:positionV>
              <wp:extent cx="840105" cy="250825"/>
              <wp:effectExtent l="0" t="0" r="0" b="0"/>
              <wp:wrapNone/>
              <wp:docPr id="2" name="Rectangle 2"/>
              <wp:cNvGraphicFramePr/>
              <a:graphic xmlns:a="http://schemas.openxmlformats.org/drawingml/2006/main">
                <a:graphicData uri="http://schemas.microsoft.com/office/word/2010/wordprocessingShape">
                  <wps:wsp>
                    <wps:cNvSpPr/>
                    <wps:spPr>
                      <a:xfrm>
                        <a:off x="4935473" y="3664113"/>
                        <a:ext cx="821055" cy="231775"/>
                      </a:xfrm>
                      <a:prstGeom prst="rect">
                        <a:avLst/>
                      </a:prstGeom>
                      <a:noFill/>
                      <a:ln>
                        <a:noFill/>
                      </a:ln>
                    </wps:spPr>
                    <wps:txbx>
                      <w:txbxContent>
                        <w:p w14:paraId="5241F81E" w14:textId="77777777" w:rsidR="00671F72" w:rsidRDefault="00FB25F3">
                          <w:pPr>
                            <w:spacing w:before="11"/>
                            <w:ind w:left="40" w:firstLine="80"/>
                            <w:textDirection w:val="btLr"/>
                          </w:pPr>
                          <w:r>
                            <w:rPr>
                              <w:color w:val="0A0A0A"/>
                              <w:sz w:val="20"/>
                            </w:rPr>
                            <w:t xml:space="preserve"> PAGE </w:t>
                          </w:r>
                          <w:r>
                            <w:rPr>
                              <w:color w:val="000000"/>
                            </w:rPr>
                            <w:t>33</w:t>
                          </w:r>
                          <w:r>
                            <w:rPr>
                              <w:color w:val="0A0A0A"/>
                              <w:sz w:val="20"/>
                            </w:rPr>
                            <w:t xml:space="preserve"> </w:t>
                          </w:r>
                          <w:r>
                            <w:rPr>
                              <w:color w:val="0A0A0A"/>
                              <w:sz w:val="29"/>
                            </w:rPr>
                            <w:t xml:space="preserve">I </w:t>
                          </w:r>
                          <w:r>
                            <w:rPr>
                              <w:color w:val="808080"/>
                              <w:sz w:val="20"/>
                            </w:rPr>
                            <w:t>Page</w:t>
                          </w:r>
                        </w:p>
                      </w:txbxContent>
                    </wps:txbx>
                    <wps:bodyPr spcFirstLastPara="1" wrap="square" lIns="0" tIns="0" rIns="0" bIns="0" anchor="t" anchorCtr="0">
                      <a:noAutofit/>
                    </wps:bodyPr>
                  </wps:wsp>
                </a:graphicData>
              </a:graphic>
            </wp:anchor>
          </w:drawing>
        </mc:Choice>
        <mc:Fallback>
          <w:pict>
            <v:rect w14:anchorId="62DE590D" id="Rectangle 2" o:spid="_x0000_s1078" style="position:absolute;left:0;text-align:left;margin-left:473.65pt;margin-top:732.65pt;width:66.15pt;height:19.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" filled="f" stroked="f">
              <v:textbox inset="0,0,0,0">
                <w:txbxContent>
                  <w:p w14:paraId="5241F81E" w14:textId="77777777" w:rsidR="00671F72" w:rsidRDefault="00FB25F3">
                    <w:pPr>
                      <w:spacing w:before="11"/>
                      <w:ind w:left="40" w:firstLine="80"/>
                      <w:textDirection w:val="btLr"/>
                    </w:pPr>
                    <w:r>
                      <w:rPr>
                        <w:color w:val="0A0A0A"/>
                        <w:sz w:val="20"/>
                      </w:rPr>
                      <w:t xml:space="preserve"> PAGE </w:t>
                    </w:r>
                    <w:r>
                      <w:rPr>
                        <w:color w:val="000000"/>
                      </w:rPr>
                      <w:t>33</w:t>
                    </w:r>
                    <w:r>
                      <w:rPr>
                        <w:color w:val="0A0A0A"/>
                        <w:sz w:val="20"/>
                      </w:rPr>
                      <w:t xml:space="preserve"> </w:t>
                    </w:r>
                    <w:r>
                      <w:rPr>
                        <w:color w:val="0A0A0A"/>
                        <w:sz w:val="29"/>
                      </w:rPr>
                      <w:t xml:space="preserve">I </w:t>
                    </w:r>
                    <w:r>
                      <w:rPr>
                        <w:color w:val="808080"/>
                        <w:sz w:val="20"/>
                      </w:rPr>
                      <w:t>Page</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802B" w14:textId="04A80516" w:rsidR="00671F72" w:rsidRDefault="00FB25F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D2869">
      <w:rPr>
        <w:noProof/>
        <w:sz w:val="20"/>
        <w:szCs w:val="20"/>
      </w:rPr>
      <w:t>20</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5415C053" wp14:editId="618011A2">
              <wp:simplePos x="0" y="0"/>
              <wp:positionH relativeFrom="column">
                <wp:posOffset>6002338</wp:posOffset>
              </wp:positionH>
              <wp:positionV relativeFrom="paragraph">
                <wp:posOffset>9317038</wp:posOffset>
              </wp:positionV>
              <wp:extent cx="833755" cy="209550"/>
              <wp:effectExtent l="0" t="0" r="0" b="0"/>
              <wp:wrapNone/>
              <wp:docPr id="14" name="Rectangle 14"/>
              <wp:cNvGraphicFramePr/>
              <a:graphic xmlns:a="http://schemas.openxmlformats.org/drawingml/2006/main">
                <a:graphicData uri="http://schemas.microsoft.com/office/word/2010/wordprocessingShape">
                  <wps:wsp>
                    <wps:cNvSpPr/>
                    <wps:spPr>
                      <a:xfrm>
                        <a:off x="4938648" y="3684750"/>
                        <a:ext cx="814705" cy="190500"/>
                      </a:xfrm>
                      <a:prstGeom prst="rect">
                        <a:avLst/>
                      </a:prstGeom>
                      <a:noFill/>
                      <a:ln>
                        <a:noFill/>
                      </a:ln>
                    </wps:spPr>
                    <wps:txbx>
                      <w:txbxContent>
                        <w:p w14:paraId="53DA464F" w14:textId="77777777" w:rsidR="00671F72" w:rsidRDefault="00FB25F3">
                          <w:pPr>
                            <w:spacing w:before="20"/>
                            <w:ind w:left="40" w:firstLine="40"/>
                            <w:textDirection w:val="btLr"/>
                          </w:pPr>
                          <w:r>
                            <w:rPr>
                              <w:rFonts w:ascii="Bookman Old Style" w:eastAsia="Bookman Old Style" w:hAnsi="Bookman Old Style" w:cs="Bookman Old Style"/>
                              <w:color w:val="000000"/>
                              <w:sz w:val="28"/>
                            </w:rPr>
                            <w:t xml:space="preserve"> PAGE </w:t>
                          </w:r>
                          <w:r>
                            <w:rPr>
                              <w:color w:val="000000"/>
                              <w:sz w:val="28"/>
                            </w:rPr>
                            <w:t>34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wps:txbx>
                    <wps:bodyPr spcFirstLastPara="1" wrap="square" lIns="0" tIns="0" rIns="0" bIns="0" anchor="t" anchorCtr="0">
                      <a:noAutofit/>
                    </wps:bodyPr>
                  </wps:wsp>
                </a:graphicData>
              </a:graphic>
            </wp:anchor>
          </w:drawing>
        </mc:Choice>
        <mc:Fallback>
          <w:pict>
            <v:rect w14:anchorId="5415C053" id="Rectangle 14" o:spid="_x0000_s1079" style="position:absolute;left:0;text-align:left;margin-left:472.65pt;margin-top:733.65pt;width:65.65pt;height:1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" filled="f" stroked="f">
              <v:textbox inset="0,0,0,0">
                <w:txbxContent>
                  <w:p w14:paraId="53DA464F" w14:textId="77777777" w:rsidR="00671F72" w:rsidRDefault="00FB25F3">
                    <w:pPr>
                      <w:spacing w:before="20"/>
                      <w:ind w:left="40" w:firstLine="40"/>
                      <w:textDirection w:val="btLr"/>
                    </w:pPr>
                    <w:r>
                      <w:rPr>
                        <w:rFonts w:ascii="Bookman Old Style" w:eastAsia="Bookman Old Style" w:hAnsi="Bookman Old Style" w:cs="Bookman Old Style"/>
                        <w:color w:val="000000"/>
                        <w:sz w:val="28"/>
                      </w:rPr>
                      <w:t xml:space="preserve"> PAGE </w:t>
                    </w:r>
                    <w:r>
                      <w:rPr>
                        <w:color w:val="000000"/>
                        <w:sz w:val="28"/>
                      </w:rPr>
                      <w:t>34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345D" w14:textId="3CD7D63D" w:rsidR="00671F72" w:rsidRDefault="00FB25F3">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D2869">
      <w:rPr>
        <w:noProof/>
        <w:sz w:val="20"/>
        <w:szCs w:val="20"/>
      </w:rPr>
      <w:t>21</w:t>
    </w:r>
    <w:r>
      <w:rPr>
        <w:sz w:val="20"/>
        <w:szCs w:val="20"/>
      </w:rPr>
      <w:fldChar w:fldCharType="end"/>
    </w:r>
    <w:r>
      <w:rPr>
        <w:noProof/>
      </w:rPr>
      <mc:AlternateContent>
        <mc:Choice Requires="wps">
          <w:drawing>
            <wp:anchor distT="0" distB="0" distL="0" distR="0" simplePos="0" relativeHeight="251660288" behindDoc="1" locked="0" layoutInCell="1" hidden="0" allowOverlap="1" wp14:anchorId="093159C2" wp14:editId="454D1C27">
              <wp:simplePos x="0" y="0"/>
              <wp:positionH relativeFrom="column">
                <wp:posOffset>5735638</wp:posOffset>
              </wp:positionH>
              <wp:positionV relativeFrom="paragraph">
                <wp:posOffset>9329738</wp:posOffset>
              </wp:positionV>
              <wp:extent cx="821055" cy="209550"/>
              <wp:effectExtent l="0" t="0" r="0" b="0"/>
              <wp:wrapNone/>
              <wp:docPr id="8" name="Rectangle 8"/>
              <wp:cNvGraphicFramePr/>
              <a:graphic xmlns:a="http://schemas.openxmlformats.org/drawingml/2006/main">
                <a:graphicData uri="http://schemas.microsoft.com/office/word/2010/wordprocessingShape">
                  <wps:wsp>
                    <wps:cNvSpPr/>
                    <wps:spPr>
                      <a:xfrm>
                        <a:off x="4944998" y="3684750"/>
                        <a:ext cx="802005" cy="190500"/>
                      </a:xfrm>
                      <a:prstGeom prst="rect">
                        <a:avLst/>
                      </a:prstGeom>
                      <a:noFill/>
                      <a:ln>
                        <a:noFill/>
                      </a:ln>
                    </wps:spPr>
                    <wps:txbx>
                      <w:txbxContent>
                        <w:p w14:paraId="52D28B1B" w14:textId="77777777" w:rsidR="00671F72" w:rsidRDefault="00FB25F3">
                          <w:pPr>
                            <w:spacing w:before="20"/>
                            <w:ind w:left="20" w:firstLine="20"/>
                            <w:textDirection w:val="btLr"/>
                          </w:pPr>
                          <w:r>
                            <w:rPr>
                              <w:rFonts w:ascii="Bookman Old Style" w:eastAsia="Bookman Old Style" w:hAnsi="Bookman Old Style" w:cs="Bookman Old Style"/>
                              <w:color w:val="000000"/>
                              <w:sz w:val="28"/>
                            </w:rPr>
                            <w:t xml:space="preserve">36 | </w:t>
                          </w:r>
                          <w:r>
                            <w:rPr>
                              <w:rFonts w:ascii="Bookman Old Style" w:eastAsia="Bookman Old Style" w:hAnsi="Bookman Old Style" w:cs="Bookman Old Style"/>
                              <w:color w:val="7E7E7E"/>
                              <w:sz w:val="28"/>
                            </w:rPr>
                            <w:t>P a g e</w:t>
                          </w:r>
                        </w:p>
                      </w:txbxContent>
                    </wps:txbx>
                    <wps:bodyPr spcFirstLastPara="1" wrap="square" lIns="0" tIns="0" rIns="0" bIns="0" anchor="t" anchorCtr="0">
                      <a:noAutofit/>
                    </wps:bodyPr>
                  </wps:wsp>
                </a:graphicData>
              </a:graphic>
            </wp:anchor>
          </w:drawing>
        </mc:Choice>
        <mc:Fallback>
          <w:pict>
            <v:rect w14:anchorId="093159C2" id="Rectangle 8" o:spid="_x0000_s1080" style="position:absolute;left:0;text-align:left;margin-left:451.65pt;margin-top:734.65pt;width:64.65pt;height:16.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" filled="f" stroked="f">
              <v:textbox inset="0,0,0,0">
                <w:txbxContent>
                  <w:p w14:paraId="52D28B1B" w14:textId="77777777" w:rsidR="00671F72" w:rsidRDefault="00FB25F3">
                    <w:pPr>
                      <w:spacing w:before="20"/>
                      <w:ind w:left="20" w:firstLine="20"/>
                      <w:textDirection w:val="btLr"/>
                    </w:pPr>
                    <w:r>
                      <w:rPr>
                        <w:rFonts w:ascii="Bookman Old Style" w:eastAsia="Bookman Old Style" w:hAnsi="Bookman Old Style" w:cs="Bookman Old Style"/>
                        <w:color w:val="000000"/>
                        <w:sz w:val="28"/>
                      </w:rPr>
                      <w:t xml:space="preserve">36 | </w:t>
                    </w:r>
                    <w:r>
                      <w:rPr>
                        <w:rFonts w:ascii="Bookman Old Style" w:eastAsia="Bookman Old Style" w:hAnsi="Bookman Old Style" w:cs="Bookman Old Style"/>
                        <w:color w:val="7E7E7E"/>
                        <w:sz w:val="28"/>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122DC" w14:textId="77777777" w:rsidR="00FB25F3" w:rsidRDefault="00FB25F3">
      <w:r>
        <w:separator/>
      </w:r>
    </w:p>
  </w:footnote>
  <w:footnote w:type="continuationSeparator" w:id="0">
    <w:p w14:paraId="3D8828F0" w14:textId="77777777" w:rsidR="00FB25F3" w:rsidRDefault="00FB2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C8D9" w14:textId="77777777" w:rsidR="00671F72" w:rsidRDefault="00671F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5FF7"/>
    <w:multiLevelType w:val="multilevel"/>
    <w:tmpl w:val="B5D8B0F0"/>
    <w:lvl w:ilvl="0">
      <w:start w:val="1"/>
      <w:numFmt w:val="lowerLetter"/>
      <w:lvlText w:val="%1."/>
      <w:lvlJc w:val="left"/>
      <w:pPr>
        <w:ind w:left="1807" w:hanging="248"/>
      </w:pPr>
      <w:rPr>
        <w:rFonts w:ascii="Arial" w:eastAsia="Arial" w:hAnsi="Arial" w:cs="Arial"/>
        <w:sz w:val="22"/>
        <w:szCs w:val="22"/>
      </w:rPr>
    </w:lvl>
    <w:lvl w:ilvl="1">
      <w:numFmt w:val="bullet"/>
      <w:lvlText w:val="•"/>
      <w:lvlJc w:val="left"/>
      <w:pPr>
        <w:ind w:left="2768" w:hanging="248"/>
      </w:pPr>
    </w:lvl>
    <w:lvl w:ilvl="2">
      <w:numFmt w:val="bullet"/>
      <w:lvlText w:val="•"/>
      <w:lvlJc w:val="left"/>
      <w:pPr>
        <w:ind w:left="3736" w:hanging="248"/>
      </w:pPr>
    </w:lvl>
    <w:lvl w:ilvl="3">
      <w:numFmt w:val="bullet"/>
      <w:lvlText w:val="•"/>
      <w:lvlJc w:val="left"/>
      <w:pPr>
        <w:ind w:left="4704" w:hanging="248"/>
      </w:pPr>
    </w:lvl>
    <w:lvl w:ilvl="4">
      <w:numFmt w:val="bullet"/>
      <w:lvlText w:val="•"/>
      <w:lvlJc w:val="left"/>
      <w:pPr>
        <w:ind w:left="5672" w:hanging="247"/>
      </w:pPr>
    </w:lvl>
    <w:lvl w:ilvl="5">
      <w:numFmt w:val="bullet"/>
      <w:lvlText w:val="•"/>
      <w:lvlJc w:val="left"/>
      <w:pPr>
        <w:ind w:left="6640" w:hanging="248"/>
      </w:pPr>
    </w:lvl>
    <w:lvl w:ilvl="6">
      <w:numFmt w:val="bullet"/>
      <w:lvlText w:val="•"/>
      <w:lvlJc w:val="left"/>
      <w:pPr>
        <w:ind w:left="7608" w:hanging="248"/>
      </w:pPr>
    </w:lvl>
    <w:lvl w:ilvl="7">
      <w:numFmt w:val="bullet"/>
      <w:lvlText w:val="•"/>
      <w:lvlJc w:val="left"/>
      <w:pPr>
        <w:ind w:left="8576" w:hanging="248"/>
      </w:pPr>
    </w:lvl>
    <w:lvl w:ilvl="8">
      <w:numFmt w:val="bullet"/>
      <w:lvlText w:val="•"/>
      <w:lvlJc w:val="left"/>
      <w:pPr>
        <w:ind w:left="9544" w:hanging="248"/>
      </w:pPr>
    </w:lvl>
  </w:abstractNum>
  <w:abstractNum w:abstractNumId="1" w15:restartNumberingAfterBreak="0">
    <w:nsid w:val="04A901DB"/>
    <w:multiLevelType w:val="multilevel"/>
    <w:tmpl w:val="B8B21DD6"/>
    <w:lvl w:ilvl="0">
      <w:numFmt w:val="bullet"/>
      <w:lvlText w:val="●"/>
      <w:lvlJc w:val="left"/>
      <w:pPr>
        <w:ind w:left="2172" w:hanging="432"/>
      </w:pPr>
      <w:rPr>
        <w:rFonts w:ascii="Noto Sans Symbols" w:eastAsia="Noto Sans Symbols" w:hAnsi="Noto Sans Symbols" w:cs="Noto Sans Symbols"/>
        <w:sz w:val="22"/>
        <w:szCs w:val="22"/>
      </w:rPr>
    </w:lvl>
    <w:lvl w:ilvl="1">
      <w:numFmt w:val="bullet"/>
      <w:lvlText w:val="•"/>
      <w:lvlJc w:val="left"/>
      <w:pPr>
        <w:ind w:left="3110" w:hanging="432"/>
      </w:pPr>
    </w:lvl>
    <w:lvl w:ilvl="2">
      <w:numFmt w:val="bullet"/>
      <w:lvlText w:val="•"/>
      <w:lvlJc w:val="left"/>
      <w:pPr>
        <w:ind w:left="4040" w:hanging="432"/>
      </w:pPr>
    </w:lvl>
    <w:lvl w:ilvl="3">
      <w:numFmt w:val="bullet"/>
      <w:lvlText w:val="•"/>
      <w:lvlJc w:val="left"/>
      <w:pPr>
        <w:ind w:left="4970" w:hanging="432"/>
      </w:pPr>
    </w:lvl>
    <w:lvl w:ilvl="4">
      <w:numFmt w:val="bullet"/>
      <w:lvlText w:val="•"/>
      <w:lvlJc w:val="left"/>
      <w:pPr>
        <w:ind w:left="5900" w:hanging="432"/>
      </w:pPr>
    </w:lvl>
    <w:lvl w:ilvl="5">
      <w:numFmt w:val="bullet"/>
      <w:lvlText w:val="•"/>
      <w:lvlJc w:val="left"/>
      <w:pPr>
        <w:ind w:left="6830" w:hanging="432"/>
      </w:pPr>
    </w:lvl>
    <w:lvl w:ilvl="6">
      <w:numFmt w:val="bullet"/>
      <w:lvlText w:val="•"/>
      <w:lvlJc w:val="left"/>
      <w:pPr>
        <w:ind w:left="7760" w:hanging="432"/>
      </w:pPr>
    </w:lvl>
    <w:lvl w:ilvl="7">
      <w:numFmt w:val="bullet"/>
      <w:lvlText w:val="•"/>
      <w:lvlJc w:val="left"/>
      <w:pPr>
        <w:ind w:left="8690" w:hanging="432"/>
      </w:pPr>
    </w:lvl>
    <w:lvl w:ilvl="8">
      <w:numFmt w:val="bullet"/>
      <w:lvlText w:val="•"/>
      <w:lvlJc w:val="left"/>
      <w:pPr>
        <w:ind w:left="9620" w:hanging="432"/>
      </w:pPr>
    </w:lvl>
  </w:abstractNum>
  <w:abstractNum w:abstractNumId="2" w15:restartNumberingAfterBreak="0">
    <w:nsid w:val="06191B04"/>
    <w:multiLevelType w:val="multilevel"/>
    <w:tmpl w:val="5D0052E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3290577"/>
    <w:multiLevelType w:val="multilevel"/>
    <w:tmpl w:val="BB9490AA"/>
    <w:lvl w:ilvl="0">
      <w:numFmt w:val="bullet"/>
      <w:lvlText w:val="◻"/>
      <w:lvlJc w:val="left"/>
      <w:pPr>
        <w:ind w:left="852" w:hanging="462"/>
      </w:pPr>
      <w:rPr>
        <w:rFonts w:ascii="Noto Sans Symbols" w:eastAsia="Noto Sans Symbols" w:hAnsi="Noto Sans Symbols" w:cs="Noto Sans Symbols"/>
        <w:sz w:val="32"/>
        <w:szCs w:val="32"/>
      </w:rPr>
    </w:lvl>
    <w:lvl w:ilvl="1">
      <w:numFmt w:val="bullet"/>
      <w:lvlText w:val="•"/>
      <w:lvlJc w:val="left"/>
      <w:pPr>
        <w:ind w:left="1922" w:hanging="464"/>
      </w:pPr>
    </w:lvl>
    <w:lvl w:ilvl="2">
      <w:numFmt w:val="bullet"/>
      <w:lvlText w:val="•"/>
      <w:lvlJc w:val="left"/>
      <w:pPr>
        <w:ind w:left="2984" w:hanging="464"/>
      </w:pPr>
    </w:lvl>
    <w:lvl w:ilvl="3">
      <w:numFmt w:val="bullet"/>
      <w:lvlText w:val="•"/>
      <w:lvlJc w:val="left"/>
      <w:pPr>
        <w:ind w:left="4046" w:hanging="463"/>
      </w:pPr>
    </w:lvl>
    <w:lvl w:ilvl="4">
      <w:numFmt w:val="bullet"/>
      <w:lvlText w:val="•"/>
      <w:lvlJc w:val="left"/>
      <w:pPr>
        <w:ind w:left="5108" w:hanging="464"/>
      </w:pPr>
    </w:lvl>
    <w:lvl w:ilvl="5">
      <w:numFmt w:val="bullet"/>
      <w:lvlText w:val="•"/>
      <w:lvlJc w:val="left"/>
      <w:pPr>
        <w:ind w:left="6170" w:hanging="464"/>
      </w:pPr>
    </w:lvl>
    <w:lvl w:ilvl="6">
      <w:numFmt w:val="bullet"/>
      <w:lvlText w:val="•"/>
      <w:lvlJc w:val="left"/>
      <w:pPr>
        <w:ind w:left="7232" w:hanging="462"/>
      </w:pPr>
    </w:lvl>
    <w:lvl w:ilvl="7">
      <w:numFmt w:val="bullet"/>
      <w:lvlText w:val="•"/>
      <w:lvlJc w:val="left"/>
      <w:pPr>
        <w:ind w:left="8294" w:hanging="464"/>
      </w:pPr>
    </w:lvl>
    <w:lvl w:ilvl="8">
      <w:numFmt w:val="bullet"/>
      <w:lvlText w:val="•"/>
      <w:lvlJc w:val="left"/>
      <w:pPr>
        <w:ind w:left="9356" w:hanging="464"/>
      </w:pPr>
    </w:lvl>
  </w:abstractNum>
  <w:abstractNum w:abstractNumId="4" w15:restartNumberingAfterBreak="0">
    <w:nsid w:val="27C743A9"/>
    <w:multiLevelType w:val="multilevel"/>
    <w:tmpl w:val="B77ED9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2A831263"/>
    <w:multiLevelType w:val="multilevel"/>
    <w:tmpl w:val="17322900"/>
    <w:lvl w:ilvl="0">
      <w:numFmt w:val="bullet"/>
      <w:lvlText w:val="●"/>
      <w:lvlJc w:val="left"/>
      <w:pPr>
        <w:ind w:left="1536" w:hanging="360"/>
      </w:pPr>
      <w:rPr>
        <w:u w:val="none"/>
      </w:rPr>
    </w:lvl>
    <w:lvl w:ilvl="1">
      <w:numFmt w:val="bullet"/>
      <w:lvlText w:val="•"/>
      <w:lvlJc w:val="left"/>
      <w:pPr>
        <w:ind w:left="2534" w:hanging="360"/>
      </w:pPr>
      <w:rPr>
        <w:u w:val="none"/>
      </w:rPr>
    </w:lvl>
    <w:lvl w:ilvl="2">
      <w:numFmt w:val="bullet"/>
      <w:lvlText w:val="•"/>
      <w:lvlJc w:val="left"/>
      <w:pPr>
        <w:ind w:left="3528" w:hanging="360"/>
      </w:pPr>
      <w:rPr>
        <w:u w:val="none"/>
      </w:rPr>
    </w:lvl>
    <w:lvl w:ilvl="3">
      <w:numFmt w:val="bullet"/>
      <w:lvlText w:val="•"/>
      <w:lvlJc w:val="left"/>
      <w:pPr>
        <w:ind w:left="4522" w:hanging="360"/>
      </w:pPr>
      <w:rPr>
        <w:u w:val="none"/>
      </w:rPr>
    </w:lvl>
    <w:lvl w:ilvl="4">
      <w:numFmt w:val="bullet"/>
      <w:lvlText w:val="•"/>
      <w:lvlJc w:val="left"/>
      <w:pPr>
        <w:ind w:left="5516" w:hanging="360"/>
      </w:pPr>
      <w:rPr>
        <w:u w:val="none"/>
      </w:rPr>
    </w:lvl>
    <w:lvl w:ilvl="5">
      <w:numFmt w:val="bullet"/>
      <w:lvlText w:val="•"/>
      <w:lvlJc w:val="left"/>
      <w:pPr>
        <w:ind w:left="6510" w:hanging="360"/>
      </w:pPr>
      <w:rPr>
        <w:u w:val="none"/>
      </w:rPr>
    </w:lvl>
    <w:lvl w:ilvl="6">
      <w:numFmt w:val="bullet"/>
      <w:lvlText w:val="•"/>
      <w:lvlJc w:val="left"/>
      <w:pPr>
        <w:ind w:left="7504" w:hanging="360"/>
      </w:pPr>
      <w:rPr>
        <w:u w:val="none"/>
      </w:rPr>
    </w:lvl>
    <w:lvl w:ilvl="7">
      <w:numFmt w:val="bullet"/>
      <w:lvlText w:val="•"/>
      <w:lvlJc w:val="left"/>
      <w:pPr>
        <w:ind w:left="8498" w:hanging="360"/>
      </w:pPr>
      <w:rPr>
        <w:u w:val="none"/>
      </w:rPr>
    </w:lvl>
    <w:lvl w:ilvl="8">
      <w:numFmt w:val="bullet"/>
      <w:lvlText w:val="•"/>
      <w:lvlJc w:val="left"/>
      <w:pPr>
        <w:ind w:left="9492" w:hanging="360"/>
      </w:pPr>
      <w:rPr>
        <w:u w:val="none"/>
      </w:rPr>
    </w:lvl>
  </w:abstractNum>
  <w:abstractNum w:abstractNumId="6" w15:restartNumberingAfterBreak="0">
    <w:nsid w:val="2CDD5B3B"/>
    <w:multiLevelType w:val="multilevel"/>
    <w:tmpl w:val="74BE2D1A"/>
    <w:lvl w:ilvl="0">
      <w:start w:val="1"/>
      <w:numFmt w:val="lowerLetter"/>
      <w:lvlText w:val="%1."/>
      <w:lvlJc w:val="left"/>
      <w:pPr>
        <w:ind w:left="1778" w:hanging="308"/>
      </w:pPr>
      <w:rPr>
        <w:rFonts w:ascii="Arial" w:eastAsia="Arial" w:hAnsi="Arial" w:cs="Arial"/>
        <w:sz w:val="22"/>
        <w:szCs w:val="22"/>
      </w:rPr>
    </w:lvl>
    <w:lvl w:ilvl="1">
      <w:numFmt w:val="bullet"/>
      <w:lvlText w:val="●"/>
      <w:lvlJc w:val="left"/>
      <w:pPr>
        <w:ind w:left="2460" w:hanging="360"/>
      </w:pPr>
      <w:rPr>
        <w:rFonts w:ascii="Noto Sans Symbols" w:eastAsia="Noto Sans Symbols" w:hAnsi="Noto Sans Symbols" w:cs="Noto Sans Symbols"/>
        <w:sz w:val="22"/>
        <w:szCs w:val="22"/>
      </w:rPr>
    </w:lvl>
    <w:lvl w:ilvl="2">
      <w:numFmt w:val="bullet"/>
      <w:lvlText w:val="•"/>
      <w:lvlJc w:val="left"/>
      <w:pPr>
        <w:ind w:left="3462" w:hanging="360"/>
      </w:pPr>
    </w:lvl>
    <w:lvl w:ilvl="3">
      <w:numFmt w:val="bullet"/>
      <w:lvlText w:val="•"/>
      <w:lvlJc w:val="left"/>
      <w:pPr>
        <w:ind w:left="4464" w:hanging="360"/>
      </w:pPr>
    </w:lvl>
    <w:lvl w:ilvl="4">
      <w:numFmt w:val="bullet"/>
      <w:lvlText w:val="•"/>
      <w:lvlJc w:val="left"/>
      <w:pPr>
        <w:ind w:left="5466" w:hanging="360"/>
      </w:pPr>
    </w:lvl>
    <w:lvl w:ilvl="5">
      <w:numFmt w:val="bullet"/>
      <w:lvlText w:val="•"/>
      <w:lvlJc w:val="left"/>
      <w:pPr>
        <w:ind w:left="6468" w:hanging="360"/>
      </w:pPr>
    </w:lvl>
    <w:lvl w:ilvl="6">
      <w:numFmt w:val="bullet"/>
      <w:lvlText w:val="•"/>
      <w:lvlJc w:val="left"/>
      <w:pPr>
        <w:ind w:left="7471" w:hanging="360"/>
      </w:pPr>
    </w:lvl>
    <w:lvl w:ilvl="7">
      <w:numFmt w:val="bullet"/>
      <w:lvlText w:val="•"/>
      <w:lvlJc w:val="left"/>
      <w:pPr>
        <w:ind w:left="8473" w:hanging="360"/>
      </w:pPr>
    </w:lvl>
    <w:lvl w:ilvl="8">
      <w:numFmt w:val="bullet"/>
      <w:lvlText w:val="•"/>
      <w:lvlJc w:val="left"/>
      <w:pPr>
        <w:ind w:left="9475" w:hanging="360"/>
      </w:pPr>
    </w:lvl>
  </w:abstractNum>
  <w:abstractNum w:abstractNumId="7" w15:restartNumberingAfterBreak="0">
    <w:nsid w:val="2F924102"/>
    <w:multiLevelType w:val="multilevel"/>
    <w:tmpl w:val="39C24CEC"/>
    <w:lvl w:ilvl="0">
      <w:numFmt w:val="bullet"/>
      <w:lvlText w:val="●"/>
      <w:lvlJc w:val="left"/>
      <w:pPr>
        <w:ind w:left="1992" w:hanging="432"/>
      </w:pPr>
      <w:rPr>
        <w:rFonts w:ascii="Noto Sans Symbols" w:eastAsia="Noto Sans Symbols" w:hAnsi="Noto Sans Symbols" w:cs="Noto Sans Symbols"/>
        <w:sz w:val="22"/>
        <w:szCs w:val="22"/>
      </w:rPr>
    </w:lvl>
    <w:lvl w:ilvl="1">
      <w:numFmt w:val="bullet"/>
      <w:lvlText w:val="•"/>
      <w:lvlJc w:val="left"/>
      <w:pPr>
        <w:ind w:left="2948" w:hanging="432"/>
      </w:pPr>
    </w:lvl>
    <w:lvl w:ilvl="2">
      <w:numFmt w:val="bullet"/>
      <w:lvlText w:val="•"/>
      <w:lvlJc w:val="left"/>
      <w:pPr>
        <w:ind w:left="3896" w:hanging="431"/>
      </w:pPr>
    </w:lvl>
    <w:lvl w:ilvl="3">
      <w:numFmt w:val="bullet"/>
      <w:lvlText w:val="•"/>
      <w:lvlJc w:val="left"/>
      <w:pPr>
        <w:ind w:left="4844" w:hanging="432"/>
      </w:pPr>
    </w:lvl>
    <w:lvl w:ilvl="4">
      <w:numFmt w:val="bullet"/>
      <w:lvlText w:val="•"/>
      <w:lvlJc w:val="left"/>
      <w:pPr>
        <w:ind w:left="5792" w:hanging="432"/>
      </w:pPr>
    </w:lvl>
    <w:lvl w:ilvl="5">
      <w:numFmt w:val="bullet"/>
      <w:lvlText w:val="•"/>
      <w:lvlJc w:val="left"/>
      <w:pPr>
        <w:ind w:left="6740" w:hanging="432"/>
      </w:pPr>
    </w:lvl>
    <w:lvl w:ilvl="6">
      <w:numFmt w:val="bullet"/>
      <w:lvlText w:val="•"/>
      <w:lvlJc w:val="left"/>
      <w:pPr>
        <w:ind w:left="7688" w:hanging="432"/>
      </w:pPr>
    </w:lvl>
    <w:lvl w:ilvl="7">
      <w:numFmt w:val="bullet"/>
      <w:lvlText w:val="•"/>
      <w:lvlJc w:val="left"/>
      <w:pPr>
        <w:ind w:left="8636" w:hanging="432"/>
      </w:pPr>
    </w:lvl>
    <w:lvl w:ilvl="8">
      <w:numFmt w:val="bullet"/>
      <w:lvlText w:val="•"/>
      <w:lvlJc w:val="left"/>
      <w:pPr>
        <w:ind w:left="9584" w:hanging="432"/>
      </w:pPr>
    </w:lvl>
  </w:abstractNum>
  <w:abstractNum w:abstractNumId="8" w15:restartNumberingAfterBreak="0">
    <w:nsid w:val="36232C58"/>
    <w:multiLevelType w:val="multilevel"/>
    <w:tmpl w:val="AA7CD618"/>
    <w:lvl w:ilvl="0">
      <w:numFmt w:val="bullet"/>
      <w:lvlText w:val="●"/>
      <w:lvlJc w:val="left"/>
      <w:pPr>
        <w:ind w:left="1723" w:hanging="344"/>
      </w:pPr>
      <w:rPr>
        <w:rFonts w:ascii="Noto Sans Symbols" w:eastAsia="Noto Sans Symbols" w:hAnsi="Noto Sans Symbols" w:cs="Noto Sans Symbols"/>
        <w:sz w:val="22"/>
        <w:szCs w:val="22"/>
      </w:rPr>
    </w:lvl>
    <w:lvl w:ilvl="1">
      <w:numFmt w:val="bullet"/>
      <w:lvlText w:val="•"/>
      <w:lvlJc w:val="left"/>
      <w:pPr>
        <w:ind w:left="2696" w:hanging="344"/>
      </w:pPr>
    </w:lvl>
    <w:lvl w:ilvl="2">
      <w:numFmt w:val="bullet"/>
      <w:lvlText w:val="•"/>
      <w:lvlJc w:val="left"/>
      <w:pPr>
        <w:ind w:left="3672" w:hanging="344"/>
      </w:pPr>
    </w:lvl>
    <w:lvl w:ilvl="3">
      <w:numFmt w:val="bullet"/>
      <w:lvlText w:val="•"/>
      <w:lvlJc w:val="left"/>
      <w:pPr>
        <w:ind w:left="4648" w:hanging="344"/>
      </w:pPr>
    </w:lvl>
    <w:lvl w:ilvl="4">
      <w:numFmt w:val="bullet"/>
      <w:lvlText w:val="•"/>
      <w:lvlJc w:val="left"/>
      <w:pPr>
        <w:ind w:left="5624" w:hanging="344"/>
      </w:pPr>
    </w:lvl>
    <w:lvl w:ilvl="5">
      <w:numFmt w:val="bullet"/>
      <w:lvlText w:val="•"/>
      <w:lvlJc w:val="left"/>
      <w:pPr>
        <w:ind w:left="6600" w:hanging="344"/>
      </w:pPr>
    </w:lvl>
    <w:lvl w:ilvl="6">
      <w:numFmt w:val="bullet"/>
      <w:lvlText w:val="•"/>
      <w:lvlJc w:val="left"/>
      <w:pPr>
        <w:ind w:left="7576" w:hanging="344"/>
      </w:pPr>
    </w:lvl>
    <w:lvl w:ilvl="7">
      <w:numFmt w:val="bullet"/>
      <w:lvlText w:val="•"/>
      <w:lvlJc w:val="left"/>
      <w:pPr>
        <w:ind w:left="8552" w:hanging="344"/>
      </w:pPr>
    </w:lvl>
    <w:lvl w:ilvl="8">
      <w:numFmt w:val="bullet"/>
      <w:lvlText w:val="•"/>
      <w:lvlJc w:val="left"/>
      <w:pPr>
        <w:ind w:left="9528" w:hanging="344"/>
      </w:pPr>
    </w:lvl>
  </w:abstractNum>
  <w:abstractNum w:abstractNumId="9" w15:restartNumberingAfterBreak="0">
    <w:nsid w:val="37295278"/>
    <w:multiLevelType w:val="multilevel"/>
    <w:tmpl w:val="F31E72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AC30FD0"/>
    <w:multiLevelType w:val="multilevel"/>
    <w:tmpl w:val="B73624E8"/>
    <w:lvl w:ilvl="0">
      <w:numFmt w:val="bullet"/>
      <w:lvlText w:val="●"/>
      <w:lvlJc w:val="left"/>
      <w:pPr>
        <w:ind w:left="1272" w:hanging="432"/>
      </w:pPr>
      <w:rPr>
        <w:rFonts w:ascii="Noto Sans Symbols" w:eastAsia="Noto Sans Symbols" w:hAnsi="Noto Sans Symbols" w:cs="Noto Sans Symbols"/>
        <w:sz w:val="20"/>
        <w:szCs w:val="20"/>
      </w:rPr>
    </w:lvl>
    <w:lvl w:ilvl="1">
      <w:numFmt w:val="bullet"/>
      <w:lvlText w:val="•"/>
      <w:lvlJc w:val="left"/>
      <w:pPr>
        <w:ind w:left="2300" w:hanging="432"/>
      </w:pPr>
    </w:lvl>
    <w:lvl w:ilvl="2">
      <w:numFmt w:val="bullet"/>
      <w:lvlText w:val="•"/>
      <w:lvlJc w:val="left"/>
      <w:pPr>
        <w:ind w:left="3320" w:hanging="432"/>
      </w:pPr>
    </w:lvl>
    <w:lvl w:ilvl="3">
      <w:numFmt w:val="bullet"/>
      <w:lvlText w:val="•"/>
      <w:lvlJc w:val="left"/>
      <w:pPr>
        <w:ind w:left="4340" w:hanging="432"/>
      </w:pPr>
    </w:lvl>
    <w:lvl w:ilvl="4">
      <w:numFmt w:val="bullet"/>
      <w:lvlText w:val="•"/>
      <w:lvlJc w:val="left"/>
      <w:pPr>
        <w:ind w:left="5360" w:hanging="432"/>
      </w:pPr>
    </w:lvl>
    <w:lvl w:ilvl="5">
      <w:numFmt w:val="bullet"/>
      <w:lvlText w:val="•"/>
      <w:lvlJc w:val="left"/>
      <w:pPr>
        <w:ind w:left="6380" w:hanging="432"/>
      </w:pPr>
    </w:lvl>
    <w:lvl w:ilvl="6">
      <w:numFmt w:val="bullet"/>
      <w:lvlText w:val="•"/>
      <w:lvlJc w:val="left"/>
      <w:pPr>
        <w:ind w:left="7400" w:hanging="432"/>
      </w:pPr>
    </w:lvl>
    <w:lvl w:ilvl="7">
      <w:numFmt w:val="bullet"/>
      <w:lvlText w:val="•"/>
      <w:lvlJc w:val="left"/>
      <w:pPr>
        <w:ind w:left="8420" w:hanging="432"/>
      </w:pPr>
    </w:lvl>
    <w:lvl w:ilvl="8">
      <w:numFmt w:val="bullet"/>
      <w:lvlText w:val="•"/>
      <w:lvlJc w:val="left"/>
      <w:pPr>
        <w:ind w:left="9440" w:hanging="432"/>
      </w:pPr>
    </w:lvl>
  </w:abstractNum>
  <w:abstractNum w:abstractNumId="11" w15:restartNumberingAfterBreak="0">
    <w:nsid w:val="40A547B3"/>
    <w:multiLevelType w:val="multilevel"/>
    <w:tmpl w:val="E3A260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F233858"/>
    <w:multiLevelType w:val="multilevel"/>
    <w:tmpl w:val="6B564A6E"/>
    <w:lvl w:ilvl="0">
      <w:start w:val="1"/>
      <w:numFmt w:val="lowerLetter"/>
      <w:lvlText w:val="%1."/>
      <w:lvlJc w:val="left"/>
      <w:pPr>
        <w:ind w:left="1920" w:hanging="360"/>
      </w:pPr>
      <w:rPr>
        <w:rFonts w:ascii="Arial" w:eastAsia="Arial" w:hAnsi="Arial" w:cs="Arial"/>
        <w:sz w:val="22"/>
        <w:szCs w:val="22"/>
      </w:rPr>
    </w:lvl>
    <w:lvl w:ilvl="1">
      <w:numFmt w:val="bullet"/>
      <w:lvlText w:val="•"/>
      <w:lvlJc w:val="left"/>
      <w:pPr>
        <w:ind w:left="2876" w:hanging="360"/>
      </w:pPr>
    </w:lvl>
    <w:lvl w:ilvl="2">
      <w:numFmt w:val="bullet"/>
      <w:lvlText w:val="•"/>
      <w:lvlJc w:val="left"/>
      <w:pPr>
        <w:ind w:left="3832" w:hanging="360"/>
      </w:pPr>
    </w:lvl>
    <w:lvl w:ilvl="3">
      <w:numFmt w:val="bullet"/>
      <w:lvlText w:val="•"/>
      <w:lvlJc w:val="left"/>
      <w:pPr>
        <w:ind w:left="4788" w:hanging="360"/>
      </w:pPr>
    </w:lvl>
    <w:lvl w:ilvl="4">
      <w:numFmt w:val="bullet"/>
      <w:lvlText w:val="•"/>
      <w:lvlJc w:val="left"/>
      <w:pPr>
        <w:ind w:left="5744" w:hanging="360"/>
      </w:pPr>
    </w:lvl>
    <w:lvl w:ilvl="5">
      <w:numFmt w:val="bullet"/>
      <w:lvlText w:val="•"/>
      <w:lvlJc w:val="left"/>
      <w:pPr>
        <w:ind w:left="6700" w:hanging="360"/>
      </w:pPr>
    </w:lvl>
    <w:lvl w:ilvl="6">
      <w:numFmt w:val="bullet"/>
      <w:lvlText w:val="•"/>
      <w:lvlJc w:val="left"/>
      <w:pPr>
        <w:ind w:left="7656" w:hanging="360"/>
      </w:pPr>
    </w:lvl>
    <w:lvl w:ilvl="7">
      <w:numFmt w:val="bullet"/>
      <w:lvlText w:val="•"/>
      <w:lvlJc w:val="left"/>
      <w:pPr>
        <w:ind w:left="8612" w:hanging="360"/>
      </w:pPr>
    </w:lvl>
    <w:lvl w:ilvl="8">
      <w:numFmt w:val="bullet"/>
      <w:lvlText w:val="•"/>
      <w:lvlJc w:val="left"/>
      <w:pPr>
        <w:ind w:left="9568" w:hanging="360"/>
      </w:pPr>
    </w:lvl>
  </w:abstractNum>
  <w:abstractNum w:abstractNumId="13" w15:restartNumberingAfterBreak="0">
    <w:nsid w:val="5B5E7EC3"/>
    <w:multiLevelType w:val="multilevel"/>
    <w:tmpl w:val="90826024"/>
    <w:lvl w:ilvl="0">
      <w:start w:val="1"/>
      <w:numFmt w:val="lowerLetter"/>
      <w:lvlText w:val="%1."/>
      <w:lvlJc w:val="left"/>
      <w:pPr>
        <w:ind w:left="3600" w:hanging="360"/>
      </w:pPr>
      <w:rPr>
        <w:u w:val="none"/>
      </w:rPr>
    </w:lvl>
    <w:lvl w:ilvl="1">
      <w:start w:val="1"/>
      <w:numFmt w:val="lowerRoman"/>
      <w:lvlText w:val="%2."/>
      <w:lvlJc w:val="right"/>
      <w:pPr>
        <w:ind w:left="4320" w:hanging="360"/>
      </w:pPr>
      <w:rPr>
        <w:u w:val="none"/>
      </w:rPr>
    </w:lvl>
    <w:lvl w:ilvl="2">
      <w:start w:val="1"/>
      <w:numFmt w:val="decimal"/>
      <w:lvlText w:val="%3."/>
      <w:lvlJc w:val="left"/>
      <w:pPr>
        <w:ind w:left="5040" w:hanging="360"/>
      </w:pPr>
      <w:rPr>
        <w:u w:val="none"/>
      </w:rPr>
    </w:lvl>
    <w:lvl w:ilvl="3">
      <w:start w:val="1"/>
      <w:numFmt w:val="lowerLetter"/>
      <w:lvlText w:val="%4."/>
      <w:lvlJc w:val="left"/>
      <w:pPr>
        <w:ind w:left="5760" w:hanging="360"/>
      </w:pPr>
      <w:rPr>
        <w:u w:val="none"/>
      </w:rPr>
    </w:lvl>
    <w:lvl w:ilvl="4">
      <w:start w:val="1"/>
      <w:numFmt w:val="lowerRoman"/>
      <w:lvlText w:val="%5."/>
      <w:lvlJc w:val="right"/>
      <w:pPr>
        <w:ind w:left="6480" w:hanging="360"/>
      </w:pPr>
      <w:rPr>
        <w:u w:val="none"/>
      </w:rPr>
    </w:lvl>
    <w:lvl w:ilvl="5">
      <w:start w:val="1"/>
      <w:numFmt w:val="decimal"/>
      <w:lvlText w:val="%6."/>
      <w:lvlJc w:val="left"/>
      <w:pPr>
        <w:ind w:left="7200" w:hanging="360"/>
      </w:pPr>
      <w:rPr>
        <w:u w:val="none"/>
      </w:rPr>
    </w:lvl>
    <w:lvl w:ilvl="6">
      <w:start w:val="1"/>
      <w:numFmt w:val="lowerLetter"/>
      <w:lvlText w:val="%7."/>
      <w:lvlJc w:val="left"/>
      <w:pPr>
        <w:ind w:left="7920" w:hanging="360"/>
      </w:pPr>
      <w:rPr>
        <w:u w:val="none"/>
      </w:rPr>
    </w:lvl>
    <w:lvl w:ilvl="7">
      <w:start w:val="1"/>
      <w:numFmt w:val="lowerRoman"/>
      <w:lvlText w:val="%8."/>
      <w:lvlJc w:val="right"/>
      <w:pPr>
        <w:ind w:left="8640" w:hanging="360"/>
      </w:pPr>
      <w:rPr>
        <w:u w:val="none"/>
      </w:rPr>
    </w:lvl>
    <w:lvl w:ilvl="8">
      <w:start w:val="1"/>
      <w:numFmt w:val="decimal"/>
      <w:lvlText w:val="%9."/>
      <w:lvlJc w:val="left"/>
      <w:pPr>
        <w:ind w:left="9360" w:hanging="360"/>
      </w:pPr>
      <w:rPr>
        <w:u w:val="none"/>
      </w:rPr>
    </w:lvl>
  </w:abstractNum>
  <w:abstractNum w:abstractNumId="14" w15:restartNumberingAfterBreak="0">
    <w:nsid w:val="63811466"/>
    <w:multiLevelType w:val="multilevel"/>
    <w:tmpl w:val="8D50C2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FFD0303"/>
    <w:multiLevelType w:val="multilevel"/>
    <w:tmpl w:val="4E7653E0"/>
    <w:lvl w:ilvl="0">
      <w:start w:val="1"/>
      <w:numFmt w:val="upperLetter"/>
      <w:lvlText w:val="%1."/>
      <w:lvlJc w:val="left"/>
      <w:pPr>
        <w:ind w:left="1092" w:hanging="341"/>
      </w:pPr>
      <w:rPr>
        <w:rFonts w:ascii="Arial" w:eastAsia="Arial" w:hAnsi="Arial" w:cs="Arial"/>
        <w:b/>
        <w:bCs/>
        <w:sz w:val="22"/>
        <w:szCs w:val="22"/>
      </w:rPr>
    </w:lvl>
    <w:lvl w:ilvl="1">
      <w:start w:val="1"/>
      <w:numFmt w:val="decimal"/>
      <w:lvlText w:val="%2."/>
      <w:lvlJc w:val="left"/>
      <w:pPr>
        <w:ind w:left="1207" w:hanging="368"/>
      </w:pPr>
    </w:lvl>
    <w:lvl w:ilvl="2">
      <w:numFmt w:val="lowerRoman"/>
      <w:lvlText w:val="%3."/>
      <w:lvlJc w:val="right"/>
      <w:pPr>
        <w:ind w:left="1920" w:hanging="368"/>
      </w:pPr>
      <w:rPr>
        <w:rFonts w:ascii="Noto Sans Symbols" w:eastAsia="Noto Sans Symbols" w:hAnsi="Noto Sans Symbols" w:cs="Noto Sans Symbols"/>
        <w:sz w:val="22"/>
        <w:szCs w:val="22"/>
      </w:rPr>
    </w:lvl>
    <w:lvl w:ilvl="3">
      <w:numFmt w:val="bullet"/>
      <w:lvlText w:val="•"/>
      <w:lvlJc w:val="left"/>
      <w:pPr>
        <w:ind w:left="1480" w:hanging="368"/>
      </w:pPr>
    </w:lvl>
    <w:lvl w:ilvl="4">
      <w:numFmt w:val="bullet"/>
      <w:lvlText w:val="•"/>
      <w:lvlJc w:val="left"/>
      <w:pPr>
        <w:ind w:left="1540" w:hanging="368"/>
      </w:pPr>
    </w:lvl>
    <w:lvl w:ilvl="5">
      <w:numFmt w:val="bullet"/>
      <w:lvlText w:val="•"/>
      <w:lvlJc w:val="left"/>
      <w:pPr>
        <w:ind w:left="1560" w:hanging="368"/>
      </w:pPr>
    </w:lvl>
    <w:lvl w:ilvl="6">
      <w:numFmt w:val="bullet"/>
      <w:lvlText w:val="•"/>
      <w:lvlJc w:val="left"/>
      <w:pPr>
        <w:ind w:left="1920" w:hanging="368"/>
      </w:pPr>
    </w:lvl>
    <w:lvl w:ilvl="7">
      <w:numFmt w:val="bullet"/>
      <w:lvlText w:val="•"/>
      <w:lvlJc w:val="left"/>
      <w:pPr>
        <w:ind w:left="2100" w:hanging="368"/>
      </w:pPr>
    </w:lvl>
    <w:lvl w:ilvl="8">
      <w:numFmt w:val="bullet"/>
      <w:lvlText w:val="•"/>
      <w:lvlJc w:val="left"/>
      <w:pPr>
        <w:ind w:left="2280" w:hanging="368"/>
      </w:pPr>
    </w:lvl>
  </w:abstractNum>
  <w:num w:numId="1">
    <w:abstractNumId w:val="9"/>
  </w:num>
  <w:num w:numId="2">
    <w:abstractNumId w:val="2"/>
  </w:num>
  <w:num w:numId="3">
    <w:abstractNumId w:val="14"/>
  </w:num>
  <w:num w:numId="4">
    <w:abstractNumId w:val="8"/>
  </w:num>
  <w:num w:numId="5">
    <w:abstractNumId w:val="1"/>
  </w:num>
  <w:num w:numId="6">
    <w:abstractNumId w:val="0"/>
  </w:num>
  <w:num w:numId="7">
    <w:abstractNumId w:val="6"/>
  </w:num>
  <w:num w:numId="8">
    <w:abstractNumId w:val="12"/>
  </w:num>
  <w:num w:numId="9">
    <w:abstractNumId w:val="15"/>
  </w:num>
  <w:num w:numId="10">
    <w:abstractNumId w:val="3"/>
  </w:num>
  <w:num w:numId="11">
    <w:abstractNumId w:val="10"/>
  </w:num>
  <w:num w:numId="12">
    <w:abstractNumId w:val="7"/>
  </w:num>
  <w:num w:numId="13">
    <w:abstractNumId w:val="11"/>
  </w:num>
  <w:num w:numId="14">
    <w:abstractNumId w:val="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F72"/>
    <w:rsid w:val="00671F72"/>
    <w:rsid w:val="006D2869"/>
    <w:rsid w:val="00FB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52BCC"/>
  <w15:docId w15:val="{5950FFFC-B406-432A-B503-594A3814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38" w:lineRule="auto"/>
      <w:ind w:left="1223"/>
      <w:outlineLvl w:val="0"/>
    </w:pPr>
    <w:rPr>
      <w:b/>
      <w:bCs/>
      <w:sz w:val="32"/>
      <w:szCs w:val="32"/>
    </w:rPr>
  </w:style>
  <w:style w:type="paragraph" w:styleId="Heading2">
    <w:name w:val="heading 2"/>
    <w:basedOn w:val="Normal"/>
    <w:next w:val="Normal"/>
    <w:uiPriority w:val="9"/>
    <w:unhideWhenUsed/>
    <w:qFormat/>
    <w:pPr>
      <w:spacing w:before="76"/>
      <w:ind w:left="480"/>
      <w:outlineLvl w:val="1"/>
    </w:pPr>
    <w:rPr>
      <w:b/>
      <w:bCs/>
      <w:i/>
      <w:iCs/>
      <w:sz w:val="28"/>
      <w:szCs w:val="28"/>
    </w:rPr>
  </w:style>
  <w:style w:type="paragraph" w:styleId="Heading3">
    <w:name w:val="heading 3"/>
    <w:basedOn w:val="Normal"/>
    <w:next w:val="Normal"/>
    <w:uiPriority w:val="9"/>
    <w:unhideWhenUsed/>
    <w:qFormat/>
    <w:pPr>
      <w:spacing w:before="75"/>
      <w:ind w:left="480"/>
      <w:outlineLvl w:val="2"/>
    </w:pPr>
    <w:rPr>
      <w:sz w:val="26"/>
      <w:szCs w:val="26"/>
    </w:rPr>
  </w:style>
  <w:style w:type="paragraph" w:styleId="Heading4">
    <w:name w:val="heading 4"/>
    <w:basedOn w:val="Normal"/>
    <w:next w:val="Normal"/>
    <w:uiPriority w:val="9"/>
    <w:unhideWhenUsed/>
    <w:qFormat/>
    <w:pPr>
      <w:ind w:left="1223"/>
      <w:outlineLvl w:val="3"/>
    </w:pPr>
    <w:rPr>
      <w:b/>
      <w:bCs/>
      <w:sz w:val="24"/>
      <w:szCs w:val="24"/>
    </w:rPr>
  </w:style>
  <w:style w:type="paragraph" w:styleId="Heading5">
    <w:name w:val="heading 5"/>
    <w:basedOn w:val="Normal"/>
    <w:next w:val="Normal"/>
    <w:uiPriority w:val="9"/>
    <w:unhideWhenUsed/>
    <w:qFormat/>
    <w:pPr>
      <w:ind w:left="1223"/>
      <w:jc w:val="center"/>
      <w:outlineLvl w:val="4"/>
    </w:pPr>
    <w:rPr>
      <w:b/>
      <w:bCs/>
      <w:i/>
      <w:iCs/>
      <w:sz w:val="24"/>
      <w:szCs w:val="24"/>
      <w:u w:val="single"/>
    </w:rPr>
  </w:style>
  <w:style w:type="paragraph" w:styleId="Heading6">
    <w:name w:val="heading 6"/>
    <w:basedOn w:val="Normal"/>
    <w:next w:val="Normal"/>
    <w:uiPriority w:val="9"/>
    <w:semiHidden/>
    <w:unhideWhenUsed/>
    <w:qFormat/>
    <w:pPr>
      <w:ind w:left="931"/>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blew@nhvweb.net" TargetMode="Externa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www.state.nj.us/treasury/contract%20compliance/" TargetMode="External"/><Relationship Id="rId7" Type="http://schemas.openxmlformats.org/officeDocument/2006/relationships/image" Target="media/image1.jpg"/><Relationship Id="rId12" Type="http://schemas.openxmlformats.org/officeDocument/2006/relationships/hyperlink" Target="mailto:rbergacs@nhvweb.net" TargetMode="External"/><Relationship Id="rId17" Type="http://schemas.openxmlformats.org/officeDocument/2006/relationships/footer" Target="footer4.xml"/><Relationship Id="rId25" Type="http://schemas.openxmlformats.org/officeDocument/2006/relationships/image" Target="media/image3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www.state.nj.us/treasury/contract_compliance"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nj.gov/treasury/administration/pdf/RussiaBelarusEntityList.pdf" TargetMode="External"/><Relationship Id="rId28" Type="http://schemas.openxmlformats.org/officeDocument/2006/relationships/image" Target="media/image4.png"/><Relationship Id="rId10" Type="http://schemas.openxmlformats.org/officeDocument/2006/relationships/hyperlink" Target="http://www.chesterfieldschool.com/" TargetMode="External"/><Relationship Id="rId19" Type="http://schemas.openxmlformats.org/officeDocument/2006/relationships/hyperlink" Target="http://www.state.nj.us/treasury/contract_compliance" TargetMode="Externa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lec.nj.us/" TargetMode="External"/><Relationship Id="rId22" Type="http://schemas.openxmlformats.org/officeDocument/2006/relationships/hyperlink" Target="http://www.state.nj.us/treasury/purchase/pdf/Chapter25List.pdf" TargetMode="External"/><Relationship Id="rId27" Type="http://schemas.openxmlformats.org/officeDocument/2006/relationships/hyperlink" Target="https://drive.google.com/file/d/1jPuie5fyUY-BeEaapvi96AZzwfOKMoWr/view?usp=sharing" TargetMode="External"/><Relationship Id="rId30"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11685</Words>
  <Characters>66610</Characters>
  <Application>Microsoft Office Word</Application>
  <DocSecurity>0</DocSecurity>
  <Lines>555</Lines>
  <Paragraphs>156</Paragraphs>
  <ScaleCrop>false</ScaleCrop>
  <Company/>
  <LinksUpToDate>false</LinksUpToDate>
  <CharactersWithSpaces>78139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Grube</cp:lastModifiedBy>
  <cp:revision>3</cp:revision>
  <dcterms:created xsi:type="dcterms:W3CDTF">2026-05-07T18:57:00Z</dcterms:created>
  <dcterms:modified xsi:type="dcterms:W3CDTF">2026-05-07T18:57:00Z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2019-02-14T00:00:00Z</vt:lpwstr>
  </property>
  <property fmtid="{D5CDD505-2E9C-101B-9397-08002B2CF9AE}" pid="3" name="Creator">
    <vt:lpwstr>Microsoft® Word 2010</vt:lpwstr>
  </property>
  <property fmtid="{D5CDD505-2E9C-101B-9397-08002B2CF9AE}" pid="4" name="LastSaved">
    <vt:lpwstr>2020-11-30T00:00:00Z</vt:lpwstr>
  </property>
</Properties>
</file>