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556" w:rsidRDefault="00525626">
      <w:pPr>
        <w:rPr>
          <w:rFonts w:ascii="Minion Pro" w:hAnsi="Minion Pro"/>
          <w:b/>
          <w:sz w:val="28"/>
          <w:szCs w:val="48"/>
        </w:rPr>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posOffset>-287020</wp:posOffset>
            </wp:positionV>
            <wp:extent cx="6997148" cy="783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97148" cy="783575"/>
                    </a:xfrm>
                    <a:prstGeom prst="rect">
                      <a:avLst/>
                    </a:prstGeom>
                  </pic:spPr>
                </pic:pic>
              </a:graphicData>
            </a:graphic>
            <wp14:sizeRelH relativeFrom="margin">
              <wp14:pctWidth>0</wp14:pctWidth>
            </wp14:sizeRelH>
            <wp14:sizeRelV relativeFrom="margin">
              <wp14:pctHeight>0</wp14:pctHeight>
            </wp14:sizeRelV>
          </wp:anchor>
        </w:drawing>
      </w:r>
    </w:p>
    <w:p w:rsidR="00EB7556" w:rsidRDefault="00EB7556">
      <w:pPr>
        <w:rPr>
          <w:rFonts w:ascii="Minion Pro" w:hAnsi="Minion Pro"/>
          <w:b/>
          <w:sz w:val="28"/>
          <w:szCs w:val="48"/>
        </w:rPr>
      </w:pPr>
    </w:p>
    <w:p w:rsidR="00EB7556" w:rsidRDefault="00EB7556">
      <w:pPr>
        <w:rPr>
          <w:rFonts w:ascii="Minion Pro" w:hAnsi="Minion Pro"/>
          <w:b/>
          <w:sz w:val="28"/>
          <w:szCs w:val="48"/>
        </w:rPr>
      </w:pPr>
    </w:p>
    <w:p w:rsidR="00767503" w:rsidRPr="00086763" w:rsidRDefault="00525626" w:rsidP="00767503">
      <w:pPr>
        <w:rPr>
          <w:rFonts w:ascii="Minion Pro" w:hAnsi="Minion Pro"/>
          <w:b/>
          <w:sz w:val="28"/>
          <w:szCs w:val="48"/>
        </w:rPr>
      </w:pPr>
      <w:r>
        <w:rPr>
          <w:rFonts w:ascii="Minion Pro" w:hAnsi="Minion Pro"/>
          <w:b/>
          <w:sz w:val="36"/>
          <w:szCs w:val="48"/>
        </w:rPr>
        <w:t>Syl</w:t>
      </w:r>
      <w:r w:rsidR="00767503" w:rsidRPr="00086763">
        <w:rPr>
          <w:rFonts w:ascii="Minion Pro" w:hAnsi="Minion Pro"/>
          <w:b/>
          <w:sz w:val="36"/>
          <w:szCs w:val="48"/>
        </w:rPr>
        <w:t>labus 201</w:t>
      </w:r>
      <w:r w:rsidR="00F838F1">
        <w:rPr>
          <w:rFonts w:ascii="Minion Pro" w:hAnsi="Minion Pro"/>
          <w:b/>
          <w:sz w:val="36"/>
          <w:szCs w:val="48"/>
        </w:rPr>
        <w:t>9-</w:t>
      </w:r>
      <w:proofErr w:type="gramStart"/>
      <w:r w:rsidR="00F838F1">
        <w:rPr>
          <w:rFonts w:ascii="Minion Pro" w:hAnsi="Minion Pro"/>
          <w:b/>
          <w:sz w:val="36"/>
          <w:szCs w:val="48"/>
        </w:rPr>
        <w:t>20</w:t>
      </w:r>
      <w:r w:rsidR="00767503" w:rsidRPr="00086763">
        <w:rPr>
          <w:rFonts w:ascii="Minion Pro" w:hAnsi="Minion Pro"/>
          <w:b/>
          <w:sz w:val="28"/>
          <w:szCs w:val="48"/>
        </w:rPr>
        <w:t xml:space="preserve"> </w:t>
      </w:r>
      <w:r w:rsidR="00767503" w:rsidRPr="00086763">
        <w:rPr>
          <w:rFonts w:ascii="Minion Pro" w:hAnsi="Minion Pro"/>
          <w:b/>
          <w:sz w:val="36"/>
          <w:szCs w:val="48"/>
        </w:rPr>
        <w:t xml:space="preserve"> |</w:t>
      </w:r>
      <w:proofErr w:type="gramEnd"/>
      <w:r w:rsidR="00767503" w:rsidRPr="00086763">
        <w:rPr>
          <w:rFonts w:ascii="Minion Pro" w:hAnsi="Minion Pro"/>
          <w:b/>
          <w:sz w:val="28"/>
          <w:szCs w:val="48"/>
        </w:rPr>
        <w:t xml:space="preserve">  </w:t>
      </w:r>
      <w:r w:rsidR="001D4C2D">
        <w:rPr>
          <w:rFonts w:ascii="Minion Pro" w:hAnsi="Minion Pro"/>
          <w:b/>
          <w:sz w:val="36"/>
          <w:szCs w:val="48"/>
        </w:rPr>
        <w:t>Mr. Kirby  |</w:t>
      </w:r>
      <w:r w:rsidR="00767503" w:rsidRPr="00086763">
        <w:rPr>
          <w:rFonts w:ascii="Minion Pro" w:hAnsi="Minion Pro"/>
          <w:b/>
          <w:sz w:val="36"/>
          <w:szCs w:val="48"/>
        </w:rPr>
        <w:t xml:space="preserve"> </w:t>
      </w:r>
      <w:r w:rsidR="001D4C2D">
        <w:rPr>
          <w:rFonts w:ascii="Minion Pro" w:hAnsi="Minion Pro"/>
          <w:b/>
          <w:sz w:val="36"/>
          <w:szCs w:val="48"/>
        </w:rPr>
        <w:t xml:space="preserve"> Voorhees High School</w:t>
      </w:r>
    </w:p>
    <w:p w:rsidR="00703784" w:rsidRDefault="00703784" w:rsidP="0049467B">
      <w:pPr>
        <w:rPr>
          <w:rFonts w:ascii="Minion Pro" w:hAnsi="Minion Pro"/>
          <w:b/>
          <w:sz w:val="24"/>
          <w:szCs w:val="24"/>
        </w:rPr>
      </w:pPr>
    </w:p>
    <w:p w:rsidR="00DF1B71" w:rsidRPr="0049467B" w:rsidRDefault="00CA4A6A" w:rsidP="0049467B">
      <w:pPr>
        <w:rPr>
          <w:rFonts w:ascii="Minion Pro" w:hAnsi="Minion Pro"/>
          <w:szCs w:val="24"/>
        </w:rPr>
      </w:pPr>
      <w:r>
        <w:rPr>
          <w:rFonts w:ascii="Minion Pro" w:hAnsi="Minion Pro"/>
          <w:b/>
          <w:sz w:val="26"/>
          <w:szCs w:val="26"/>
        </w:rPr>
        <w:t xml:space="preserve">Course Overview </w:t>
      </w:r>
      <w:r w:rsidR="0049467B" w:rsidRPr="0049467B">
        <w:rPr>
          <w:rFonts w:ascii="Minion Pro" w:hAnsi="Minion Pro"/>
          <w:szCs w:val="24"/>
        </w:rPr>
        <w:t>AP United States Government and Politics introduces students to key political ideas, institutions, pol</w:t>
      </w:r>
      <w:r w:rsidR="0049467B">
        <w:rPr>
          <w:rFonts w:ascii="Minion Pro" w:hAnsi="Minion Pro"/>
          <w:szCs w:val="24"/>
        </w:rPr>
        <w:t xml:space="preserve">icies, interactions, roles, and </w:t>
      </w:r>
      <w:r w:rsidR="0049467B" w:rsidRPr="0049467B">
        <w:rPr>
          <w:rFonts w:ascii="Minion Pro" w:hAnsi="Minion Pro"/>
          <w:szCs w:val="24"/>
        </w:rPr>
        <w:t>behaviors that characterize the politica</w:t>
      </w:r>
      <w:r w:rsidR="0049467B">
        <w:rPr>
          <w:rFonts w:ascii="Minion Pro" w:hAnsi="Minion Pro"/>
          <w:szCs w:val="24"/>
        </w:rPr>
        <w:t xml:space="preserve">l culture of the United States.  </w:t>
      </w:r>
      <w:r w:rsidR="0049467B" w:rsidRPr="0049467B">
        <w:rPr>
          <w:rFonts w:ascii="Minion Pro" w:hAnsi="Minion Pro"/>
          <w:szCs w:val="24"/>
        </w:rPr>
        <w:t>The course examines politically significant concep</w:t>
      </w:r>
      <w:r w:rsidR="0049467B">
        <w:rPr>
          <w:rFonts w:ascii="Minion Pro" w:hAnsi="Minion Pro"/>
          <w:szCs w:val="24"/>
        </w:rPr>
        <w:t xml:space="preserve">ts and themes, </w:t>
      </w:r>
      <w:r w:rsidR="0049467B" w:rsidRPr="0049467B">
        <w:rPr>
          <w:rFonts w:ascii="Minion Pro" w:hAnsi="Minion Pro"/>
          <w:szCs w:val="24"/>
        </w:rPr>
        <w:t>through which students learn to appl</w:t>
      </w:r>
      <w:r w:rsidR="00703784">
        <w:rPr>
          <w:rFonts w:ascii="Minion Pro" w:hAnsi="Minion Pro"/>
          <w:szCs w:val="24"/>
        </w:rPr>
        <w:t xml:space="preserve">y </w:t>
      </w:r>
      <w:r w:rsidR="0049467B">
        <w:rPr>
          <w:rFonts w:ascii="Minion Pro" w:hAnsi="Minion Pro"/>
          <w:szCs w:val="24"/>
        </w:rPr>
        <w:t>disciplinary reasoning</w:t>
      </w:r>
      <w:r w:rsidR="00B171C0">
        <w:rPr>
          <w:rFonts w:ascii="Minion Pro" w:hAnsi="Minion Pro"/>
          <w:szCs w:val="24"/>
        </w:rPr>
        <w:t>,</w:t>
      </w:r>
      <w:r w:rsidR="0049467B">
        <w:rPr>
          <w:rFonts w:ascii="Minion Pro" w:hAnsi="Minion Pro"/>
          <w:szCs w:val="24"/>
        </w:rPr>
        <w:t xml:space="preserve"> assess </w:t>
      </w:r>
      <w:r w:rsidR="0049467B" w:rsidRPr="0049467B">
        <w:rPr>
          <w:rFonts w:ascii="Minion Pro" w:hAnsi="Minion Pro"/>
          <w:szCs w:val="24"/>
        </w:rPr>
        <w:t>causes and consequences of politica</w:t>
      </w:r>
      <w:r w:rsidR="0049467B">
        <w:rPr>
          <w:rFonts w:ascii="Minion Pro" w:hAnsi="Minion Pro"/>
          <w:szCs w:val="24"/>
        </w:rPr>
        <w:t xml:space="preserve">l events, and interpret data to </w:t>
      </w:r>
      <w:r w:rsidR="0049467B" w:rsidRPr="0049467B">
        <w:rPr>
          <w:rFonts w:ascii="Minion Pro" w:hAnsi="Minion Pro"/>
          <w:szCs w:val="24"/>
        </w:rPr>
        <w:t>develop evidence-based arguments.</w:t>
      </w:r>
    </w:p>
    <w:p w:rsidR="00703784" w:rsidRPr="00703784" w:rsidRDefault="00703784" w:rsidP="00703784">
      <w:pPr>
        <w:rPr>
          <w:rFonts w:ascii="Minion Pro" w:hAnsi="Minion Pro"/>
        </w:rPr>
      </w:pPr>
      <w:r w:rsidRPr="008C5F62">
        <w:rPr>
          <w:rFonts w:ascii="Minion Pro" w:hAnsi="Minion Pro"/>
          <w:b/>
          <w:sz w:val="26"/>
          <w:szCs w:val="26"/>
        </w:rPr>
        <w:t>Course Content</w:t>
      </w:r>
      <w:r w:rsidR="00CA4A6A">
        <w:rPr>
          <w:rFonts w:ascii="Minion Pro" w:hAnsi="Minion Pro"/>
        </w:rPr>
        <w:t xml:space="preserve"> </w:t>
      </w:r>
      <w:r w:rsidRPr="00703784">
        <w:rPr>
          <w:rFonts w:ascii="Minion Pro" w:hAnsi="Minion Pro"/>
        </w:rPr>
        <w:t>Students study general concepts us</w:t>
      </w:r>
      <w:r>
        <w:rPr>
          <w:rFonts w:ascii="Minion Pro" w:hAnsi="Minion Pro"/>
        </w:rPr>
        <w:t xml:space="preserve">ed to interpret U.S. government </w:t>
      </w:r>
      <w:r w:rsidRPr="00703784">
        <w:rPr>
          <w:rFonts w:ascii="Minion Pro" w:hAnsi="Minion Pro"/>
        </w:rPr>
        <w:t xml:space="preserve">and politics and analyze specific topics, </w:t>
      </w:r>
      <w:r w:rsidR="007A00EE">
        <w:rPr>
          <w:rFonts w:ascii="Minion Pro" w:hAnsi="Minion Pro"/>
        </w:rPr>
        <w:t>including:</w:t>
      </w:r>
      <w:r w:rsidR="00F35828" w:rsidRPr="007A00EE">
        <w:rPr>
          <w:rFonts w:ascii="Minion Pro" w:hAnsi="Minion Pro"/>
          <w:sz w:val="20"/>
        </w:rPr>
        <w:t xml:space="preserve"> (%s represent </w:t>
      </w:r>
      <w:r w:rsidR="007A00EE" w:rsidRPr="007A00EE">
        <w:rPr>
          <w:rFonts w:ascii="Minion Pro" w:hAnsi="Minion Pro"/>
          <w:sz w:val="20"/>
        </w:rPr>
        <w:t>rough distribution of content on multiple choice section of AP Exam)</w:t>
      </w:r>
    </w:p>
    <w:p w:rsidR="00703784" w:rsidRPr="00703784" w:rsidRDefault="00703784" w:rsidP="00703784">
      <w:pPr>
        <w:ind w:firstLine="720"/>
        <w:rPr>
          <w:rFonts w:ascii="Minion Pro" w:hAnsi="Minion Pro"/>
        </w:rPr>
      </w:pPr>
      <w:r w:rsidRPr="00703784">
        <w:rPr>
          <w:rFonts w:ascii="Minion Pro" w:hAnsi="Minion Pro"/>
        </w:rPr>
        <w:t xml:space="preserve">• </w:t>
      </w:r>
      <w:r w:rsidR="00446D12">
        <w:rPr>
          <w:rFonts w:ascii="Minion Pro" w:hAnsi="Minion Pro"/>
        </w:rPr>
        <w:t>Foundations of American Democracy</w:t>
      </w:r>
      <w:r>
        <w:rPr>
          <w:rFonts w:ascii="Minion Pro" w:hAnsi="Minion Pro"/>
        </w:rPr>
        <w:t xml:space="preserve"> (5-15%)</w:t>
      </w:r>
    </w:p>
    <w:p w:rsidR="00703784" w:rsidRPr="00703784" w:rsidRDefault="00703784" w:rsidP="00703784">
      <w:pPr>
        <w:ind w:firstLine="720"/>
        <w:rPr>
          <w:rFonts w:ascii="Minion Pro" w:hAnsi="Minion Pro"/>
        </w:rPr>
      </w:pPr>
      <w:r w:rsidRPr="00703784">
        <w:rPr>
          <w:rFonts w:ascii="Minion Pro" w:hAnsi="Minion Pro"/>
        </w:rPr>
        <w:t xml:space="preserve">• </w:t>
      </w:r>
      <w:r>
        <w:rPr>
          <w:rFonts w:ascii="Minion Pro" w:hAnsi="Minion Pro"/>
        </w:rPr>
        <w:t>Political Beliefs and Behaviors (10-20%)</w:t>
      </w:r>
    </w:p>
    <w:p w:rsidR="00703784" w:rsidRPr="00703784" w:rsidRDefault="00703784" w:rsidP="00703784">
      <w:pPr>
        <w:ind w:firstLine="720"/>
        <w:rPr>
          <w:rFonts w:ascii="Minion Pro" w:hAnsi="Minion Pro"/>
        </w:rPr>
      </w:pPr>
      <w:r w:rsidRPr="00703784">
        <w:rPr>
          <w:rFonts w:ascii="Minion Pro" w:hAnsi="Minion Pro"/>
        </w:rPr>
        <w:t xml:space="preserve">• Political Parties, </w:t>
      </w:r>
      <w:r>
        <w:rPr>
          <w:rFonts w:ascii="Minion Pro" w:hAnsi="Minion Pro"/>
        </w:rPr>
        <w:t>Interest Groups, and Mass Media (10-20%)</w:t>
      </w:r>
    </w:p>
    <w:p w:rsidR="00703784" w:rsidRPr="00703784" w:rsidRDefault="00703784" w:rsidP="00703784">
      <w:pPr>
        <w:ind w:firstLine="720"/>
        <w:rPr>
          <w:rFonts w:ascii="Minion Pro" w:hAnsi="Minion Pro"/>
        </w:rPr>
      </w:pPr>
      <w:r w:rsidRPr="00703784">
        <w:rPr>
          <w:rFonts w:ascii="Minion Pro" w:hAnsi="Minion Pro"/>
        </w:rPr>
        <w:t xml:space="preserve">• </w:t>
      </w:r>
      <w:r w:rsidR="00446D12">
        <w:rPr>
          <w:rFonts w:ascii="Minion Pro" w:hAnsi="Minion Pro"/>
        </w:rPr>
        <w:t>Interactions Among Branches of</w:t>
      </w:r>
      <w:r>
        <w:rPr>
          <w:rFonts w:ascii="Minion Pro" w:hAnsi="Minion Pro"/>
        </w:rPr>
        <w:t xml:space="preserve"> Government (35-45%)</w:t>
      </w:r>
    </w:p>
    <w:p w:rsidR="00703784" w:rsidRPr="00703784" w:rsidRDefault="00703784" w:rsidP="00703784">
      <w:pPr>
        <w:ind w:firstLine="720"/>
        <w:rPr>
          <w:rFonts w:ascii="Minion Pro" w:hAnsi="Minion Pro"/>
        </w:rPr>
      </w:pPr>
      <w:r>
        <w:rPr>
          <w:rFonts w:ascii="Minion Pro" w:hAnsi="Minion Pro"/>
        </w:rPr>
        <w:t>• Public Policy (5-15%)</w:t>
      </w:r>
    </w:p>
    <w:p w:rsidR="00703784" w:rsidRPr="00703784" w:rsidRDefault="00703784" w:rsidP="00703784">
      <w:pPr>
        <w:ind w:firstLine="720"/>
        <w:rPr>
          <w:rFonts w:ascii="Minion Pro" w:hAnsi="Minion Pro"/>
        </w:rPr>
      </w:pPr>
      <w:r w:rsidRPr="00703784">
        <w:rPr>
          <w:rFonts w:ascii="Minion Pro" w:hAnsi="Minion Pro"/>
        </w:rPr>
        <w:t>• C</w:t>
      </w:r>
      <w:r>
        <w:rPr>
          <w:rFonts w:ascii="Minion Pro" w:hAnsi="Minion Pro"/>
        </w:rPr>
        <w:t xml:space="preserve">ivil </w:t>
      </w:r>
      <w:r w:rsidR="00446D12">
        <w:rPr>
          <w:rFonts w:ascii="Minion Pro" w:hAnsi="Minion Pro"/>
        </w:rPr>
        <w:t>Liberties</w:t>
      </w:r>
      <w:r>
        <w:rPr>
          <w:rFonts w:ascii="Minion Pro" w:hAnsi="Minion Pro"/>
        </w:rPr>
        <w:t xml:space="preserve"> and Civil </w:t>
      </w:r>
      <w:r w:rsidR="00446D12">
        <w:rPr>
          <w:rFonts w:ascii="Minion Pro" w:hAnsi="Minion Pro"/>
        </w:rPr>
        <w:t>Rights</w:t>
      </w:r>
      <w:r>
        <w:rPr>
          <w:rFonts w:ascii="Minion Pro" w:hAnsi="Minion Pro"/>
        </w:rPr>
        <w:t xml:space="preserve"> (5-15%)</w:t>
      </w:r>
    </w:p>
    <w:p w:rsidR="00703784" w:rsidRDefault="00703784" w:rsidP="00264BD3">
      <w:pPr>
        <w:rPr>
          <w:rFonts w:ascii="Minion Pro" w:hAnsi="Minion Pro"/>
        </w:rPr>
      </w:pPr>
      <w:r w:rsidRPr="00703784">
        <w:rPr>
          <w:rFonts w:ascii="Minion Pro" w:hAnsi="Minion Pro"/>
        </w:rPr>
        <w:t>An integral part of the course inclu</w:t>
      </w:r>
      <w:r>
        <w:rPr>
          <w:rFonts w:ascii="Minion Pro" w:hAnsi="Minion Pro"/>
        </w:rPr>
        <w:t xml:space="preserve">des analysis and interpretation </w:t>
      </w:r>
      <w:r w:rsidRPr="00703784">
        <w:rPr>
          <w:rFonts w:ascii="Minion Pro" w:hAnsi="Minion Pro"/>
        </w:rPr>
        <w:t>of basic data relevant to U.S. g</w:t>
      </w:r>
      <w:r>
        <w:rPr>
          <w:rFonts w:ascii="Minion Pro" w:hAnsi="Minion Pro"/>
        </w:rPr>
        <w:t xml:space="preserve">overnment and politics, and the </w:t>
      </w:r>
      <w:r w:rsidRPr="00703784">
        <w:rPr>
          <w:rFonts w:ascii="Minion Pro" w:hAnsi="Minion Pro"/>
        </w:rPr>
        <w:t>development of connections and a</w:t>
      </w:r>
      <w:r>
        <w:rPr>
          <w:rFonts w:ascii="Minion Pro" w:hAnsi="Minion Pro"/>
        </w:rPr>
        <w:t xml:space="preserve">pplication of relevant theories </w:t>
      </w:r>
      <w:r w:rsidRPr="00703784">
        <w:rPr>
          <w:rFonts w:ascii="Minion Pro" w:hAnsi="Minion Pro"/>
        </w:rPr>
        <w:t>and concepts.</w:t>
      </w:r>
      <w:r w:rsidR="00264BD3">
        <w:rPr>
          <w:rFonts w:ascii="Minion Pro" w:hAnsi="Minion Pro"/>
        </w:rPr>
        <w:t xml:space="preserve">  (See both the Course Overview and Curriculum Framework on Google Classroom for more details)</w:t>
      </w:r>
      <w:r w:rsidR="00264BD3" w:rsidRPr="00EE0972">
        <w:rPr>
          <w:rFonts w:ascii="Minion Pro" w:hAnsi="Minion Pro"/>
        </w:rPr>
        <w:t>:</w:t>
      </w:r>
    </w:p>
    <w:p w:rsidR="00264BD3" w:rsidRDefault="00264BD3" w:rsidP="00703784">
      <w:pPr>
        <w:autoSpaceDE w:val="0"/>
        <w:autoSpaceDN w:val="0"/>
        <w:adjustRightInd w:val="0"/>
        <w:spacing w:after="0" w:line="240" w:lineRule="auto"/>
        <w:rPr>
          <w:rFonts w:ascii="Minion Pro" w:hAnsi="Minion Pro"/>
          <w:b/>
          <w:sz w:val="26"/>
          <w:szCs w:val="26"/>
        </w:rPr>
      </w:pPr>
    </w:p>
    <w:p w:rsidR="00703784" w:rsidRPr="00703784" w:rsidRDefault="00703784" w:rsidP="00703784">
      <w:pPr>
        <w:autoSpaceDE w:val="0"/>
        <w:autoSpaceDN w:val="0"/>
        <w:adjustRightInd w:val="0"/>
        <w:spacing w:after="0" w:line="240" w:lineRule="auto"/>
        <w:rPr>
          <w:rFonts w:ascii="Minion Pro" w:hAnsi="Minion Pro" w:cs="UniversLTStd"/>
        </w:rPr>
      </w:pPr>
      <w:r w:rsidRPr="008C5F62">
        <w:rPr>
          <w:rFonts w:ascii="Minion Pro" w:hAnsi="Minion Pro"/>
          <w:b/>
          <w:sz w:val="26"/>
          <w:szCs w:val="26"/>
        </w:rPr>
        <w:t>Goals and Objectives</w:t>
      </w:r>
      <w:r w:rsidR="00CA4A6A">
        <w:rPr>
          <w:rFonts w:ascii="Minion Pro" w:hAnsi="Minion Pro" w:cs="UniversLTStd"/>
        </w:rPr>
        <w:t xml:space="preserve"> </w:t>
      </w:r>
      <w:r w:rsidRPr="00703784">
        <w:rPr>
          <w:rFonts w:ascii="Minion Pro" w:hAnsi="Minion Pro" w:cs="UniversLTStd"/>
        </w:rPr>
        <w:t>Students successfully completing this course will:</w:t>
      </w:r>
    </w:p>
    <w:p w:rsidR="00703784" w:rsidRPr="00703784" w:rsidRDefault="00703784" w:rsidP="00703784">
      <w:pPr>
        <w:autoSpaceDE w:val="0"/>
        <w:autoSpaceDN w:val="0"/>
        <w:adjustRightInd w:val="0"/>
        <w:spacing w:after="0" w:line="240" w:lineRule="auto"/>
        <w:ind w:left="720"/>
        <w:rPr>
          <w:rFonts w:ascii="Minion Pro" w:hAnsi="Minion Pro" w:cs="UniversLTStd"/>
        </w:rPr>
      </w:pPr>
      <w:r w:rsidRPr="00703784">
        <w:rPr>
          <w:rFonts w:ascii="Minion Pro" w:hAnsi="Minion Pro" w:cs="UniversLTStd"/>
        </w:rPr>
        <w:t>• Describe and compare important facts, concepts, and theories</w:t>
      </w:r>
      <w:r>
        <w:rPr>
          <w:rFonts w:ascii="Minion Pro" w:hAnsi="Minion Pro" w:cs="UniversLTStd"/>
        </w:rPr>
        <w:t xml:space="preserve"> </w:t>
      </w:r>
      <w:r w:rsidRPr="00703784">
        <w:rPr>
          <w:rFonts w:ascii="Minion Pro" w:hAnsi="Minion Pro" w:cs="UniversLTStd"/>
        </w:rPr>
        <w:t>pe</w:t>
      </w:r>
      <w:r w:rsidR="00CA4A6A">
        <w:rPr>
          <w:rFonts w:ascii="Minion Pro" w:hAnsi="Minion Pro" w:cs="UniversLTStd"/>
        </w:rPr>
        <w:t xml:space="preserve">rtaining to U.S. government and </w:t>
      </w:r>
      <w:r w:rsidRPr="00703784">
        <w:rPr>
          <w:rFonts w:ascii="Minion Pro" w:hAnsi="Minion Pro" w:cs="UniversLTStd"/>
        </w:rPr>
        <w:t>politics.</w:t>
      </w:r>
    </w:p>
    <w:p w:rsidR="00703784" w:rsidRDefault="00703784" w:rsidP="00703784">
      <w:pPr>
        <w:autoSpaceDE w:val="0"/>
        <w:autoSpaceDN w:val="0"/>
        <w:adjustRightInd w:val="0"/>
        <w:spacing w:after="0" w:line="240" w:lineRule="auto"/>
        <w:ind w:left="720"/>
        <w:rPr>
          <w:rFonts w:ascii="Minion Pro" w:hAnsi="Minion Pro" w:cs="UniversLTStd"/>
        </w:rPr>
      </w:pPr>
    </w:p>
    <w:p w:rsidR="00703784" w:rsidRPr="00703784" w:rsidRDefault="00703784" w:rsidP="00703784">
      <w:pPr>
        <w:autoSpaceDE w:val="0"/>
        <w:autoSpaceDN w:val="0"/>
        <w:adjustRightInd w:val="0"/>
        <w:spacing w:after="0" w:line="240" w:lineRule="auto"/>
        <w:ind w:left="720"/>
        <w:rPr>
          <w:rFonts w:ascii="Minion Pro" w:hAnsi="Minion Pro" w:cs="UniversLTStd"/>
        </w:rPr>
      </w:pPr>
      <w:r w:rsidRPr="00703784">
        <w:rPr>
          <w:rFonts w:ascii="Minion Pro" w:hAnsi="Minion Pro" w:cs="UniversLTStd"/>
        </w:rPr>
        <w:t>• Explain typical patterns of political processes and behavior</w:t>
      </w:r>
      <w:r>
        <w:rPr>
          <w:rFonts w:ascii="Minion Pro" w:hAnsi="Minion Pro" w:cs="UniversLTStd"/>
        </w:rPr>
        <w:t xml:space="preserve"> </w:t>
      </w:r>
      <w:r w:rsidRPr="00703784">
        <w:rPr>
          <w:rFonts w:ascii="Minion Pro" w:hAnsi="Minion Pro" w:cs="UniversLTStd"/>
        </w:rPr>
        <w:t>and thei</w:t>
      </w:r>
      <w:r>
        <w:rPr>
          <w:rFonts w:ascii="Minion Pro" w:hAnsi="Minion Pro" w:cs="UniversLTStd"/>
        </w:rPr>
        <w:t xml:space="preserve">r consequences (including the </w:t>
      </w:r>
      <w:r w:rsidRPr="00703784">
        <w:rPr>
          <w:rFonts w:ascii="Minion Pro" w:hAnsi="Minion Pro" w:cs="UniversLTStd"/>
        </w:rPr>
        <w:t>components of political</w:t>
      </w:r>
      <w:r>
        <w:rPr>
          <w:rFonts w:ascii="Minion Pro" w:hAnsi="Minion Pro" w:cs="UniversLTStd"/>
        </w:rPr>
        <w:t xml:space="preserve"> </w:t>
      </w:r>
      <w:r w:rsidRPr="00703784">
        <w:rPr>
          <w:rFonts w:ascii="Minion Pro" w:hAnsi="Minion Pro" w:cs="UniversLTStd"/>
        </w:rPr>
        <w:t>behavior, the principles use</w:t>
      </w:r>
      <w:r>
        <w:rPr>
          <w:rFonts w:ascii="Minion Pro" w:hAnsi="Minion Pro" w:cs="UniversLTStd"/>
        </w:rPr>
        <w:t xml:space="preserve">d to explain or justify various </w:t>
      </w:r>
      <w:r w:rsidRPr="00703784">
        <w:rPr>
          <w:rFonts w:ascii="Minion Pro" w:hAnsi="Minion Pro" w:cs="UniversLTStd"/>
        </w:rPr>
        <w:t>government structures and proced</w:t>
      </w:r>
      <w:r>
        <w:rPr>
          <w:rFonts w:ascii="Minion Pro" w:hAnsi="Minion Pro" w:cs="UniversLTStd"/>
        </w:rPr>
        <w:t xml:space="preserve">ures, and the political effects </w:t>
      </w:r>
      <w:r w:rsidRPr="00703784">
        <w:rPr>
          <w:rFonts w:ascii="Minion Pro" w:hAnsi="Minion Pro" w:cs="UniversLTStd"/>
        </w:rPr>
        <w:t>of these structures and procedures).</w:t>
      </w:r>
    </w:p>
    <w:p w:rsidR="00703784" w:rsidRDefault="00703784" w:rsidP="00703784">
      <w:pPr>
        <w:autoSpaceDE w:val="0"/>
        <w:autoSpaceDN w:val="0"/>
        <w:adjustRightInd w:val="0"/>
        <w:spacing w:after="0" w:line="240" w:lineRule="auto"/>
        <w:ind w:left="720"/>
        <w:rPr>
          <w:rFonts w:ascii="Minion Pro" w:hAnsi="Minion Pro" w:cs="UniversLTStd"/>
        </w:rPr>
      </w:pPr>
    </w:p>
    <w:p w:rsidR="00703784" w:rsidRPr="00703784" w:rsidRDefault="00703784" w:rsidP="00703784">
      <w:pPr>
        <w:autoSpaceDE w:val="0"/>
        <w:autoSpaceDN w:val="0"/>
        <w:adjustRightInd w:val="0"/>
        <w:spacing w:after="0" w:line="240" w:lineRule="auto"/>
        <w:ind w:left="720"/>
        <w:rPr>
          <w:rFonts w:ascii="Minion Pro" w:hAnsi="Minion Pro" w:cs="UniversLTStd"/>
        </w:rPr>
      </w:pPr>
      <w:r w:rsidRPr="00703784">
        <w:rPr>
          <w:rFonts w:ascii="Minion Pro" w:hAnsi="Minion Pro" w:cs="UniversLTStd"/>
        </w:rPr>
        <w:t>• Interpret basic data relevant to U.S. government and politics</w:t>
      </w:r>
      <w:r>
        <w:rPr>
          <w:rFonts w:ascii="Minion Pro" w:hAnsi="Minion Pro" w:cs="UniversLTStd"/>
        </w:rPr>
        <w:t xml:space="preserve"> </w:t>
      </w:r>
      <w:r w:rsidRPr="00703784">
        <w:rPr>
          <w:rFonts w:ascii="Minion Pro" w:hAnsi="Minion Pro" w:cs="UniversLTStd"/>
        </w:rPr>
        <w:t>(including da</w:t>
      </w:r>
      <w:r>
        <w:rPr>
          <w:rFonts w:ascii="Minion Pro" w:hAnsi="Minion Pro" w:cs="UniversLTStd"/>
        </w:rPr>
        <w:t xml:space="preserve">ta presented in charts, tables, </w:t>
      </w:r>
      <w:r w:rsidRPr="00703784">
        <w:rPr>
          <w:rFonts w:ascii="Minion Pro" w:hAnsi="Minion Pro" w:cs="UniversLTStd"/>
        </w:rPr>
        <w:t>and other formats).</w:t>
      </w:r>
    </w:p>
    <w:p w:rsidR="00703784" w:rsidRDefault="00703784" w:rsidP="00703784">
      <w:pPr>
        <w:autoSpaceDE w:val="0"/>
        <w:autoSpaceDN w:val="0"/>
        <w:adjustRightInd w:val="0"/>
        <w:spacing w:after="0" w:line="240" w:lineRule="auto"/>
        <w:ind w:left="720"/>
        <w:rPr>
          <w:rFonts w:ascii="Minion Pro" w:hAnsi="Minion Pro" w:cs="UniversLTStd"/>
        </w:rPr>
      </w:pPr>
    </w:p>
    <w:p w:rsidR="00703784" w:rsidRPr="00703784" w:rsidRDefault="00703784" w:rsidP="00703784">
      <w:pPr>
        <w:autoSpaceDE w:val="0"/>
        <w:autoSpaceDN w:val="0"/>
        <w:adjustRightInd w:val="0"/>
        <w:spacing w:after="0" w:line="240" w:lineRule="auto"/>
        <w:ind w:left="720"/>
        <w:rPr>
          <w:rFonts w:ascii="Minion Pro" w:hAnsi="Minion Pro" w:cs="UniversLTStd"/>
        </w:rPr>
      </w:pPr>
      <w:r w:rsidRPr="00703784">
        <w:rPr>
          <w:rFonts w:ascii="Minion Pro" w:hAnsi="Minion Pro" w:cs="UniversLTStd"/>
        </w:rPr>
        <w:t>• Critically analyze relevant theories and concepts, apply them</w:t>
      </w:r>
      <w:r>
        <w:rPr>
          <w:rFonts w:ascii="Minion Pro" w:hAnsi="Minion Pro" w:cs="UniversLTStd"/>
        </w:rPr>
        <w:t xml:space="preserve"> </w:t>
      </w:r>
      <w:r w:rsidRPr="00703784">
        <w:rPr>
          <w:rFonts w:ascii="Minion Pro" w:hAnsi="Minion Pro" w:cs="UniversLTStd"/>
        </w:rPr>
        <w:t>a</w:t>
      </w:r>
      <w:r w:rsidR="00CA4A6A">
        <w:rPr>
          <w:rFonts w:ascii="Minion Pro" w:hAnsi="Minion Pro" w:cs="UniversLTStd"/>
        </w:rPr>
        <w:t xml:space="preserve">ppropriately, and develop their </w:t>
      </w:r>
      <w:r w:rsidRPr="00703784">
        <w:rPr>
          <w:rFonts w:ascii="Minion Pro" w:hAnsi="Minion Pro" w:cs="UniversLTStd"/>
        </w:rPr>
        <w:t>connections across the</w:t>
      </w:r>
      <w:r>
        <w:rPr>
          <w:rFonts w:ascii="Minion Pro" w:hAnsi="Minion Pro" w:cs="UniversLTStd"/>
        </w:rPr>
        <w:t xml:space="preserve"> </w:t>
      </w:r>
      <w:r w:rsidRPr="00703784">
        <w:rPr>
          <w:rFonts w:ascii="Minion Pro" w:hAnsi="Minion Pro" w:cs="UniversLTStd"/>
        </w:rPr>
        <w:t>curriculum.</w:t>
      </w:r>
    </w:p>
    <w:p w:rsidR="00DF1B71" w:rsidRDefault="00DF1B71">
      <w:pPr>
        <w:rPr>
          <w:b/>
          <w:sz w:val="28"/>
        </w:rPr>
      </w:pPr>
    </w:p>
    <w:p w:rsidR="00703784" w:rsidRDefault="00B952A9">
      <w:pPr>
        <w:rPr>
          <w:rFonts w:ascii="Minion Pro" w:hAnsi="Minion Pro"/>
          <w:b/>
          <w:sz w:val="26"/>
          <w:szCs w:val="26"/>
        </w:rPr>
      </w:pPr>
      <w:r>
        <w:rPr>
          <w:rFonts w:ascii="Minion Pro" w:hAnsi="Minion Pro"/>
          <w:b/>
          <w:sz w:val="26"/>
          <w:szCs w:val="26"/>
        </w:rPr>
        <w:lastRenderedPageBreak/>
        <w:t>Course Texts</w:t>
      </w:r>
      <w:r w:rsidR="00B96276">
        <w:rPr>
          <w:rFonts w:ascii="Minion Pro" w:hAnsi="Minion Pro"/>
          <w:b/>
          <w:sz w:val="26"/>
          <w:szCs w:val="26"/>
        </w:rPr>
        <w:t xml:space="preserve"> </w:t>
      </w:r>
    </w:p>
    <w:p w:rsidR="00B952A9" w:rsidRDefault="00B952A9" w:rsidP="00B952A9">
      <w:pPr>
        <w:rPr>
          <w:rFonts w:ascii="Minion Pro" w:hAnsi="Minion Pro"/>
        </w:rPr>
      </w:pPr>
      <w:r w:rsidRPr="00B952A9">
        <w:rPr>
          <w:rFonts w:ascii="Minion Pro" w:hAnsi="Minion Pro"/>
        </w:rPr>
        <w:t>O'Conn</w:t>
      </w:r>
      <w:r w:rsidR="00CE67D6">
        <w:rPr>
          <w:rFonts w:ascii="Minion Pro" w:hAnsi="Minion Pro"/>
        </w:rPr>
        <w:t xml:space="preserve">or, Karen, and Larry J. Sabato. </w:t>
      </w:r>
      <w:r w:rsidRPr="00B952A9">
        <w:rPr>
          <w:rFonts w:ascii="Minion Pro" w:hAnsi="Minion Pro"/>
          <w:i/>
        </w:rPr>
        <w:t>American Government: Roots and Reform</w:t>
      </w:r>
      <w:r w:rsidR="00CE67D6">
        <w:rPr>
          <w:rFonts w:ascii="Minion Pro" w:hAnsi="Minion Pro"/>
          <w:i/>
        </w:rPr>
        <w:t>, 13</w:t>
      </w:r>
      <w:r w:rsidR="00CE67D6" w:rsidRPr="00CE67D6">
        <w:rPr>
          <w:rFonts w:ascii="Minion Pro" w:hAnsi="Minion Pro"/>
          <w:i/>
          <w:vertAlign w:val="superscript"/>
        </w:rPr>
        <w:t>th</w:t>
      </w:r>
      <w:r w:rsidR="00CE67D6">
        <w:rPr>
          <w:rFonts w:ascii="Minion Pro" w:hAnsi="Minion Pro"/>
          <w:i/>
        </w:rPr>
        <w:t xml:space="preserve"> Edition</w:t>
      </w:r>
      <w:r>
        <w:rPr>
          <w:rFonts w:ascii="Minion Pro" w:hAnsi="Minion Pro"/>
        </w:rPr>
        <w:t xml:space="preserve">. </w:t>
      </w:r>
      <w:r w:rsidRPr="00B952A9">
        <w:rPr>
          <w:rFonts w:ascii="Minion Pro" w:hAnsi="Minion Pro"/>
        </w:rPr>
        <w:t>Pearson.</w:t>
      </w:r>
      <w:r w:rsidR="00B96276">
        <w:rPr>
          <w:rFonts w:ascii="Minion Pro" w:hAnsi="Minion Pro"/>
        </w:rPr>
        <w:t xml:space="preserve"> </w:t>
      </w:r>
      <w:r w:rsidR="00B96276">
        <w:rPr>
          <w:rFonts w:ascii="Minion Pro" w:hAnsi="Minion Pro"/>
          <w:color w:val="FFFFFF" w:themeColor="background1"/>
          <w:highlight w:val="black"/>
        </w:rPr>
        <w:t>CR16</w:t>
      </w:r>
    </w:p>
    <w:p w:rsidR="00CE67D6" w:rsidRDefault="00CE67D6" w:rsidP="00B952A9">
      <w:pPr>
        <w:rPr>
          <w:rFonts w:ascii="Minion Pro" w:hAnsi="Minion Pro"/>
        </w:rPr>
      </w:pPr>
      <w:proofErr w:type="spellStart"/>
      <w:r>
        <w:rPr>
          <w:rFonts w:ascii="Minion Pro" w:hAnsi="Minion Pro"/>
        </w:rPr>
        <w:t>Woll</w:t>
      </w:r>
      <w:proofErr w:type="spellEnd"/>
      <w:r>
        <w:rPr>
          <w:rFonts w:ascii="Minion Pro" w:hAnsi="Minion Pro"/>
        </w:rPr>
        <w:t xml:space="preserve">, Peter. </w:t>
      </w:r>
      <w:r>
        <w:rPr>
          <w:rFonts w:ascii="Minion Pro" w:hAnsi="Minion Pro"/>
          <w:i/>
        </w:rPr>
        <w:t>American Government, Readings and Cases, 19</w:t>
      </w:r>
      <w:r w:rsidRPr="00CE67D6">
        <w:rPr>
          <w:rFonts w:ascii="Minion Pro" w:hAnsi="Minion Pro"/>
          <w:i/>
          <w:vertAlign w:val="superscript"/>
        </w:rPr>
        <w:t>th</w:t>
      </w:r>
      <w:r>
        <w:rPr>
          <w:rFonts w:ascii="Minion Pro" w:hAnsi="Minion Pro"/>
          <w:i/>
        </w:rPr>
        <w:t xml:space="preserve"> Edition</w:t>
      </w:r>
      <w:r>
        <w:rPr>
          <w:rFonts w:ascii="Minion Pro" w:hAnsi="Minion Pro"/>
        </w:rPr>
        <w:t>. Pearson.</w:t>
      </w:r>
      <w:r w:rsidR="00482767">
        <w:rPr>
          <w:rFonts w:ascii="Minion Pro" w:hAnsi="Minion Pro"/>
        </w:rPr>
        <w:t xml:space="preserve"> </w:t>
      </w:r>
    </w:p>
    <w:p w:rsidR="00D303FE" w:rsidRPr="00D303FE" w:rsidRDefault="00D303FE" w:rsidP="00B952A9">
      <w:pPr>
        <w:rPr>
          <w:rFonts w:ascii="Minion Pro" w:hAnsi="Minion Pro"/>
        </w:rPr>
      </w:pPr>
      <w:r>
        <w:rPr>
          <w:rFonts w:ascii="Minion Pro" w:hAnsi="Minion Pro"/>
        </w:rPr>
        <w:t xml:space="preserve">Ladd &amp; </w:t>
      </w:r>
      <w:proofErr w:type="spellStart"/>
      <w:r>
        <w:rPr>
          <w:rFonts w:ascii="Minion Pro" w:hAnsi="Minion Pro"/>
        </w:rPr>
        <w:t>Serow</w:t>
      </w:r>
      <w:proofErr w:type="spellEnd"/>
      <w:r>
        <w:rPr>
          <w:rFonts w:ascii="Minion Pro" w:hAnsi="Minion Pro"/>
        </w:rPr>
        <w:t xml:space="preserve">. </w:t>
      </w:r>
      <w:r>
        <w:rPr>
          <w:rFonts w:ascii="Minion Pro" w:hAnsi="Minion Pro"/>
          <w:i/>
        </w:rPr>
        <w:t xml:space="preserve">The </w:t>
      </w:r>
      <w:proofErr w:type="spellStart"/>
      <w:r>
        <w:rPr>
          <w:rFonts w:ascii="Minion Pro" w:hAnsi="Minion Pro"/>
          <w:i/>
        </w:rPr>
        <w:t>Lanahan</w:t>
      </w:r>
      <w:proofErr w:type="spellEnd"/>
      <w:r>
        <w:rPr>
          <w:rFonts w:ascii="Minion Pro" w:hAnsi="Minion Pro"/>
          <w:i/>
        </w:rPr>
        <w:t xml:space="preserve"> Readings in the American Polity, 6</w:t>
      </w:r>
      <w:r w:rsidRPr="00D303FE">
        <w:rPr>
          <w:rFonts w:ascii="Minion Pro" w:hAnsi="Minion Pro"/>
          <w:i/>
          <w:vertAlign w:val="superscript"/>
        </w:rPr>
        <w:t>th</w:t>
      </w:r>
      <w:r>
        <w:rPr>
          <w:rFonts w:ascii="Minion Pro" w:hAnsi="Minion Pro"/>
          <w:i/>
        </w:rPr>
        <w:t xml:space="preserve"> Edition</w:t>
      </w:r>
      <w:r>
        <w:rPr>
          <w:rFonts w:ascii="Minion Pro" w:hAnsi="Minion Pro"/>
        </w:rPr>
        <w:t xml:space="preserve">. </w:t>
      </w:r>
      <w:proofErr w:type="spellStart"/>
      <w:r>
        <w:rPr>
          <w:rFonts w:ascii="Minion Pro" w:hAnsi="Minion Pro"/>
        </w:rPr>
        <w:t>Lanahan</w:t>
      </w:r>
      <w:proofErr w:type="spellEnd"/>
      <w:r>
        <w:rPr>
          <w:rFonts w:ascii="Minion Pro" w:hAnsi="Minion Pro"/>
        </w:rPr>
        <w:t xml:space="preserve"> Publishers, Inc.</w:t>
      </w:r>
    </w:p>
    <w:p w:rsidR="00E00ED1" w:rsidRPr="00CE67D6" w:rsidRDefault="00E00ED1" w:rsidP="00B952A9">
      <w:pPr>
        <w:rPr>
          <w:rFonts w:ascii="Minion Pro" w:hAnsi="Minion Pro"/>
        </w:rPr>
      </w:pPr>
    </w:p>
    <w:p w:rsidR="00CE67D6" w:rsidRPr="00446D12" w:rsidRDefault="001D4C2D" w:rsidP="00CE67D6">
      <w:pPr>
        <w:autoSpaceDE w:val="0"/>
        <w:autoSpaceDN w:val="0"/>
        <w:adjustRightInd w:val="0"/>
        <w:spacing w:after="0" w:line="240" w:lineRule="auto"/>
        <w:rPr>
          <w:rFonts w:ascii="Minion Pro" w:hAnsi="Minion Pro" w:cs="UniversLTStd"/>
        </w:rPr>
      </w:pPr>
      <w:r w:rsidRPr="00446D12">
        <w:rPr>
          <w:rFonts w:ascii="Minion Pro" w:hAnsi="Minion Pro"/>
          <w:b/>
          <w:sz w:val="26"/>
          <w:szCs w:val="26"/>
        </w:rPr>
        <w:t xml:space="preserve">AP Exam Structure </w:t>
      </w:r>
      <w:r w:rsidR="00CE67D6" w:rsidRPr="00446D12">
        <w:rPr>
          <w:rFonts w:ascii="Minion Pro" w:hAnsi="Minion Pro" w:cs="UniversLTStd"/>
        </w:rPr>
        <w:t>The AP United States Government and Politics Exam asks students to explain and apply key and supporting concepts. The exam measures students’ understanding of American political culture and the interactions of governing and linkage institutions. Questions are based on the six major topics in the course, and students must be able to define, compare, explain, and interpret political concepts, policies, processes, perspectives, and behaviors that characterize the U.S. political system.</w:t>
      </w:r>
      <w:r w:rsidRPr="00446D12">
        <w:rPr>
          <w:rFonts w:ascii="Minion Pro" w:hAnsi="Minion Pro" w:cs="UniversLTStd"/>
        </w:rPr>
        <w:t xml:space="preserve">  The AP Exam will take place on </w:t>
      </w:r>
      <w:r w:rsidR="00D07385">
        <w:rPr>
          <w:rFonts w:ascii="Minion Pro" w:hAnsi="Minion Pro" w:cs="UniversLTStd"/>
          <w:b/>
        </w:rPr>
        <w:t>Monday</w:t>
      </w:r>
      <w:r w:rsidRPr="00D07385">
        <w:rPr>
          <w:rFonts w:ascii="Minion Pro" w:hAnsi="Minion Pro" w:cs="UniversLTStd"/>
          <w:b/>
        </w:rPr>
        <w:t>, May</w:t>
      </w:r>
      <w:r w:rsidR="00D07385">
        <w:rPr>
          <w:rFonts w:ascii="Minion Pro" w:hAnsi="Minion Pro" w:cs="UniversLTStd"/>
          <w:b/>
        </w:rPr>
        <w:t xml:space="preserve"> 4</w:t>
      </w:r>
      <w:r w:rsidRPr="00D07385">
        <w:rPr>
          <w:rFonts w:ascii="Minion Pro" w:hAnsi="Minion Pro" w:cs="UniversLTStd"/>
          <w:b/>
          <w:vertAlign w:val="superscript"/>
        </w:rPr>
        <w:t>th</w:t>
      </w:r>
      <w:r w:rsidRPr="00D07385">
        <w:rPr>
          <w:rFonts w:ascii="Minion Pro" w:hAnsi="Minion Pro" w:cs="UniversLTStd"/>
          <w:b/>
        </w:rPr>
        <w:t>, 20</w:t>
      </w:r>
      <w:r w:rsidR="00D07385">
        <w:rPr>
          <w:rFonts w:ascii="Minion Pro" w:hAnsi="Minion Pro" w:cs="UniversLTStd"/>
          <w:b/>
        </w:rPr>
        <w:t>20</w:t>
      </w:r>
      <w:r w:rsidRPr="00D07385">
        <w:rPr>
          <w:rFonts w:ascii="Minion Pro" w:hAnsi="Minion Pro" w:cs="UniversLTStd"/>
          <w:b/>
        </w:rPr>
        <w:t xml:space="preserve"> at 8am</w:t>
      </w:r>
      <w:r w:rsidR="00FF77F8" w:rsidRPr="00D07385">
        <w:rPr>
          <w:rFonts w:ascii="Minion Pro" w:hAnsi="Minion Pro" w:cs="UniversLTStd"/>
          <w:b/>
        </w:rPr>
        <w:t>.</w:t>
      </w:r>
    </w:p>
    <w:p w:rsidR="00CE67D6" w:rsidRPr="00446D12" w:rsidRDefault="00CE67D6" w:rsidP="00B952A9">
      <w:pPr>
        <w:rPr>
          <w:rFonts w:ascii="Minion Pro" w:hAnsi="Minion Pro"/>
        </w:rPr>
      </w:pPr>
    </w:p>
    <w:p w:rsidR="00525626" w:rsidRPr="00446D12" w:rsidRDefault="00525626" w:rsidP="00525626">
      <w:pPr>
        <w:autoSpaceDE w:val="0"/>
        <w:autoSpaceDN w:val="0"/>
        <w:adjustRightInd w:val="0"/>
        <w:spacing w:after="0" w:line="240" w:lineRule="auto"/>
        <w:ind w:firstLine="720"/>
        <w:rPr>
          <w:rFonts w:ascii="Minion Pro" w:hAnsi="Minion Pro" w:cs="UniversLTStd"/>
        </w:rPr>
      </w:pPr>
      <w:r w:rsidRPr="00446D12">
        <w:rPr>
          <w:rFonts w:ascii="Minion Pro" w:hAnsi="Minion Pro" w:cs="UniversLTStd-Bold"/>
          <w:b/>
          <w:bCs/>
        </w:rPr>
        <w:t xml:space="preserve">Section I: </w:t>
      </w:r>
      <w:r w:rsidR="00446D12" w:rsidRPr="00446D12">
        <w:rPr>
          <w:rFonts w:ascii="Minion Pro" w:hAnsi="Minion Pro" w:cs="UniversLTStd"/>
        </w:rPr>
        <w:t>Multiple Choice | 55 Questions | 80</w:t>
      </w:r>
      <w:r w:rsidRPr="00446D12">
        <w:rPr>
          <w:rFonts w:ascii="Minion Pro" w:hAnsi="Minion Pro" w:cs="UniversLTStd"/>
        </w:rPr>
        <w:t xml:space="preserve"> Minutes | 50% of Exam Score</w:t>
      </w:r>
    </w:p>
    <w:p w:rsidR="00525626" w:rsidRPr="00446D12" w:rsidRDefault="00525626" w:rsidP="00525626">
      <w:pPr>
        <w:autoSpaceDE w:val="0"/>
        <w:autoSpaceDN w:val="0"/>
        <w:adjustRightInd w:val="0"/>
        <w:spacing w:after="0" w:line="240" w:lineRule="auto"/>
        <w:ind w:left="720" w:firstLine="720"/>
        <w:rPr>
          <w:rFonts w:ascii="Minion Pro" w:hAnsi="Minion Pro" w:cs="UniversLTStd"/>
        </w:rPr>
      </w:pPr>
      <w:r w:rsidRPr="00446D12">
        <w:rPr>
          <w:rFonts w:ascii="Minion Pro" w:hAnsi="Minion Pro" w:cs="UniversLTStd"/>
        </w:rPr>
        <w:t>• Demonstrate understanding of major course concepts, policies and institutions</w:t>
      </w:r>
    </w:p>
    <w:p w:rsidR="00525626" w:rsidRPr="00446D12" w:rsidRDefault="00446D12" w:rsidP="00525626">
      <w:pPr>
        <w:autoSpaceDE w:val="0"/>
        <w:autoSpaceDN w:val="0"/>
        <w:adjustRightInd w:val="0"/>
        <w:spacing w:after="0" w:line="240" w:lineRule="auto"/>
        <w:ind w:left="720" w:firstLine="720"/>
        <w:rPr>
          <w:rFonts w:ascii="Minion Pro" w:hAnsi="Minion Pro" w:cs="UniversLTStd"/>
        </w:rPr>
      </w:pPr>
      <w:r w:rsidRPr="00446D12">
        <w:rPr>
          <w:rFonts w:ascii="Minion Pro" w:hAnsi="Minion Pro" w:cs="UniversLTStd"/>
        </w:rPr>
        <w:t>• Apply skills of comparison, analysis and application as well as knowledge</w:t>
      </w:r>
    </w:p>
    <w:p w:rsidR="00525626" w:rsidRPr="00446D12" w:rsidRDefault="00525626" w:rsidP="00525626">
      <w:pPr>
        <w:autoSpaceDE w:val="0"/>
        <w:autoSpaceDN w:val="0"/>
        <w:adjustRightInd w:val="0"/>
        <w:spacing w:after="0" w:line="240" w:lineRule="auto"/>
        <w:rPr>
          <w:rFonts w:ascii="Minion Pro" w:hAnsi="Minion Pro" w:cs="UniversLTStd-Bold"/>
          <w:b/>
          <w:bCs/>
        </w:rPr>
      </w:pPr>
    </w:p>
    <w:p w:rsidR="00525626" w:rsidRPr="00446D12" w:rsidRDefault="00525626" w:rsidP="00525626">
      <w:pPr>
        <w:autoSpaceDE w:val="0"/>
        <w:autoSpaceDN w:val="0"/>
        <w:adjustRightInd w:val="0"/>
        <w:spacing w:after="0" w:line="240" w:lineRule="auto"/>
        <w:ind w:firstLine="720"/>
        <w:rPr>
          <w:rFonts w:ascii="Minion Pro" w:hAnsi="Minion Pro" w:cs="UniversLTStd"/>
        </w:rPr>
      </w:pPr>
      <w:r w:rsidRPr="00446D12">
        <w:rPr>
          <w:rFonts w:ascii="Minion Pro" w:hAnsi="Minion Pro" w:cs="UniversLTStd-Bold"/>
          <w:b/>
          <w:bCs/>
        </w:rPr>
        <w:t xml:space="preserve">Section II: </w:t>
      </w:r>
      <w:r w:rsidRPr="00446D12">
        <w:rPr>
          <w:rFonts w:ascii="Minion Pro" w:hAnsi="Minion Pro" w:cs="UniversLTStd"/>
        </w:rPr>
        <w:t xml:space="preserve">Free Response | 4 Questions | </w:t>
      </w:r>
      <w:r w:rsidR="00446D12" w:rsidRPr="00446D12">
        <w:rPr>
          <w:rFonts w:ascii="Minion Pro" w:hAnsi="Minion Pro" w:cs="UniversLTStd"/>
        </w:rPr>
        <w:t>100 Minutes</w:t>
      </w:r>
      <w:r w:rsidRPr="00446D12">
        <w:rPr>
          <w:rFonts w:ascii="Minion Pro" w:hAnsi="Minion Pro" w:cs="UniversLTStd"/>
        </w:rPr>
        <w:t xml:space="preserve"> | 50% of Exam Score</w:t>
      </w:r>
    </w:p>
    <w:p w:rsidR="00525626" w:rsidRPr="00446D12" w:rsidRDefault="00525626" w:rsidP="00446D12">
      <w:pPr>
        <w:autoSpaceDE w:val="0"/>
        <w:autoSpaceDN w:val="0"/>
        <w:adjustRightInd w:val="0"/>
        <w:spacing w:after="0" w:line="240" w:lineRule="auto"/>
        <w:ind w:left="1440"/>
        <w:rPr>
          <w:rFonts w:ascii="Minion Pro" w:hAnsi="Minion Pro" w:cs="UniversLTStd"/>
        </w:rPr>
      </w:pPr>
      <w:r w:rsidRPr="00446D12">
        <w:rPr>
          <w:rFonts w:ascii="Minion Pro" w:hAnsi="Minion Pro" w:cs="UniversLTStd"/>
        </w:rPr>
        <w:t xml:space="preserve">• </w:t>
      </w:r>
      <w:r w:rsidR="00446D12" w:rsidRPr="00446D12">
        <w:rPr>
          <w:rFonts w:ascii="Minion Pro" w:hAnsi="Minion Pro" w:cs="UniversLTStd"/>
          <w:b/>
        </w:rPr>
        <w:t>Concept Application</w:t>
      </w:r>
      <w:r w:rsidR="00446D12" w:rsidRPr="00446D12">
        <w:rPr>
          <w:rFonts w:ascii="Minion Pro" w:hAnsi="Minion Pro" w:cs="UniversLTStd"/>
        </w:rPr>
        <w:t>: Respond to a political scenario, explaining how it relates to politics</w:t>
      </w:r>
    </w:p>
    <w:p w:rsidR="00A71029" w:rsidRDefault="00525626" w:rsidP="00A71029">
      <w:pPr>
        <w:autoSpaceDE w:val="0"/>
        <w:autoSpaceDN w:val="0"/>
        <w:adjustRightInd w:val="0"/>
        <w:spacing w:after="0" w:line="240" w:lineRule="auto"/>
        <w:ind w:left="1440"/>
        <w:rPr>
          <w:rFonts w:ascii="Minion Pro" w:hAnsi="Minion Pro" w:cs="UniversLTStd"/>
        </w:rPr>
      </w:pPr>
      <w:r w:rsidRPr="00446D12">
        <w:rPr>
          <w:rFonts w:ascii="Minion Pro" w:hAnsi="Minion Pro" w:cs="UniversLTStd"/>
        </w:rPr>
        <w:t xml:space="preserve">• </w:t>
      </w:r>
      <w:r w:rsidR="00446D12" w:rsidRPr="00A71029">
        <w:rPr>
          <w:rFonts w:ascii="Minion Pro" w:hAnsi="Minion Pro" w:cs="UniversLTStd"/>
          <w:b/>
        </w:rPr>
        <w:t>Quantitative Analysis</w:t>
      </w:r>
      <w:r w:rsidR="00446D12" w:rsidRPr="00446D12">
        <w:rPr>
          <w:rFonts w:ascii="Minion Pro" w:hAnsi="Minion Pro" w:cs="UniversLTStd"/>
        </w:rPr>
        <w:t>: Analyze quantitative data, identify a trend, and draw a conclusion</w:t>
      </w:r>
    </w:p>
    <w:p w:rsidR="00A71029" w:rsidRDefault="00A71029" w:rsidP="00A71029">
      <w:pPr>
        <w:autoSpaceDE w:val="0"/>
        <w:autoSpaceDN w:val="0"/>
        <w:adjustRightInd w:val="0"/>
        <w:spacing w:after="0" w:line="240" w:lineRule="auto"/>
        <w:ind w:left="1440"/>
        <w:rPr>
          <w:rFonts w:ascii="Minion Pro" w:hAnsi="Minion Pro" w:cs="UniversLTStd"/>
        </w:rPr>
      </w:pPr>
      <w:r w:rsidRPr="00446D12">
        <w:rPr>
          <w:rFonts w:ascii="Minion Pro" w:hAnsi="Minion Pro" w:cs="UniversLTStd"/>
        </w:rPr>
        <w:t xml:space="preserve">• </w:t>
      </w:r>
      <w:r>
        <w:rPr>
          <w:rFonts w:ascii="Minion Pro" w:hAnsi="Minion Pro" w:cs="UniversLTStd"/>
          <w:b/>
        </w:rPr>
        <w:t>SCOTUS Comparison:</w:t>
      </w:r>
      <w:r w:rsidRPr="00446D12">
        <w:rPr>
          <w:rFonts w:ascii="Minion Pro" w:hAnsi="Minion Pro" w:cs="UniversLTStd"/>
        </w:rPr>
        <w:t xml:space="preserve"> </w:t>
      </w:r>
      <w:r w:rsidR="00B96276">
        <w:rPr>
          <w:rFonts w:ascii="Minion Pro" w:hAnsi="Minion Pro" w:cs="UniversLTStd"/>
        </w:rPr>
        <w:t>Compare a non-required Supreme Court case with a required one</w:t>
      </w:r>
    </w:p>
    <w:p w:rsidR="00B96276" w:rsidRDefault="00B96276" w:rsidP="00B96276">
      <w:pPr>
        <w:autoSpaceDE w:val="0"/>
        <w:autoSpaceDN w:val="0"/>
        <w:adjustRightInd w:val="0"/>
        <w:spacing w:after="0" w:line="240" w:lineRule="auto"/>
        <w:ind w:left="1440"/>
        <w:rPr>
          <w:rFonts w:ascii="Minion Pro" w:hAnsi="Minion Pro" w:cs="UniversLTStd"/>
        </w:rPr>
      </w:pPr>
      <w:r w:rsidRPr="00446D12">
        <w:rPr>
          <w:rFonts w:ascii="Minion Pro" w:hAnsi="Minion Pro" w:cs="UniversLTStd"/>
        </w:rPr>
        <w:t xml:space="preserve">• </w:t>
      </w:r>
      <w:r>
        <w:rPr>
          <w:rFonts w:ascii="Minion Pro" w:hAnsi="Minion Pro" w:cs="UniversLTStd"/>
          <w:b/>
        </w:rPr>
        <w:t>Argument Essay:</w:t>
      </w:r>
      <w:r w:rsidRPr="00446D12">
        <w:rPr>
          <w:rFonts w:ascii="Minion Pro" w:hAnsi="Minion Pro" w:cs="UniversLTStd"/>
        </w:rPr>
        <w:t xml:space="preserve"> </w:t>
      </w:r>
      <w:r>
        <w:rPr>
          <w:rFonts w:ascii="Minion Pro" w:hAnsi="Minion Pro" w:cs="UniversLTStd"/>
        </w:rPr>
        <w:t>Develop an argument in the form of an essay, using evidence from one or</w:t>
      </w:r>
      <w:r w:rsidR="00A14BCC">
        <w:rPr>
          <w:rFonts w:ascii="Minion Pro" w:hAnsi="Minion Pro" w:cs="UniversLTStd"/>
        </w:rPr>
        <w:t xml:space="preserve"> </w:t>
      </w:r>
      <w:r>
        <w:rPr>
          <w:rFonts w:ascii="Minion Pro" w:hAnsi="Minion Pro" w:cs="UniversLTStd"/>
        </w:rPr>
        <w:t>more required foundational documents</w:t>
      </w:r>
    </w:p>
    <w:p w:rsidR="00E00ED1" w:rsidRDefault="00E00ED1" w:rsidP="00B96276">
      <w:pPr>
        <w:autoSpaceDE w:val="0"/>
        <w:autoSpaceDN w:val="0"/>
        <w:adjustRightInd w:val="0"/>
        <w:spacing w:after="0" w:line="240" w:lineRule="auto"/>
        <w:ind w:left="1440"/>
        <w:rPr>
          <w:rFonts w:ascii="Minion Pro" w:hAnsi="Minion Pro" w:cs="UniversLTStd"/>
        </w:rPr>
      </w:pPr>
    </w:p>
    <w:p w:rsidR="00A71029" w:rsidRPr="00525626" w:rsidRDefault="00A71029" w:rsidP="00A71029">
      <w:pPr>
        <w:autoSpaceDE w:val="0"/>
        <w:autoSpaceDN w:val="0"/>
        <w:adjustRightInd w:val="0"/>
        <w:spacing w:after="0" w:line="240" w:lineRule="auto"/>
        <w:ind w:left="1440"/>
        <w:rPr>
          <w:rFonts w:ascii="Minion Pro" w:hAnsi="Minion Pro" w:cs="UniversLTStd"/>
        </w:rPr>
      </w:pPr>
    </w:p>
    <w:p w:rsidR="00CE67D6" w:rsidRDefault="001D4C2D" w:rsidP="00B952A9">
      <w:pPr>
        <w:rPr>
          <w:rFonts w:ascii="Minion Pro" w:hAnsi="Minion Pro"/>
          <w:szCs w:val="26"/>
        </w:rPr>
      </w:pPr>
      <w:r w:rsidRPr="001D4C2D">
        <w:rPr>
          <w:rFonts w:ascii="Minion Pro" w:hAnsi="Minion Pro"/>
          <w:b/>
          <w:sz w:val="26"/>
          <w:szCs w:val="26"/>
        </w:rPr>
        <w:t>Daily Class Structure and Activities</w:t>
      </w:r>
      <w:r w:rsidR="00B171C0">
        <w:rPr>
          <w:rFonts w:ascii="Minion Pro" w:hAnsi="Minion Pro"/>
          <w:b/>
          <w:sz w:val="26"/>
          <w:szCs w:val="26"/>
        </w:rPr>
        <w:t xml:space="preserve"> </w:t>
      </w:r>
      <w:r w:rsidR="00871F33">
        <w:rPr>
          <w:rFonts w:ascii="Minion Pro" w:hAnsi="Minion Pro"/>
          <w:szCs w:val="26"/>
        </w:rPr>
        <w:t xml:space="preserve">It is VITAL that you come prepared to class having read and comprehended all reading assignments.  Student inquiry and perspectives will be the driving force behind daily class activities. </w:t>
      </w:r>
      <w:r w:rsidR="00B171C0">
        <w:rPr>
          <w:rFonts w:ascii="Minion Pro" w:hAnsi="Minion Pro"/>
          <w:szCs w:val="26"/>
        </w:rPr>
        <w:t>In addition to occasional lectures, class activities in AP US Government and Politics will include</w:t>
      </w:r>
      <w:r w:rsidR="00E35257">
        <w:rPr>
          <w:rFonts w:ascii="Minion Pro" w:hAnsi="Minion Pro"/>
          <w:szCs w:val="26"/>
        </w:rPr>
        <w:t xml:space="preserve"> (but are not limited to)</w:t>
      </w:r>
      <w:r w:rsidR="00B171C0">
        <w:rPr>
          <w:rFonts w:ascii="Minion Pro" w:hAnsi="Minion Pro"/>
          <w:szCs w:val="26"/>
        </w:rPr>
        <w:t xml:space="preserve"> the following:</w:t>
      </w:r>
    </w:p>
    <w:p w:rsidR="00E35257" w:rsidRPr="00E35257" w:rsidRDefault="00E35257" w:rsidP="00B171C0">
      <w:pPr>
        <w:pStyle w:val="ListParagraph"/>
        <w:numPr>
          <w:ilvl w:val="0"/>
          <w:numId w:val="1"/>
        </w:numPr>
        <w:rPr>
          <w:rFonts w:ascii="Minion Pro" w:hAnsi="Minion Pro"/>
          <w:b/>
          <w:szCs w:val="26"/>
        </w:rPr>
      </w:pPr>
      <w:r w:rsidRPr="00E35257">
        <w:rPr>
          <w:rFonts w:ascii="Minion Pro" w:hAnsi="Minion Pro"/>
          <w:b/>
          <w:szCs w:val="26"/>
        </w:rPr>
        <w:t>It is VITAL that you come prepared to class having read and comprehended any and all reading assignments</w:t>
      </w:r>
    </w:p>
    <w:p w:rsidR="00B171C0" w:rsidRDefault="00B171C0" w:rsidP="00B171C0">
      <w:pPr>
        <w:pStyle w:val="ListParagraph"/>
        <w:numPr>
          <w:ilvl w:val="0"/>
          <w:numId w:val="1"/>
        </w:numPr>
        <w:rPr>
          <w:rFonts w:ascii="Minion Pro" w:hAnsi="Minion Pro"/>
          <w:szCs w:val="26"/>
        </w:rPr>
      </w:pPr>
      <w:r>
        <w:rPr>
          <w:rFonts w:ascii="Minion Pro" w:hAnsi="Minion Pro"/>
          <w:szCs w:val="26"/>
        </w:rPr>
        <w:t>Group inquiry and discussion</w:t>
      </w:r>
    </w:p>
    <w:p w:rsidR="00B171C0" w:rsidRDefault="00B171C0" w:rsidP="00B171C0">
      <w:pPr>
        <w:pStyle w:val="ListParagraph"/>
        <w:numPr>
          <w:ilvl w:val="0"/>
          <w:numId w:val="1"/>
        </w:numPr>
        <w:rPr>
          <w:rFonts w:ascii="Minion Pro" w:hAnsi="Minion Pro"/>
          <w:szCs w:val="26"/>
        </w:rPr>
      </w:pPr>
      <w:r>
        <w:rPr>
          <w:rFonts w:ascii="Minion Pro" w:hAnsi="Minion Pro"/>
          <w:szCs w:val="26"/>
        </w:rPr>
        <w:t>Socratic Seminars – These are carefully crafted, directed discussion of textual materials.  Students are</w:t>
      </w:r>
      <w:r w:rsidR="00AF7D28">
        <w:rPr>
          <w:rFonts w:ascii="Minion Pro" w:hAnsi="Minion Pro"/>
          <w:szCs w:val="26"/>
        </w:rPr>
        <w:t xml:space="preserve"> questioned in a Socratic style; </w:t>
      </w:r>
      <w:r>
        <w:rPr>
          <w:rFonts w:ascii="Minion Pro" w:hAnsi="Minion Pro"/>
          <w:szCs w:val="26"/>
        </w:rPr>
        <w:t>discuss</w:t>
      </w:r>
      <w:r w:rsidR="00AF7D28">
        <w:rPr>
          <w:rFonts w:ascii="Minion Pro" w:hAnsi="Minion Pro"/>
          <w:szCs w:val="26"/>
        </w:rPr>
        <w:t>ion</w:t>
      </w:r>
      <w:r>
        <w:rPr>
          <w:rFonts w:ascii="Minion Pro" w:hAnsi="Minion Pro"/>
          <w:szCs w:val="26"/>
        </w:rPr>
        <w:t xml:space="preserve"> </w:t>
      </w:r>
      <w:r w:rsidR="00AF7D28">
        <w:rPr>
          <w:rFonts w:ascii="Minion Pro" w:hAnsi="Minion Pro"/>
          <w:szCs w:val="26"/>
        </w:rPr>
        <w:t xml:space="preserve">transpire </w:t>
      </w:r>
      <w:r>
        <w:rPr>
          <w:rFonts w:ascii="Minion Pro" w:hAnsi="Minion Pro"/>
          <w:szCs w:val="26"/>
        </w:rPr>
        <w:t>with limited input from the teacher</w:t>
      </w:r>
    </w:p>
    <w:p w:rsidR="00B171C0" w:rsidRDefault="00B171C0" w:rsidP="00B171C0">
      <w:pPr>
        <w:pStyle w:val="ListParagraph"/>
        <w:numPr>
          <w:ilvl w:val="0"/>
          <w:numId w:val="1"/>
        </w:numPr>
        <w:rPr>
          <w:rFonts w:ascii="Minion Pro" w:hAnsi="Minion Pro"/>
          <w:szCs w:val="26"/>
        </w:rPr>
      </w:pPr>
      <w:r>
        <w:rPr>
          <w:rFonts w:ascii="Minion Pro" w:hAnsi="Minion Pro"/>
          <w:szCs w:val="26"/>
        </w:rPr>
        <w:t xml:space="preserve">Case studies – Students analyze Supreme </w:t>
      </w:r>
      <w:r w:rsidR="00E35257">
        <w:rPr>
          <w:rFonts w:ascii="Minion Pro" w:hAnsi="Minion Pro"/>
          <w:szCs w:val="26"/>
        </w:rPr>
        <w:t>Court</w:t>
      </w:r>
      <w:r>
        <w:rPr>
          <w:rFonts w:ascii="Minion Pro" w:hAnsi="Minion Pro"/>
          <w:szCs w:val="26"/>
        </w:rPr>
        <w:t xml:space="preserve"> cases </w:t>
      </w:r>
      <w:r w:rsidR="007C35C2">
        <w:rPr>
          <w:rFonts w:ascii="Minion Pro" w:hAnsi="Minion Pro"/>
          <w:szCs w:val="26"/>
        </w:rPr>
        <w:t xml:space="preserve">and explain how their decisions connect to other non-required, contemporary Supreme Court case addressing a similar issue </w:t>
      </w:r>
      <w:r w:rsidR="007C35C2" w:rsidRPr="007C35C2">
        <w:rPr>
          <w:rFonts w:ascii="Minion Pro" w:hAnsi="Minion Pro"/>
          <w:color w:val="FFFFFF" w:themeColor="background1"/>
          <w:szCs w:val="26"/>
          <w:highlight w:val="black"/>
        </w:rPr>
        <w:t>CR15</w:t>
      </w:r>
      <w:r w:rsidRPr="007C35C2">
        <w:rPr>
          <w:rFonts w:ascii="Minion Pro" w:hAnsi="Minion Pro"/>
          <w:sz w:val="20"/>
          <w:szCs w:val="26"/>
        </w:rPr>
        <w:t xml:space="preserve"> </w:t>
      </w:r>
    </w:p>
    <w:p w:rsidR="006C1FA7" w:rsidRDefault="006C1FA7" w:rsidP="00B171C0">
      <w:pPr>
        <w:pStyle w:val="ListParagraph"/>
        <w:numPr>
          <w:ilvl w:val="0"/>
          <w:numId w:val="1"/>
        </w:numPr>
        <w:rPr>
          <w:rFonts w:ascii="Minion Pro" w:hAnsi="Minion Pro"/>
          <w:szCs w:val="26"/>
        </w:rPr>
      </w:pPr>
      <w:r>
        <w:rPr>
          <w:rFonts w:ascii="Minion Pro" w:hAnsi="Minion Pro"/>
          <w:szCs w:val="26"/>
        </w:rPr>
        <w:t xml:space="preserve">Data analysis – Students will </w:t>
      </w:r>
      <w:r w:rsidR="00C954A7">
        <w:rPr>
          <w:rFonts w:ascii="Minion Pro" w:hAnsi="Minion Pro"/>
          <w:szCs w:val="26"/>
        </w:rPr>
        <w:t xml:space="preserve">analyze and interpret </w:t>
      </w:r>
      <w:r w:rsidR="007432F7">
        <w:rPr>
          <w:rFonts w:ascii="Minion Pro" w:hAnsi="Minion Pro"/>
          <w:szCs w:val="26"/>
        </w:rPr>
        <w:t>a variety</w:t>
      </w:r>
      <w:r w:rsidR="00C954A7">
        <w:rPr>
          <w:rFonts w:ascii="Minion Pro" w:hAnsi="Minion Pro"/>
          <w:szCs w:val="26"/>
        </w:rPr>
        <w:t xml:space="preserve"> of charts, graphs, political cartoons, and </w:t>
      </w:r>
      <w:r w:rsidR="007432F7">
        <w:rPr>
          <w:rFonts w:ascii="Minion Pro" w:hAnsi="Minion Pro"/>
          <w:szCs w:val="26"/>
        </w:rPr>
        <w:t xml:space="preserve">public opinion polls in order to better understand political behaviors and </w:t>
      </w:r>
      <w:r w:rsidR="000A4181">
        <w:rPr>
          <w:rFonts w:ascii="Minion Pro" w:hAnsi="Minion Pro"/>
          <w:szCs w:val="26"/>
        </w:rPr>
        <w:t>processes</w:t>
      </w:r>
      <w:r w:rsidR="007432F7">
        <w:rPr>
          <w:rFonts w:ascii="Minion Pro" w:hAnsi="Minion Pro"/>
          <w:szCs w:val="26"/>
        </w:rPr>
        <w:t xml:space="preserve"> </w:t>
      </w:r>
      <w:r w:rsidR="000A4181">
        <w:rPr>
          <w:rFonts w:ascii="Minion Pro" w:hAnsi="Minion Pro"/>
          <w:color w:val="FFFFFF" w:themeColor="background1"/>
          <w:szCs w:val="26"/>
          <w:highlight w:val="black"/>
        </w:rPr>
        <w:t>CR11</w:t>
      </w:r>
      <w:r w:rsidR="000A4181">
        <w:rPr>
          <w:rFonts w:ascii="Minion Pro" w:hAnsi="Minion Pro"/>
          <w:color w:val="FFFFFF" w:themeColor="background1"/>
          <w:szCs w:val="26"/>
        </w:rPr>
        <w:t xml:space="preserve"> </w:t>
      </w:r>
      <w:r w:rsidR="000A4181">
        <w:rPr>
          <w:rFonts w:ascii="Minion Pro" w:hAnsi="Minion Pro"/>
          <w:color w:val="FFFFFF" w:themeColor="background1"/>
          <w:szCs w:val="26"/>
          <w:highlight w:val="black"/>
        </w:rPr>
        <w:t>CR9</w:t>
      </w:r>
    </w:p>
    <w:p w:rsidR="007432F7" w:rsidRPr="00E35257" w:rsidRDefault="007432F7" w:rsidP="00B171C0">
      <w:pPr>
        <w:pStyle w:val="ListParagraph"/>
        <w:numPr>
          <w:ilvl w:val="0"/>
          <w:numId w:val="1"/>
        </w:numPr>
        <w:rPr>
          <w:rFonts w:ascii="Minion Pro" w:hAnsi="Minion Pro"/>
          <w:szCs w:val="26"/>
        </w:rPr>
      </w:pPr>
      <w:r>
        <w:rPr>
          <w:rFonts w:ascii="Minion Pro" w:hAnsi="Minion Pro"/>
          <w:szCs w:val="26"/>
        </w:rPr>
        <w:t xml:space="preserve">Current events research and discussion – </w:t>
      </w:r>
      <w:r w:rsidR="00610EDE">
        <w:rPr>
          <w:rFonts w:ascii="Minion Pro" w:hAnsi="Minion Pro"/>
          <w:szCs w:val="26"/>
        </w:rPr>
        <w:t>Students are expected to keep up with current events; s</w:t>
      </w:r>
      <w:r>
        <w:rPr>
          <w:rFonts w:ascii="Minion Pro" w:hAnsi="Minion Pro"/>
          <w:szCs w:val="26"/>
        </w:rPr>
        <w:t>tudents will occasionally give oral summaries based on current news articles</w:t>
      </w:r>
      <w:r w:rsidR="00610EDE">
        <w:rPr>
          <w:rFonts w:ascii="Minion Pro" w:hAnsi="Minion Pro"/>
          <w:szCs w:val="26"/>
        </w:rPr>
        <w:t xml:space="preserve"> relating to course content</w:t>
      </w:r>
      <w:r>
        <w:rPr>
          <w:rFonts w:ascii="Minion Pro" w:hAnsi="Minion Pro"/>
          <w:szCs w:val="26"/>
        </w:rPr>
        <w:t xml:space="preserve"> </w:t>
      </w:r>
    </w:p>
    <w:p w:rsidR="00E35257" w:rsidRPr="00E35257" w:rsidRDefault="00E35257" w:rsidP="00B171C0">
      <w:pPr>
        <w:pStyle w:val="ListParagraph"/>
        <w:numPr>
          <w:ilvl w:val="0"/>
          <w:numId w:val="1"/>
        </w:numPr>
        <w:rPr>
          <w:rFonts w:ascii="Minion Pro" w:hAnsi="Minion Pro"/>
          <w:szCs w:val="26"/>
        </w:rPr>
      </w:pPr>
      <w:r>
        <w:rPr>
          <w:rFonts w:ascii="Minion Pro" w:hAnsi="Minion Pro"/>
          <w:color w:val="000000" w:themeColor="text1"/>
          <w:szCs w:val="26"/>
        </w:rPr>
        <w:lastRenderedPageBreak/>
        <w:t xml:space="preserve">Group Free Response Questions – In preparation for the free response section of the AP Exam, students will collaborate in small groups to provide model answers to a variety of open-ended prompts </w:t>
      </w:r>
    </w:p>
    <w:p w:rsidR="00E35257" w:rsidRPr="00F838F1" w:rsidRDefault="00E35257" w:rsidP="00B171C0">
      <w:pPr>
        <w:pStyle w:val="ListParagraph"/>
        <w:numPr>
          <w:ilvl w:val="0"/>
          <w:numId w:val="1"/>
        </w:numPr>
        <w:rPr>
          <w:rFonts w:ascii="Minion Pro" w:hAnsi="Minion Pro"/>
          <w:szCs w:val="26"/>
        </w:rPr>
      </w:pPr>
      <w:r>
        <w:rPr>
          <w:rFonts w:ascii="Minion Pro" w:hAnsi="Minion Pro"/>
          <w:color w:val="000000" w:themeColor="text1"/>
          <w:szCs w:val="26"/>
        </w:rPr>
        <w:t>Structured debate – Formal debates will challenge students to use evidence to argue one side of an ongoing political issue</w:t>
      </w:r>
    </w:p>
    <w:p w:rsidR="00F838F1" w:rsidRPr="00BE6DD1" w:rsidRDefault="00B96276" w:rsidP="00B171C0">
      <w:pPr>
        <w:pStyle w:val="ListParagraph"/>
        <w:numPr>
          <w:ilvl w:val="0"/>
          <w:numId w:val="1"/>
        </w:numPr>
        <w:rPr>
          <w:rFonts w:ascii="Minion Pro" w:hAnsi="Minion Pro"/>
          <w:szCs w:val="26"/>
        </w:rPr>
      </w:pPr>
      <w:r>
        <w:rPr>
          <w:rFonts w:ascii="Minion Pro" w:hAnsi="Minion Pro"/>
          <w:color w:val="000000" w:themeColor="text1"/>
          <w:szCs w:val="26"/>
        </w:rPr>
        <w:t>Argument development and essay writing</w:t>
      </w:r>
      <w:r w:rsidR="00364BC9">
        <w:rPr>
          <w:rFonts w:ascii="Minion Pro" w:hAnsi="Minion Pro"/>
          <w:color w:val="000000" w:themeColor="text1"/>
          <w:szCs w:val="26"/>
        </w:rPr>
        <w:t xml:space="preserve"> – Students analyze and develop arguments relevant to course key concepts. </w:t>
      </w:r>
      <w:r w:rsidR="00364BC9">
        <w:rPr>
          <w:rFonts w:ascii="Minion Pro" w:hAnsi="Minion Pro"/>
          <w:color w:val="FFFFFF" w:themeColor="background1"/>
          <w:szCs w:val="26"/>
          <w:highlight w:val="black"/>
        </w:rPr>
        <w:t>CR</w:t>
      </w:r>
      <w:r w:rsidR="00364BC9" w:rsidRPr="00E35257">
        <w:rPr>
          <w:rFonts w:ascii="Minion Pro" w:hAnsi="Minion Pro"/>
          <w:color w:val="FFFFFF" w:themeColor="background1"/>
          <w:szCs w:val="26"/>
          <w:highlight w:val="black"/>
        </w:rPr>
        <w:t>13</w:t>
      </w:r>
    </w:p>
    <w:p w:rsidR="00BE6DD1" w:rsidRPr="00E00ED1" w:rsidRDefault="00BE6DD1" w:rsidP="00B171C0">
      <w:pPr>
        <w:pStyle w:val="ListParagraph"/>
        <w:numPr>
          <w:ilvl w:val="0"/>
          <w:numId w:val="1"/>
        </w:numPr>
        <w:rPr>
          <w:rFonts w:ascii="Minion Pro" w:hAnsi="Minion Pro"/>
          <w:szCs w:val="26"/>
        </w:rPr>
      </w:pPr>
      <w:r>
        <w:rPr>
          <w:rFonts w:ascii="Minion Pro" w:hAnsi="Minion Pro"/>
          <w:color w:val="000000" w:themeColor="text1"/>
          <w:szCs w:val="26"/>
        </w:rPr>
        <w:t>Simulations –</w:t>
      </w:r>
      <w:r>
        <w:rPr>
          <w:rFonts w:ascii="Minion Pro" w:hAnsi="Minion Pro"/>
          <w:szCs w:val="26"/>
        </w:rPr>
        <w:t xml:space="preserve"> Students will engage in simulations (e.g. mock Constitutional Convention, Federal debt reduction) in order to more fully engage with enduring understandings of the course </w:t>
      </w:r>
      <w:r>
        <w:rPr>
          <w:rFonts w:ascii="Minion Pro" w:hAnsi="Minion Pro"/>
          <w:color w:val="FFFFFF" w:themeColor="background1"/>
          <w:szCs w:val="26"/>
          <w:highlight w:val="black"/>
        </w:rPr>
        <w:t>CR6</w:t>
      </w:r>
    </w:p>
    <w:p w:rsidR="00E00ED1" w:rsidRDefault="00E00ED1" w:rsidP="004E4FEB">
      <w:pPr>
        <w:pStyle w:val="ListParagraph"/>
        <w:ind w:left="1440"/>
        <w:rPr>
          <w:rFonts w:ascii="Minion Pro" w:hAnsi="Minion Pro"/>
          <w:szCs w:val="26"/>
        </w:rPr>
      </w:pPr>
    </w:p>
    <w:p w:rsidR="004E4FEB" w:rsidRPr="00B171C0" w:rsidRDefault="004E4FEB" w:rsidP="004E4FEB">
      <w:pPr>
        <w:pStyle w:val="ListParagraph"/>
        <w:ind w:left="1440"/>
        <w:rPr>
          <w:rFonts w:ascii="Minion Pro" w:hAnsi="Minion Pro"/>
          <w:szCs w:val="26"/>
        </w:rPr>
      </w:pPr>
    </w:p>
    <w:p w:rsidR="007A6AD1" w:rsidRPr="00E00ED1" w:rsidRDefault="00AF7D28" w:rsidP="007A6AD1">
      <w:pPr>
        <w:rPr>
          <w:rFonts w:ascii="Minion Pro" w:hAnsi="Minion Pro"/>
          <w:szCs w:val="26"/>
        </w:rPr>
      </w:pPr>
      <w:r w:rsidRPr="00E00ED1">
        <w:rPr>
          <w:rFonts w:ascii="Minion Pro" w:hAnsi="Minion Pro"/>
          <w:b/>
          <w:sz w:val="26"/>
          <w:szCs w:val="26"/>
        </w:rPr>
        <w:t>A</w:t>
      </w:r>
      <w:r w:rsidR="00E35257" w:rsidRPr="00E00ED1">
        <w:rPr>
          <w:rFonts w:ascii="Minion Pro" w:hAnsi="Minion Pro"/>
          <w:b/>
          <w:sz w:val="26"/>
          <w:szCs w:val="26"/>
        </w:rPr>
        <w:t xml:space="preserve">ssessment </w:t>
      </w:r>
      <w:r w:rsidR="00D3253A" w:rsidRPr="00E00ED1">
        <w:rPr>
          <w:rFonts w:ascii="Minion Pro" w:hAnsi="Minion Pro"/>
          <w:szCs w:val="26"/>
        </w:rPr>
        <w:t xml:space="preserve">This college level course will </w:t>
      </w:r>
      <w:r w:rsidR="00871F33" w:rsidRPr="00E00ED1">
        <w:rPr>
          <w:rFonts w:ascii="Minion Pro" w:hAnsi="Minion Pro"/>
          <w:szCs w:val="26"/>
        </w:rPr>
        <w:t>include a variety of assessments including formal exams, written reports,</w:t>
      </w:r>
      <w:r w:rsidR="007D4C1E">
        <w:rPr>
          <w:rFonts w:ascii="Minion Pro" w:hAnsi="Minion Pro"/>
          <w:szCs w:val="26"/>
        </w:rPr>
        <w:t xml:space="preserve"> reading quizzes, </w:t>
      </w:r>
      <w:r w:rsidR="005058B0" w:rsidRPr="00E00ED1">
        <w:rPr>
          <w:rFonts w:ascii="Minion Pro" w:hAnsi="Minion Pro"/>
          <w:szCs w:val="26"/>
        </w:rPr>
        <w:t>data analyse</w:t>
      </w:r>
      <w:r w:rsidR="007D0F7B" w:rsidRPr="00E00ED1">
        <w:rPr>
          <w:rFonts w:ascii="Minion Pro" w:hAnsi="Minion Pro"/>
          <w:szCs w:val="26"/>
        </w:rPr>
        <w:t xml:space="preserve">s, </w:t>
      </w:r>
      <w:r w:rsidR="00871F33" w:rsidRPr="00E00ED1">
        <w:rPr>
          <w:rFonts w:ascii="Minion Pro" w:hAnsi="Minion Pro"/>
          <w:szCs w:val="26"/>
        </w:rPr>
        <w:t>vocabulary quizzes,</w:t>
      </w:r>
      <w:r w:rsidR="007A70DA" w:rsidRPr="00E00ED1">
        <w:rPr>
          <w:rFonts w:ascii="Minion Pro" w:hAnsi="Minion Pro"/>
          <w:szCs w:val="26"/>
        </w:rPr>
        <w:t xml:space="preserve"> oral presentations and</w:t>
      </w:r>
      <w:r w:rsidR="00871F33" w:rsidRPr="00E00ED1">
        <w:rPr>
          <w:rFonts w:ascii="Minion Pro" w:hAnsi="Minion Pro"/>
          <w:szCs w:val="26"/>
        </w:rPr>
        <w:t xml:space="preserve"> research assignments</w:t>
      </w:r>
      <w:r w:rsidR="007A70DA" w:rsidRPr="00E00ED1">
        <w:rPr>
          <w:rFonts w:ascii="Minion Pro" w:hAnsi="Minion Pro"/>
          <w:szCs w:val="26"/>
        </w:rPr>
        <w:t>.</w:t>
      </w:r>
      <w:r w:rsidR="007A6AD1" w:rsidRPr="00E00ED1">
        <w:rPr>
          <w:rFonts w:ascii="Minion Pro" w:hAnsi="Minion Pro"/>
          <w:szCs w:val="26"/>
        </w:rPr>
        <w:t xml:space="preserve"> </w:t>
      </w:r>
      <w:r w:rsidRPr="00E00ED1">
        <w:rPr>
          <w:rFonts w:ascii="Minion Pro" w:hAnsi="Minion Pro"/>
          <w:szCs w:val="26"/>
        </w:rPr>
        <w:t>Each u</w:t>
      </w:r>
      <w:r w:rsidR="007A6AD1" w:rsidRPr="00E00ED1">
        <w:rPr>
          <w:rFonts w:ascii="Minion Pro" w:hAnsi="Minion Pro"/>
          <w:szCs w:val="26"/>
        </w:rPr>
        <w:t xml:space="preserve">nit </w:t>
      </w:r>
      <w:r w:rsidRPr="00E00ED1">
        <w:rPr>
          <w:rFonts w:ascii="Minion Pro" w:hAnsi="Minion Pro"/>
          <w:szCs w:val="26"/>
        </w:rPr>
        <w:t>exam</w:t>
      </w:r>
      <w:r w:rsidR="007A6AD1" w:rsidRPr="00E00ED1">
        <w:rPr>
          <w:rFonts w:ascii="Minion Pro" w:hAnsi="Minion Pro"/>
          <w:szCs w:val="26"/>
        </w:rPr>
        <w:t xml:space="preserve"> will follow as closely as possible the format of the AP Exam.  </w:t>
      </w:r>
      <w:r w:rsidRPr="00E00ED1">
        <w:rPr>
          <w:rFonts w:ascii="Minion Pro" w:hAnsi="Minion Pro"/>
          <w:szCs w:val="26"/>
        </w:rPr>
        <w:t>Each u</w:t>
      </w:r>
      <w:r w:rsidR="007A6AD1" w:rsidRPr="00E00ED1">
        <w:rPr>
          <w:rFonts w:ascii="Minion Pro" w:hAnsi="Minion Pro"/>
          <w:szCs w:val="26"/>
        </w:rPr>
        <w:t xml:space="preserve">nit </w:t>
      </w:r>
      <w:r w:rsidRPr="00E00ED1">
        <w:rPr>
          <w:rFonts w:ascii="Minion Pro" w:hAnsi="Minion Pro"/>
          <w:szCs w:val="26"/>
        </w:rPr>
        <w:t>exam</w:t>
      </w:r>
      <w:r w:rsidR="007A6AD1" w:rsidRPr="00E00ED1">
        <w:rPr>
          <w:rFonts w:ascii="Minion Pro" w:hAnsi="Minion Pro"/>
          <w:szCs w:val="26"/>
        </w:rPr>
        <w:t xml:space="preserve"> will be structured as follows:</w:t>
      </w:r>
    </w:p>
    <w:p w:rsidR="006522CF" w:rsidRPr="00E00ED1" w:rsidRDefault="006522CF" w:rsidP="006522CF">
      <w:pPr>
        <w:autoSpaceDE w:val="0"/>
        <w:autoSpaceDN w:val="0"/>
        <w:adjustRightInd w:val="0"/>
        <w:spacing w:after="0" w:line="240" w:lineRule="auto"/>
        <w:ind w:firstLine="720"/>
        <w:rPr>
          <w:rFonts w:ascii="Minion Pro" w:hAnsi="Minion Pro" w:cs="UniversLTStd"/>
        </w:rPr>
      </w:pPr>
      <w:r w:rsidRPr="00E00ED1">
        <w:rPr>
          <w:rFonts w:ascii="Minion Pro" w:hAnsi="Minion Pro" w:cs="UniversLTStd-Bold"/>
          <w:b/>
          <w:bCs/>
        </w:rPr>
        <w:t xml:space="preserve">Section I: </w:t>
      </w:r>
      <w:r w:rsidR="00A71029" w:rsidRPr="00E00ED1">
        <w:rPr>
          <w:rFonts w:ascii="Minion Pro" w:hAnsi="Minion Pro" w:cs="UniversLTStd"/>
        </w:rPr>
        <w:t>Multiple Choice | 2</w:t>
      </w:r>
      <w:r w:rsidR="002C38A3">
        <w:rPr>
          <w:rFonts w:ascii="Minion Pro" w:hAnsi="Minion Pro" w:cs="UniversLTStd"/>
        </w:rPr>
        <w:t>5-30</w:t>
      </w:r>
      <w:r w:rsidRPr="00E00ED1">
        <w:rPr>
          <w:rFonts w:ascii="Minion Pro" w:hAnsi="Minion Pro" w:cs="UniversLTStd"/>
        </w:rPr>
        <w:t xml:space="preserve"> Questions | 3</w:t>
      </w:r>
      <w:r w:rsidR="002C38A3">
        <w:rPr>
          <w:rFonts w:ascii="Minion Pro" w:hAnsi="Minion Pro" w:cs="UniversLTStd"/>
        </w:rPr>
        <w:t>5</w:t>
      </w:r>
      <w:r w:rsidRPr="00E00ED1">
        <w:rPr>
          <w:rFonts w:ascii="Minion Pro" w:hAnsi="Minion Pro" w:cs="UniversLTStd"/>
        </w:rPr>
        <w:t xml:space="preserve"> Minutes | 50% of Exam Score</w:t>
      </w:r>
    </w:p>
    <w:p w:rsidR="006522CF" w:rsidRPr="00E00ED1" w:rsidRDefault="006522CF" w:rsidP="006522CF">
      <w:pPr>
        <w:autoSpaceDE w:val="0"/>
        <w:autoSpaceDN w:val="0"/>
        <w:adjustRightInd w:val="0"/>
        <w:spacing w:after="0" w:line="240" w:lineRule="auto"/>
        <w:ind w:left="720" w:firstLine="720"/>
        <w:rPr>
          <w:rFonts w:ascii="Minion Pro" w:hAnsi="Minion Pro" w:cs="UniversLTStd"/>
        </w:rPr>
      </w:pPr>
      <w:r w:rsidRPr="00E00ED1">
        <w:rPr>
          <w:rFonts w:ascii="Minion Pro" w:hAnsi="Minion Pro" w:cs="UniversLTStd"/>
        </w:rPr>
        <w:t xml:space="preserve">• Demonstrate understanding of major </w:t>
      </w:r>
      <w:r w:rsidR="00A21C2F" w:rsidRPr="00E00ED1">
        <w:rPr>
          <w:rFonts w:ascii="Minion Pro" w:hAnsi="Minion Pro" w:cs="UniversLTStd"/>
        </w:rPr>
        <w:t>unit</w:t>
      </w:r>
      <w:r w:rsidRPr="00E00ED1">
        <w:rPr>
          <w:rFonts w:ascii="Minion Pro" w:hAnsi="Minion Pro" w:cs="UniversLTStd"/>
        </w:rPr>
        <w:t xml:space="preserve"> concepts, policies and institutions</w:t>
      </w:r>
    </w:p>
    <w:p w:rsidR="006522CF" w:rsidRPr="00E00ED1" w:rsidRDefault="00E00ED1" w:rsidP="006522CF">
      <w:pPr>
        <w:autoSpaceDE w:val="0"/>
        <w:autoSpaceDN w:val="0"/>
        <w:adjustRightInd w:val="0"/>
        <w:spacing w:after="0" w:line="240" w:lineRule="auto"/>
        <w:ind w:left="720" w:firstLine="720"/>
        <w:rPr>
          <w:rFonts w:ascii="Minion Pro" w:hAnsi="Minion Pro" w:cs="UniversLTStd"/>
        </w:rPr>
      </w:pPr>
      <w:r w:rsidRPr="00E00ED1">
        <w:rPr>
          <w:rFonts w:ascii="Minion Pro" w:hAnsi="Minion Pro" w:cs="UniversLTStd"/>
        </w:rPr>
        <w:t xml:space="preserve">• Apply skills of comparison, analysis and interpretation </w:t>
      </w:r>
      <w:r w:rsidR="006522CF" w:rsidRPr="00E00ED1">
        <w:rPr>
          <w:rFonts w:ascii="Minion Pro" w:hAnsi="Minion Pro" w:cs="UniversLTStd"/>
        </w:rPr>
        <w:t>in addition to factual recall</w:t>
      </w:r>
    </w:p>
    <w:p w:rsidR="006522CF" w:rsidRPr="00E00ED1" w:rsidRDefault="006522CF" w:rsidP="006522CF">
      <w:pPr>
        <w:autoSpaceDE w:val="0"/>
        <w:autoSpaceDN w:val="0"/>
        <w:adjustRightInd w:val="0"/>
        <w:spacing w:after="0" w:line="240" w:lineRule="auto"/>
        <w:rPr>
          <w:rFonts w:ascii="Minion Pro" w:hAnsi="Minion Pro" w:cs="UniversLTStd-Bold"/>
          <w:b/>
          <w:bCs/>
        </w:rPr>
      </w:pPr>
    </w:p>
    <w:p w:rsidR="006522CF" w:rsidRPr="00E00ED1" w:rsidRDefault="006522CF" w:rsidP="006522CF">
      <w:pPr>
        <w:autoSpaceDE w:val="0"/>
        <w:autoSpaceDN w:val="0"/>
        <w:adjustRightInd w:val="0"/>
        <w:spacing w:after="0" w:line="240" w:lineRule="auto"/>
        <w:ind w:firstLine="720"/>
        <w:rPr>
          <w:rFonts w:ascii="Minion Pro" w:hAnsi="Minion Pro" w:cs="UniversLTStd"/>
        </w:rPr>
      </w:pPr>
      <w:r w:rsidRPr="00E00ED1">
        <w:rPr>
          <w:rFonts w:ascii="Minion Pro" w:hAnsi="Minion Pro" w:cs="UniversLTStd-Bold"/>
          <w:b/>
          <w:bCs/>
        </w:rPr>
        <w:t xml:space="preserve">Section II: </w:t>
      </w:r>
      <w:r w:rsidR="00AF7D28" w:rsidRPr="00E00ED1">
        <w:rPr>
          <w:rFonts w:ascii="Minion Pro" w:hAnsi="Minion Pro" w:cs="UniversLTStd"/>
        </w:rPr>
        <w:t>Free Response | 1 Question</w:t>
      </w:r>
      <w:r w:rsidRPr="00E00ED1">
        <w:rPr>
          <w:rFonts w:ascii="Minion Pro" w:hAnsi="Minion Pro" w:cs="UniversLTStd"/>
        </w:rPr>
        <w:t xml:space="preserve"> | 2</w:t>
      </w:r>
      <w:r w:rsidR="002C38A3">
        <w:rPr>
          <w:rFonts w:ascii="Minion Pro" w:hAnsi="Minion Pro" w:cs="UniversLTStd"/>
        </w:rPr>
        <w:t>0</w:t>
      </w:r>
      <w:r w:rsidRPr="00E00ED1">
        <w:rPr>
          <w:rFonts w:ascii="Minion Pro" w:hAnsi="Minion Pro" w:cs="UniversLTStd"/>
        </w:rPr>
        <w:t xml:space="preserve"> Minutes | 50% of Exam Score</w:t>
      </w:r>
    </w:p>
    <w:p w:rsidR="006522CF" w:rsidRDefault="006522CF" w:rsidP="00E00ED1">
      <w:pPr>
        <w:autoSpaceDE w:val="0"/>
        <w:autoSpaceDN w:val="0"/>
        <w:adjustRightInd w:val="0"/>
        <w:spacing w:after="0" w:line="240" w:lineRule="auto"/>
        <w:ind w:left="720" w:firstLine="720"/>
        <w:rPr>
          <w:rFonts w:ascii="Minion Pro" w:hAnsi="Minion Pro" w:cs="UniversLTStd"/>
        </w:rPr>
      </w:pPr>
      <w:r w:rsidRPr="00E00ED1">
        <w:rPr>
          <w:rFonts w:ascii="Minion Pro" w:hAnsi="Minion Pro" w:cs="UniversLTStd"/>
        </w:rPr>
        <w:t xml:space="preserve">• </w:t>
      </w:r>
      <w:r w:rsidR="00E00ED1" w:rsidRPr="00E00ED1">
        <w:rPr>
          <w:rFonts w:ascii="Minion Pro" w:hAnsi="Minion Pro" w:cs="UniversLTStd"/>
        </w:rPr>
        <w:t xml:space="preserve">One of the four </w:t>
      </w:r>
      <w:r w:rsidR="00E00ED1" w:rsidRPr="00E00ED1">
        <w:rPr>
          <w:rFonts w:ascii="Minion Pro" w:hAnsi="Minion Pro" w:cs="UniversLTStd"/>
          <w:b/>
        </w:rPr>
        <w:t>F</w:t>
      </w:r>
      <w:r w:rsidR="00E00ED1" w:rsidRPr="00E00ED1">
        <w:rPr>
          <w:rFonts w:ascii="Minion Pro" w:hAnsi="Minion Pro" w:cs="UniversLTStd"/>
        </w:rPr>
        <w:t xml:space="preserve">ree </w:t>
      </w:r>
      <w:r w:rsidR="00E00ED1" w:rsidRPr="00E00ED1">
        <w:rPr>
          <w:rFonts w:ascii="Minion Pro" w:hAnsi="Minion Pro" w:cs="UniversLTStd"/>
          <w:b/>
        </w:rPr>
        <w:t>R</w:t>
      </w:r>
      <w:r w:rsidR="00E00ED1" w:rsidRPr="00E00ED1">
        <w:rPr>
          <w:rFonts w:ascii="Minion Pro" w:hAnsi="Minion Pro" w:cs="UniversLTStd"/>
        </w:rPr>
        <w:t xml:space="preserve">esponse </w:t>
      </w:r>
      <w:r w:rsidR="00E00ED1" w:rsidRPr="00E00ED1">
        <w:rPr>
          <w:rFonts w:ascii="Minion Pro" w:hAnsi="Minion Pro" w:cs="UniversLTStd"/>
          <w:b/>
        </w:rPr>
        <w:t>Q</w:t>
      </w:r>
      <w:r w:rsidR="00E00ED1" w:rsidRPr="00E00ED1">
        <w:rPr>
          <w:rFonts w:ascii="Minion Pro" w:hAnsi="Minion Pro" w:cs="UniversLTStd"/>
        </w:rPr>
        <w:t>uestion types</w:t>
      </w:r>
      <w:r w:rsidR="00E00ED1">
        <w:rPr>
          <w:rFonts w:ascii="Minion Pro" w:hAnsi="Minion Pro" w:cs="UniversLTStd"/>
        </w:rPr>
        <w:t xml:space="preserve"> will be included</w:t>
      </w:r>
      <w:r w:rsidR="00E00ED1" w:rsidRPr="00E00ED1">
        <w:rPr>
          <w:rFonts w:ascii="Minion Pro" w:hAnsi="Minion Pro" w:cs="UniversLTStd"/>
        </w:rPr>
        <w:t>:</w:t>
      </w:r>
    </w:p>
    <w:p w:rsidR="00E00ED1" w:rsidRPr="00E00ED1" w:rsidRDefault="00E00ED1" w:rsidP="00E00ED1">
      <w:pPr>
        <w:autoSpaceDE w:val="0"/>
        <w:autoSpaceDN w:val="0"/>
        <w:adjustRightInd w:val="0"/>
        <w:spacing w:after="0" w:line="240" w:lineRule="auto"/>
        <w:ind w:left="1440" w:firstLine="720"/>
        <w:rPr>
          <w:rFonts w:ascii="Minion Pro" w:hAnsi="Minion Pro" w:cs="UniversLTStd"/>
          <w:sz w:val="20"/>
          <w:szCs w:val="20"/>
        </w:rPr>
      </w:pPr>
      <w:r w:rsidRPr="00E00ED1">
        <w:rPr>
          <w:rFonts w:ascii="Minion Pro" w:hAnsi="Minion Pro" w:cs="UniversLTStd"/>
          <w:sz w:val="20"/>
          <w:szCs w:val="20"/>
        </w:rPr>
        <w:t>• Concept Application (FRQ1)</w:t>
      </w:r>
    </w:p>
    <w:p w:rsidR="00E00ED1" w:rsidRPr="00E00ED1" w:rsidRDefault="00E00ED1" w:rsidP="00E00ED1">
      <w:pPr>
        <w:autoSpaceDE w:val="0"/>
        <w:autoSpaceDN w:val="0"/>
        <w:adjustRightInd w:val="0"/>
        <w:spacing w:after="0" w:line="240" w:lineRule="auto"/>
        <w:ind w:left="720" w:firstLine="720"/>
        <w:rPr>
          <w:rFonts w:ascii="Minion Pro" w:hAnsi="Minion Pro" w:cs="UniversLTStd"/>
          <w:sz w:val="20"/>
          <w:szCs w:val="20"/>
        </w:rPr>
      </w:pPr>
      <w:r w:rsidRPr="00E00ED1">
        <w:rPr>
          <w:rFonts w:ascii="Minion Pro" w:hAnsi="Minion Pro" w:cs="UniversLTStd"/>
          <w:sz w:val="20"/>
          <w:szCs w:val="20"/>
        </w:rPr>
        <w:tab/>
        <w:t xml:space="preserve">• </w:t>
      </w:r>
      <w:r>
        <w:rPr>
          <w:rFonts w:ascii="Minion Pro" w:hAnsi="Minion Pro" w:cs="UniversLTStd"/>
          <w:sz w:val="20"/>
          <w:szCs w:val="20"/>
        </w:rPr>
        <w:t>Quantitative Analysis (FRQ2</w:t>
      </w:r>
      <w:r w:rsidRPr="00E00ED1">
        <w:rPr>
          <w:rFonts w:ascii="Minion Pro" w:hAnsi="Minion Pro" w:cs="UniversLTStd"/>
          <w:sz w:val="20"/>
          <w:szCs w:val="20"/>
        </w:rPr>
        <w:t>)</w:t>
      </w:r>
    </w:p>
    <w:p w:rsidR="00E00ED1" w:rsidRPr="00E00ED1" w:rsidRDefault="00E00ED1" w:rsidP="00E00ED1">
      <w:pPr>
        <w:autoSpaceDE w:val="0"/>
        <w:autoSpaceDN w:val="0"/>
        <w:adjustRightInd w:val="0"/>
        <w:spacing w:after="0" w:line="240" w:lineRule="auto"/>
        <w:ind w:left="720" w:firstLine="720"/>
        <w:rPr>
          <w:rFonts w:ascii="Minion Pro" w:hAnsi="Minion Pro" w:cs="UniversLTStd"/>
          <w:sz w:val="20"/>
          <w:szCs w:val="20"/>
        </w:rPr>
      </w:pPr>
      <w:r w:rsidRPr="00E00ED1">
        <w:rPr>
          <w:rFonts w:ascii="Minion Pro" w:hAnsi="Minion Pro" w:cs="UniversLTStd"/>
          <w:sz w:val="20"/>
          <w:szCs w:val="20"/>
        </w:rPr>
        <w:tab/>
        <w:t xml:space="preserve">• </w:t>
      </w:r>
      <w:r>
        <w:rPr>
          <w:rFonts w:ascii="Minion Pro" w:hAnsi="Minion Pro" w:cs="UniversLTStd"/>
          <w:sz w:val="20"/>
          <w:szCs w:val="20"/>
        </w:rPr>
        <w:t>SCOTUS Comparison (FRQ3</w:t>
      </w:r>
      <w:r w:rsidRPr="00E00ED1">
        <w:rPr>
          <w:rFonts w:ascii="Minion Pro" w:hAnsi="Minion Pro" w:cs="UniversLTStd"/>
          <w:sz w:val="20"/>
          <w:szCs w:val="20"/>
        </w:rPr>
        <w:t>)</w:t>
      </w:r>
    </w:p>
    <w:p w:rsidR="00E00ED1" w:rsidRDefault="00E00ED1" w:rsidP="00E00ED1">
      <w:pPr>
        <w:autoSpaceDE w:val="0"/>
        <w:autoSpaceDN w:val="0"/>
        <w:adjustRightInd w:val="0"/>
        <w:spacing w:after="0" w:line="240" w:lineRule="auto"/>
        <w:ind w:left="720" w:firstLine="720"/>
        <w:rPr>
          <w:rFonts w:ascii="Minion Pro" w:hAnsi="Minion Pro" w:cs="UniversLTStd"/>
          <w:sz w:val="20"/>
          <w:szCs w:val="20"/>
        </w:rPr>
      </w:pPr>
      <w:r w:rsidRPr="00E00ED1">
        <w:rPr>
          <w:rFonts w:ascii="Minion Pro" w:hAnsi="Minion Pro" w:cs="UniversLTStd"/>
          <w:sz w:val="20"/>
          <w:szCs w:val="20"/>
        </w:rPr>
        <w:tab/>
        <w:t xml:space="preserve">• </w:t>
      </w:r>
      <w:r>
        <w:rPr>
          <w:rFonts w:ascii="Minion Pro" w:hAnsi="Minion Pro" w:cs="UniversLTStd"/>
          <w:sz w:val="20"/>
          <w:szCs w:val="20"/>
        </w:rPr>
        <w:t>Argument Essay (FRQ4</w:t>
      </w:r>
      <w:r w:rsidRPr="00E00ED1">
        <w:rPr>
          <w:rFonts w:ascii="Minion Pro" w:hAnsi="Minion Pro" w:cs="UniversLTStd"/>
          <w:sz w:val="20"/>
          <w:szCs w:val="20"/>
        </w:rPr>
        <w:t>)</w:t>
      </w:r>
    </w:p>
    <w:p w:rsidR="004E4FEB" w:rsidRPr="00E00ED1" w:rsidRDefault="004E4FEB" w:rsidP="00E00ED1">
      <w:pPr>
        <w:autoSpaceDE w:val="0"/>
        <w:autoSpaceDN w:val="0"/>
        <w:adjustRightInd w:val="0"/>
        <w:spacing w:after="0" w:line="240" w:lineRule="auto"/>
        <w:ind w:left="720" w:firstLine="720"/>
        <w:rPr>
          <w:rFonts w:ascii="Minion Pro" w:hAnsi="Minion Pro" w:cs="UniversLTStd"/>
          <w:sz w:val="20"/>
          <w:szCs w:val="20"/>
        </w:rPr>
      </w:pPr>
    </w:p>
    <w:p w:rsidR="00E00ED1" w:rsidRPr="00525626" w:rsidRDefault="00E00ED1" w:rsidP="00800EEA">
      <w:pPr>
        <w:autoSpaceDE w:val="0"/>
        <w:autoSpaceDN w:val="0"/>
        <w:adjustRightInd w:val="0"/>
        <w:spacing w:after="0" w:line="240" w:lineRule="auto"/>
        <w:ind w:left="1440"/>
        <w:rPr>
          <w:rFonts w:ascii="Minion Pro" w:hAnsi="Minion Pro" w:cs="UniversLTStd"/>
        </w:rPr>
      </w:pPr>
    </w:p>
    <w:p w:rsidR="006E67BC" w:rsidRPr="006E67BC" w:rsidRDefault="006E67BC">
      <w:pPr>
        <w:rPr>
          <w:rFonts w:ascii="Minion Pro" w:hAnsi="Minion Pro"/>
        </w:rPr>
      </w:pPr>
      <w:r>
        <w:rPr>
          <w:rFonts w:ascii="Minion Pro" w:hAnsi="Minion Pro"/>
          <w:b/>
          <w:sz w:val="26"/>
          <w:szCs w:val="26"/>
        </w:rPr>
        <w:t xml:space="preserve">Academic Honesty </w:t>
      </w:r>
      <w:proofErr w:type="gramStart"/>
      <w:r>
        <w:rPr>
          <w:rFonts w:ascii="Minion Pro" w:hAnsi="Minion Pro"/>
        </w:rPr>
        <w:t>As</w:t>
      </w:r>
      <w:proofErr w:type="gramEnd"/>
      <w:r>
        <w:rPr>
          <w:rFonts w:ascii="Minion Pro" w:hAnsi="Minion Pro"/>
        </w:rPr>
        <w:t xml:space="preserve"> an Advanced Placement student it is absolutely imperative that </w:t>
      </w:r>
      <w:r w:rsidRPr="006E67BC">
        <w:rPr>
          <w:rFonts w:ascii="Minion Pro" w:hAnsi="Minion Pro"/>
          <w:b/>
        </w:rPr>
        <w:t>all</w:t>
      </w:r>
      <w:r>
        <w:rPr>
          <w:rFonts w:ascii="Minion Pro" w:hAnsi="Minion Pro"/>
        </w:rPr>
        <w:t xml:space="preserve"> course work be entirely of you own creation.  All assigned work, including homework is to be done </w:t>
      </w:r>
      <w:r>
        <w:rPr>
          <w:rFonts w:ascii="Minion Pro" w:hAnsi="Minion Pro"/>
          <w:b/>
        </w:rPr>
        <w:t>individually</w:t>
      </w:r>
      <w:r>
        <w:rPr>
          <w:rFonts w:ascii="Minion Pro" w:hAnsi="Minion Pro"/>
        </w:rPr>
        <w:t xml:space="preserve"> unless expressly stated otherwise by your instructor.  Sharing documents, responses or ideas either electronically or in person is </w:t>
      </w:r>
      <w:r w:rsidRPr="006E67BC">
        <w:rPr>
          <w:rFonts w:ascii="Minion Pro" w:hAnsi="Minion Pro"/>
          <w:b/>
        </w:rPr>
        <w:t>plagiarism</w:t>
      </w:r>
      <w:r>
        <w:rPr>
          <w:rFonts w:ascii="Minion Pro" w:hAnsi="Minion Pro"/>
        </w:rPr>
        <w:t xml:space="preserve">.  Googling information and </w:t>
      </w:r>
      <w:r w:rsidR="00C865BE">
        <w:rPr>
          <w:rFonts w:ascii="Minion Pro" w:hAnsi="Minion Pro"/>
        </w:rPr>
        <w:t xml:space="preserve">using information without citation is </w:t>
      </w:r>
      <w:r w:rsidR="00C865BE" w:rsidRPr="00C865BE">
        <w:rPr>
          <w:rFonts w:ascii="Minion Pro" w:hAnsi="Minion Pro"/>
          <w:b/>
        </w:rPr>
        <w:t>plagiarism</w:t>
      </w:r>
      <w:r w:rsidR="00C865BE">
        <w:rPr>
          <w:rFonts w:ascii="Minion Pro" w:hAnsi="Minion Pro"/>
        </w:rPr>
        <w:t>.</w:t>
      </w:r>
      <w:r w:rsidR="002A3D86">
        <w:rPr>
          <w:rFonts w:ascii="Minion Pro" w:hAnsi="Minion Pro"/>
        </w:rPr>
        <w:t xml:space="preserve">  ‘Working on an assignment together’ is also </w:t>
      </w:r>
      <w:r w:rsidR="002A3D86" w:rsidRPr="006E67BC">
        <w:rPr>
          <w:rFonts w:ascii="Minion Pro" w:hAnsi="Minion Pro"/>
          <w:b/>
        </w:rPr>
        <w:t>plagiarism</w:t>
      </w:r>
      <w:r w:rsidR="00264BD3">
        <w:rPr>
          <w:rFonts w:ascii="Minion Pro" w:hAnsi="Minion Pro"/>
        </w:rPr>
        <w:t xml:space="preserve">.  Borrowing someone’s homework and changing their answers to make it look like your own work is definitely </w:t>
      </w:r>
      <w:r w:rsidR="00264BD3" w:rsidRPr="00264BD3">
        <w:rPr>
          <w:rFonts w:ascii="Minion Pro" w:hAnsi="Minion Pro"/>
          <w:b/>
        </w:rPr>
        <w:t>plagiarism</w:t>
      </w:r>
      <w:r w:rsidR="00264BD3">
        <w:rPr>
          <w:rFonts w:ascii="Minion Pro" w:hAnsi="Minion Pro"/>
        </w:rPr>
        <w:t>.</w:t>
      </w:r>
      <w:r w:rsidR="002A3D86">
        <w:rPr>
          <w:rFonts w:ascii="Minion Pro" w:hAnsi="Minion Pro"/>
        </w:rPr>
        <w:t xml:space="preserve"> </w:t>
      </w:r>
      <w:r>
        <w:rPr>
          <w:rFonts w:ascii="Minion Pro" w:hAnsi="Minion Pro"/>
        </w:rPr>
        <w:t>Any work submitted that contains content not of your own creation wi</w:t>
      </w:r>
      <w:r w:rsidR="002A3D86">
        <w:rPr>
          <w:rFonts w:ascii="Minion Pro" w:hAnsi="Minion Pro"/>
        </w:rPr>
        <w:t>ll result in an immediate zero, no</w:t>
      </w:r>
      <w:r>
        <w:rPr>
          <w:rFonts w:ascii="Minion Pro" w:hAnsi="Minion Pro"/>
        </w:rPr>
        <w:t xml:space="preserve"> opportunity to restore credit</w:t>
      </w:r>
      <w:r w:rsidR="00C865BE">
        <w:rPr>
          <w:rFonts w:ascii="Minion Pro" w:hAnsi="Minion Pro"/>
        </w:rPr>
        <w:t>, and an afterschool detention where you will research the consequences of academic dishonesty at the post-secondary level.</w:t>
      </w:r>
      <w:r w:rsidR="00C85FE7">
        <w:rPr>
          <w:rFonts w:ascii="Minion Pro" w:hAnsi="Minion Pro"/>
        </w:rPr>
        <w:t xml:space="preserve">  Plagiarism has never been easier and never more important to avoid.</w:t>
      </w:r>
    </w:p>
    <w:p w:rsidR="00E00ED1" w:rsidRDefault="00E00ED1">
      <w:pPr>
        <w:rPr>
          <w:rFonts w:ascii="Minion Pro" w:hAnsi="Minion Pro"/>
          <w:b/>
          <w:sz w:val="26"/>
          <w:szCs w:val="26"/>
        </w:rPr>
      </w:pPr>
    </w:p>
    <w:p w:rsidR="00E00ED1" w:rsidRDefault="00E00ED1">
      <w:pPr>
        <w:rPr>
          <w:rFonts w:ascii="Minion Pro" w:hAnsi="Minion Pro"/>
          <w:b/>
          <w:sz w:val="26"/>
          <w:szCs w:val="26"/>
        </w:rPr>
      </w:pPr>
    </w:p>
    <w:p w:rsidR="00E00ED1" w:rsidRDefault="00E00ED1">
      <w:pPr>
        <w:rPr>
          <w:rFonts w:ascii="Minion Pro" w:hAnsi="Minion Pro"/>
          <w:b/>
          <w:sz w:val="26"/>
          <w:szCs w:val="26"/>
        </w:rPr>
      </w:pPr>
    </w:p>
    <w:p w:rsidR="00E00ED1" w:rsidRDefault="00E00ED1">
      <w:pPr>
        <w:rPr>
          <w:rFonts w:ascii="Minion Pro" w:hAnsi="Minion Pro"/>
          <w:b/>
          <w:sz w:val="26"/>
          <w:szCs w:val="26"/>
        </w:rPr>
      </w:pPr>
    </w:p>
    <w:p w:rsidR="00E00ED1" w:rsidRDefault="00E00ED1">
      <w:pPr>
        <w:rPr>
          <w:rFonts w:ascii="Minion Pro" w:hAnsi="Minion Pro"/>
          <w:b/>
          <w:sz w:val="26"/>
          <w:szCs w:val="26"/>
        </w:rPr>
      </w:pPr>
    </w:p>
    <w:p w:rsidR="00703784" w:rsidRPr="00076056" w:rsidRDefault="00482767">
      <w:pPr>
        <w:rPr>
          <w:sz w:val="28"/>
        </w:rPr>
      </w:pPr>
      <w:r>
        <w:rPr>
          <w:rFonts w:ascii="Minion Pro" w:hAnsi="Minion Pro"/>
          <w:b/>
          <w:sz w:val="26"/>
          <w:szCs w:val="26"/>
        </w:rPr>
        <w:lastRenderedPageBreak/>
        <w:t>Course Structure</w:t>
      </w:r>
      <w:r w:rsidR="00076056">
        <w:rPr>
          <w:rFonts w:ascii="Minion Pro" w:hAnsi="Minion Pro"/>
          <w:b/>
          <w:sz w:val="26"/>
          <w:szCs w:val="26"/>
        </w:rPr>
        <w:t xml:space="preserve">  </w:t>
      </w:r>
      <w:r w:rsidR="00076056">
        <w:rPr>
          <w:rFonts w:ascii="Minion Pro" w:hAnsi="Minion Pro"/>
          <w:b/>
          <w:sz w:val="26"/>
          <w:szCs w:val="26"/>
        </w:rPr>
        <w:tab/>
      </w:r>
      <w:r w:rsidR="00076056">
        <w:rPr>
          <w:rFonts w:ascii="Minion Pro" w:hAnsi="Minion Pro"/>
          <w:b/>
          <w:sz w:val="26"/>
          <w:szCs w:val="26"/>
        </w:rPr>
        <w:tab/>
      </w:r>
      <w:r w:rsidR="00076056">
        <w:rPr>
          <w:rFonts w:ascii="Minion Pro" w:hAnsi="Minion Pro"/>
          <w:b/>
          <w:sz w:val="26"/>
          <w:szCs w:val="26"/>
        </w:rPr>
        <w:tab/>
      </w:r>
      <w:r w:rsidR="006A32C2" w:rsidRPr="006A32C2">
        <w:rPr>
          <w:rFonts w:ascii="Minion Pro" w:hAnsi="Minion Pro"/>
          <w:b/>
          <w:i/>
          <w:sz w:val="26"/>
          <w:szCs w:val="26"/>
        </w:rPr>
        <w:t xml:space="preserve">         </w:t>
      </w:r>
      <w:r w:rsidR="00076056" w:rsidRPr="006A32C2">
        <w:rPr>
          <w:rFonts w:ascii="Minion Pro" w:hAnsi="Minion Pro"/>
          <w:i/>
          <w:sz w:val="20"/>
          <w:szCs w:val="20"/>
        </w:rPr>
        <w:t xml:space="preserve">*denotes </w:t>
      </w:r>
      <w:r w:rsidR="006A32C2" w:rsidRPr="006A32C2">
        <w:rPr>
          <w:rFonts w:ascii="Minion Pro" w:hAnsi="Minion Pro"/>
          <w:i/>
          <w:sz w:val="20"/>
          <w:szCs w:val="20"/>
        </w:rPr>
        <w:t xml:space="preserve">AP </w:t>
      </w:r>
      <w:r w:rsidR="00076056" w:rsidRPr="006A32C2">
        <w:rPr>
          <w:rFonts w:ascii="Minion Pro" w:hAnsi="Minion Pro"/>
          <w:i/>
          <w:sz w:val="20"/>
          <w:szCs w:val="20"/>
        </w:rPr>
        <w:t>required Foundational Document or Supreme Court case</w:t>
      </w:r>
    </w:p>
    <w:tbl>
      <w:tblPr>
        <w:tblStyle w:val="TableGrid"/>
        <w:tblW w:w="10980" w:type="dxa"/>
        <w:tblInd w:w="-455" w:type="dxa"/>
        <w:tblLook w:val="04A0" w:firstRow="1" w:lastRow="0" w:firstColumn="1" w:lastColumn="0" w:noHBand="0" w:noVBand="1"/>
      </w:tblPr>
      <w:tblGrid>
        <w:gridCol w:w="2880"/>
        <w:gridCol w:w="3060"/>
        <w:gridCol w:w="2790"/>
        <w:gridCol w:w="2250"/>
      </w:tblGrid>
      <w:tr w:rsidR="00DF1B71" w:rsidTr="00703784">
        <w:tc>
          <w:tcPr>
            <w:tcW w:w="2880" w:type="dxa"/>
            <w:shd w:val="pct20" w:color="auto" w:fill="auto"/>
            <w:vAlign w:val="center"/>
          </w:tcPr>
          <w:p w:rsidR="00DF1B71" w:rsidRPr="00C95E66" w:rsidRDefault="00C95E66" w:rsidP="00C95E66">
            <w:pPr>
              <w:jc w:val="center"/>
              <w:rPr>
                <w:rFonts w:ascii="Minion Pro" w:hAnsi="Minion Pro"/>
                <w:b/>
                <w:sz w:val="28"/>
              </w:rPr>
            </w:pPr>
            <w:r w:rsidRPr="00C95E66">
              <w:rPr>
                <w:rFonts w:ascii="Minion Pro" w:hAnsi="Minion Pro"/>
                <w:b/>
                <w:sz w:val="28"/>
              </w:rPr>
              <w:t>Unit</w:t>
            </w:r>
          </w:p>
        </w:tc>
        <w:tc>
          <w:tcPr>
            <w:tcW w:w="3060" w:type="dxa"/>
            <w:shd w:val="pct20" w:color="auto" w:fill="auto"/>
            <w:vAlign w:val="center"/>
          </w:tcPr>
          <w:p w:rsidR="00DF1B71" w:rsidRDefault="00C95E66" w:rsidP="00C95E66">
            <w:pPr>
              <w:jc w:val="center"/>
              <w:rPr>
                <w:rFonts w:ascii="Minion Pro" w:hAnsi="Minion Pro"/>
                <w:b/>
                <w:sz w:val="28"/>
              </w:rPr>
            </w:pPr>
            <w:r w:rsidRPr="00C95E66">
              <w:rPr>
                <w:rFonts w:ascii="Minion Pro" w:hAnsi="Minion Pro"/>
                <w:b/>
                <w:sz w:val="28"/>
              </w:rPr>
              <w:t>Chapter Readings</w:t>
            </w:r>
          </w:p>
          <w:p w:rsidR="002B63F6" w:rsidRPr="00C95E66" w:rsidRDefault="002B63F6" w:rsidP="00C95E66">
            <w:pPr>
              <w:jc w:val="center"/>
              <w:rPr>
                <w:rFonts w:ascii="Minion Pro" w:hAnsi="Minion Pro"/>
                <w:b/>
                <w:sz w:val="28"/>
              </w:rPr>
            </w:pPr>
            <w:r w:rsidRPr="002B63F6">
              <w:rPr>
                <w:rFonts w:ascii="Minion Pro" w:hAnsi="Minion Pro"/>
                <w:b/>
              </w:rPr>
              <w:t>(Primary Text)</w:t>
            </w:r>
          </w:p>
        </w:tc>
        <w:tc>
          <w:tcPr>
            <w:tcW w:w="2790" w:type="dxa"/>
            <w:shd w:val="pct20" w:color="auto" w:fill="auto"/>
            <w:vAlign w:val="center"/>
          </w:tcPr>
          <w:p w:rsidR="00DF1B71" w:rsidRPr="00C95E66" w:rsidRDefault="00C95E66" w:rsidP="00C95E66">
            <w:pPr>
              <w:jc w:val="center"/>
              <w:rPr>
                <w:rFonts w:ascii="Minion Pro" w:hAnsi="Minion Pro"/>
                <w:b/>
                <w:sz w:val="28"/>
              </w:rPr>
            </w:pPr>
            <w:r w:rsidRPr="00C95E66">
              <w:rPr>
                <w:rFonts w:ascii="Minion Pro" w:hAnsi="Minion Pro"/>
                <w:b/>
                <w:sz w:val="28"/>
              </w:rPr>
              <w:t>Additional Readings</w:t>
            </w:r>
          </w:p>
        </w:tc>
        <w:tc>
          <w:tcPr>
            <w:tcW w:w="2250" w:type="dxa"/>
            <w:shd w:val="pct20" w:color="auto" w:fill="auto"/>
            <w:vAlign w:val="center"/>
          </w:tcPr>
          <w:p w:rsidR="00DF1B71" w:rsidRPr="00C95E66" w:rsidRDefault="00C95E66" w:rsidP="00C95E66">
            <w:pPr>
              <w:jc w:val="center"/>
              <w:rPr>
                <w:rFonts w:ascii="Minion Pro" w:hAnsi="Minion Pro"/>
                <w:b/>
                <w:sz w:val="28"/>
              </w:rPr>
            </w:pPr>
            <w:r w:rsidRPr="00C95E66">
              <w:rPr>
                <w:rFonts w:ascii="Minion Pro" w:hAnsi="Minion Pro"/>
                <w:b/>
                <w:sz w:val="28"/>
              </w:rPr>
              <w:t>Selected Activities</w:t>
            </w:r>
          </w:p>
        </w:tc>
      </w:tr>
      <w:tr w:rsidR="00DF1B71" w:rsidTr="00703784">
        <w:tc>
          <w:tcPr>
            <w:tcW w:w="2880" w:type="dxa"/>
          </w:tcPr>
          <w:p w:rsidR="00DF1B71" w:rsidRDefault="002B63F6" w:rsidP="002B63F6">
            <w:pPr>
              <w:rPr>
                <w:rFonts w:ascii="Minion Pro" w:hAnsi="Minion Pro"/>
                <w:sz w:val="24"/>
              </w:rPr>
            </w:pPr>
            <w:r w:rsidRPr="002B63F6">
              <w:rPr>
                <w:rFonts w:ascii="Minion Pro" w:hAnsi="Minion Pro"/>
                <w:b/>
                <w:sz w:val="24"/>
              </w:rPr>
              <w:t xml:space="preserve">Unit 1: </w:t>
            </w:r>
            <w:r w:rsidR="00CF343A">
              <w:rPr>
                <w:rFonts w:ascii="Minion Pro" w:hAnsi="Minion Pro"/>
                <w:sz w:val="24"/>
              </w:rPr>
              <w:t xml:space="preserve">Foundations of American Democracy </w:t>
            </w:r>
            <w:r w:rsidR="00CF343A" w:rsidRPr="00CF343A">
              <w:rPr>
                <w:rFonts w:ascii="Minion Pro" w:hAnsi="Minion Pro"/>
                <w:color w:val="FFFFFF" w:themeColor="background1"/>
                <w:sz w:val="24"/>
                <w:szCs w:val="26"/>
                <w:highlight w:val="black"/>
              </w:rPr>
              <w:t>CR</w:t>
            </w:r>
            <w:r w:rsidR="00CF343A">
              <w:rPr>
                <w:rFonts w:ascii="Minion Pro" w:hAnsi="Minion Pro"/>
                <w:color w:val="FFFFFF" w:themeColor="background1"/>
                <w:sz w:val="24"/>
                <w:szCs w:val="26"/>
                <w:highlight w:val="black"/>
              </w:rPr>
              <w:t>1</w:t>
            </w:r>
          </w:p>
          <w:p w:rsidR="00A21C2F" w:rsidRPr="00A21C2F" w:rsidRDefault="00A21C2F" w:rsidP="002B63F6">
            <w:pPr>
              <w:rPr>
                <w:rFonts w:ascii="Minion Pro" w:hAnsi="Minion Pro"/>
                <w:b/>
                <w:i/>
                <w:sz w:val="24"/>
              </w:rPr>
            </w:pPr>
            <w:r w:rsidRPr="00A21C2F">
              <w:rPr>
                <w:rFonts w:ascii="Minion Pro" w:hAnsi="Minion Pro"/>
                <w:i/>
                <w:sz w:val="24"/>
              </w:rPr>
              <w:t>(15 classes)</w:t>
            </w:r>
          </w:p>
        </w:tc>
        <w:tc>
          <w:tcPr>
            <w:tcW w:w="3060" w:type="dxa"/>
          </w:tcPr>
          <w:p w:rsidR="00DF1B71" w:rsidRDefault="00713B9F">
            <w:pPr>
              <w:rPr>
                <w:rFonts w:ascii="Minion Pro" w:hAnsi="Minion Pro"/>
                <w:sz w:val="24"/>
              </w:rPr>
            </w:pPr>
            <w:r w:rsidRPr="00713B9F">
              <w:rPr>
                <w:rFonts w:ascii="Minion Pro" w:hAnsi="Minion Pro"/>
                <w:sz w:val="24"/>
              </w:rPr>
              <w:t>Chapter 1:</w:t>
            </w:r>
            <w:r>
              <w:rPr>
                <w:rFonts w:ascii="Minion Pro" w:hAnsi="Minion Pro"/>
                <w:sz w:val="24"/>
              </w:rPr>
              <w:t xml:space="preserve"> American Government: Roots, Context, and Culture</w:t>
            </w:r>
          </w:p>
          <w:p w:rsidR="00BE3180" w:rsidRDefault="00BE3180">
            <w:pPr>
              <w:rPr>
                <w:rFonts w:ascii="Minion Pro" w:hAnsi="Minion Pro"/>
                <w:sz w:val="24"/>
              </w:rPr>
            </w:pPr>
          </w:p>
          <w:p w:rsidR="00713B9F" w:rsidRDefault="00713B9F">
            <w:pPr>
              <w:rPr>
                <w:rFonts w:ascii="Minion Pro" w:hAnsi="Minion Pro"/>
                <w:sz w:val="24"/>
              </w:rPr>
            </w:pPr>
            <w:r>
              <w:rPr>
                <w:rFonts w:ascii="Minion Pro" w:hAnsi="Minion Pro"/>
                <w:sz w:val="24"/>
              </w:rPr>
              <w:t>Chapter 2: The Constitution</w:t>
            </w:r>
          </w:p>
          <w:p w:rsidR="00BE3180" w:rsidRDefault="00BE3180">
            <w:pPr>
              <w:rPr>
                <w:rFonts w:ascii="Minion Pro" w:hAnsi="Minion Pro"/>
                <w:sz w:val="24"/>
              </w:rPr>
            </w:pPr>
          </w:p>
          <w:p w:rsidR="00713B9F" w:rsidRPr="00713B9F" w:rsidRDefault="00713B9F">
            <w:pPr>
              <w:rPr>
                <w:rFonts w:ascii="Minion Pro" w:hAnsi="Minion Pro"/>
                <w:sz w:val="24"/>
              </w:rPr>
            </w:pPr>
            <w:r>
              <w:rPr>
                <w:rFonts w:ascii="Minion Pro" w:hAnsi="Minion Pro"/>
                <w:sz w:val="24"/>
              </w:rPr>
              <w:t>Chapter 3: The Federal System</w:t>
            </w:r>
            <w:r w:rsidR="00CE67D6" w:rsidRPr="00CE67D6">
              <w:rPr>
                <w:rFonts w:ascii="Minion Pro" w:hAnsi="Minion Pro"/>
                <w:color w:val="FFFFFF" w:themeColor="background1"/>
                <w:sz w:val="24"/>
              </w:rPr>
              <w:t xml:space="preserve"> </w:t>
            </w:r>
            <w:r w:rsidR="00F838F1">
              <w:rPr>
                <w:rFonts w:ascii="Minion Pro" w:hAnsi="Minion Pro"/>
                <w:color w:val="FFFFFF" w:themeColor="background1"/>
                <w:sz w:val="24"/>
                <w:highlight w:val="black"/>
              </w:rPr>
              <w:t>CR</w:t>
            </w:r>
            <w:r w:rsidR="00CE67D6" w:rsidRPr="00CE67D6">
              <w:rPr>
                <w:rFonts w:ascii="Minion Pro" w:hAnsi="Minion Pro"/>
                <w:color w:val="FFFFFF" w:themeColor="background1"/>
                <w:sz w:val="24"/>
                <w:highlight w:val="black"/>
              </w:rPr>
              <w:t>1</w:t>
            </w:r>
          </w:p>
          <w:p w:rsidR="002B63F6" w:rsidRPr="002B63F6" w:rsidRDefault="002B63F6">
            <w:pPr>
              <w:rPr>
                <w:rFonts w:ascii="Minion Pro" w:hAnsi="Minion Pro"/>
                <w:b/>
                <w:sz w:val="24"/>
              </w:rPr>
            </w:pPr>
          </w:p>
          <w:p w:rsidR="002B63F6" w:rsidRPr="002B63F6" w:rsidRDefault="002B63F6">
            <w:pPr>
              <w:rPr>
                <w:rFonts w:ascii="Minion Pro" w:hAnsi="Minion Pro"/>
                <w:b/>
                <w:sz w:val="24"/>
              </w:rPr>
            </w:pPr>
          </w:p>
          <w:p w:rsidR="002B63F6" w:rsidRPr="002B63F6" w:rsidRDefault="002B63F6">
            <w:pPr>
              <w:rPr>
                <w:rFonts w:ascii="Minion Pro" w:hAnsi="Minion Pro"/>
                <w:b/>
                <w:sz w:val="24"/>
              </w:rPr>
            </w:pPr>
          </w:p>
        </w:tc>
        <w:tc>
          <w:tcPr>
            <w:tcW w:w="2790" w:type="dxa"/>
          </w:tcPr>
          <w:p w:rsidR="00DF1B71" w:rsidRDefault="00703784">
            <w:pPr>
              <w:rPr>
                <w:rFonts w:ascii="Minion Pro" w:hAnsi="Minion Pro"/>
                <w:sz w:val="24"/>
              </w:rPr>
            </w:pPr>
            <w:r w:rsidRPr="00703784">
              <w:rPr>
                <w:rFonts w:ascii="Minion Pro" w:hAnsi="Minion Pro"/>
                <w:sz w:val="24"/>
              </w:rPr>
              <w:t>Federalist No. 10</w:t>
            </w:r>
            <w:r w:rsidR="00076056">
              <w:rPr>
                <w:rFonts w:ascii="Minion Pro" w:hAnsi="Minion Pro"/>
                <w:sz w:val="24"/>
              </w:rPr>
              <w:t>*</w:t>
            </w:r>
          </w:p>
          <w:p w:rsidR="00BE3180" w:rsidRDefault="00076056">
            <w:pPr>
              <w:rPr>
                <w:rFonts w:ascii="Minion Pro" w:hAnsi="Minion Pro"/>
                <w:sz w:val="24"/>
              </w:rPr>
            </w:pPr>
            <w:r>
              <w:rPr>
                <w:rFonts w:ascii="Minion Pro" w:hAnsi="Minion Pro"/>
                <w:sz w:val="24"/>
              </w:rPr>
              <w:t>Federalist No. 51*</w:t>
            </w:r>
          </w:p>
          <w:p w:rsidR="00703784" w:rsidRDefault="00703784">
            <w:pPr>
              <w:rPr>
                <w:rFonts w:ascii="Minion Pro" w:hAnsi="Minion Pro"/>
                <w:sz w:val="24"/>
              </w:rPr>
            </w:pPr>
            <w:r>
              <w:rPr>
                <w:rFonts w:ascii="Minion Pro" w:hAnsi="Minion Pro"/>
                <w:sz w:val="24"/>
              </w:rPr>
              <w:t>Brutus No. 1</w:t>
            </w:r>
            <w:r w:rsidR="00076056">
              <w:rPr>
                <w:rFonts w:ascii="Minion Pro" w:hAnsi="Minion Pro"/>
                <w:sz w:val="24"/>
              </w:rPr>
              <w:t>*</w:t>
            </w:r>
          </w:p>
          <w:p w:rsidR="00BE3180" w:rsidRDefault="009341EB">
            <w:pPr>
              <w:rPr>
                <w:rFonts w:ascii="Minion Pro" w:hAnsi="Minion Pro"/>
                <w:sz w:val="24"/>
              </w:rPr>
            </w:pPr>
            <w:proofErr w:type="spellStart"/>
            <w:r>
              <w:rPr>
                <w:rFonts w:ascii="Minion Pro" w:hAnsi="Minion Pro"/>
                <w:sz w:val="24"/>
              </w:rPr>
              <w:t>Lanahan</w:t>
            </w:r>
            <w:proofErr w:type="spellEnd"/>
            <w:r>
              <w:rPr>
                <w:rFonts w:ascii="Minion Pro" w:hAnsi="Minion Pro"/>
                <w:sz w:val="24"/>
              </w:rPr>
              <w:t>, 13</w:t>
            </w:r>
          </w:p>
          <w:p w:rsidR="00703784" w:rsidRDefault="00703784">
            <w:pPr>
              <w:rPr>
                <w:rFonts w:ascii="Minion Pro" w:hAnsi="Minion Pro"/>
                <w:sz w:val="24"/>
              </w:rPr>
            </w:pPr>
            <w:r>
              <w:rPr>
                <w:rFonts w:ascii="Minion Pro" w:hAnsi="Minion Pro"/>
                <w:sz w:val="24"/>
              </w:rPr>
              <w:t>The Declaration of Independence</w:t>
            </w:r>
            <w:r w:rsidR="00076056">
              <w:rPr>
                <w:rFonts w:ascii="Minion Pro" w:hAnsi="Minion Pro"/>
                <w:sz w:val="24"/>
              </w:rPr>
              <w:t>*</w:t>
            </w:r>
          </w:p>
          <w:p w:rsidR="00BE3180" w:rsidRDefault="00BE3180">
            <w:pPr>
              <w:rPr>
                <w:rFonts w:ascii="Minion Pro" w:hAnsi="Minion Pro"/>
                <w:sz w:val="24"/>
              </w:rPr>
            </w:pPr>
          </w:p>
          <w:p w:rsidR="00703784" w:rsidRDefault="00703784">
            <w:pPr>
              <w:rPr>
                <w:rFonts w:ascii="Minion Pro" w:hAnsi="Minion Pro"/>
                <w:sz w:val="24"/>
              </w:rPr>
            </w:pPr>
            <w:r>
              <w:rPr>
                <w:rFonts w:ascii="Minion Pro" w:hAnsi="Minion Pro"/>
                <w:sz w:val="24"/>
              </w:rPr>
              <w:t>The Articles of Confederation</w:t>
            </w:r>
            <w:r w:rsidR="00076056">
              <w:rPr>
                <w:rFonts w:ascii="Minion Pro" w:hAnsi="Minion Pro"/>
                <w:sz w:val="24"/>
              </w:rPr>
              <w:t>*</w:t>
            </w:r>
          </w:p>
          <w:p w:rsidR="00BE3180" w:rsidRDefault="00BE3180">
            <w:pPr>
              <w:rPr>
                <w:rFonts w:ascii="Minion Pro" w:hAnsi="Minion Pro"/>
                <w:sz w:val="24"/>
              </w:rPr>
            </w:pPr>
          </w:p>
          <w:p w:rsidR="00703784" w:rsidRDefault="00703784">
            <w:pPr>
              <w:rPr>
                <w:rFonts w:ascii="Minion Pro" w:hAnsi="Minion Pro"/>
                <w:sz w:val="24"/>
              </w:rPr>
            </w:pPr>
            <w:r>
              <w:rPr>
                <w:rFonts w:ascii="Minion Pro" w:hAnsi="Minion Pro"/>
                <w:sz w:val="24"/>
              </w:rPr>
              <w:t>The Constitution of the United States</w:t>
            </w:r>
            <w:r w:rsidR="00076056">
              <w:rPr>
                <w:rFonts w:ascii="Minion Pro" w:hAnsi="Minion Pro"/>
                <w:sz w:val="24"/>
              </w:rPr>
              <w:t>*</w:t>
            </w:r>
          </w:p>
          <w:p w:rsidR="00BE3180" w:rsidRDefault="00BE3180">
            <w:pPr>
              <w:rPr>
                <w:rFonts w:ascii="Minion Pro" w:hAnsi="Minion Pro"/>
                <w:i/>
                <w:sz w:val="24"/>
              </w:rPr>
            </w:pPr>
          </w:p>
          <w:p w:rsidR="00703784" w:rsidRDefault="00703784">
            <w:pPr>
              <w:rPr>
                <w:rFonts w:ascii="Minion Pro" w:hAnsi="Minion Pro"/>
                <w:i/>
                <w:sz w:val="24"/>
              </w:rPr>
            </w:pPr>
            <w:r>
              <w:rPr>
                <w:rFonts w:ascii="Minion Pro" w:hAnsi="Minion Pro"/>
                <w:i/>
                <w:sz w:val="24"/>
              </w:rPr>
              <w:t>McCulloch v. Maryland</w:t>
            </w:r>
            <w:r w:rsidR="00A17ACC">
              <w:rPr>
                <w:rFonts w:ascii="Minion Pro" w:hAnsi="Minion Pro"/>
                <w:i/>
                <w:sz w:val="24"/>
              </w:rPr>
              <w:t xml:space="preserve"> (</w:t>
            </w:r>
            <w:proofErr w:type="gramStart"/>
            <w:r w:rsidR="00A17ACC">
              <w:rPr>
                <w:rFonts w:ascii="Minion Pro" w:hAnsi="Minion Pro"/>
                <w:i/>
                <w:sz w:val="24"/>
              </w:rPr>
              <w:t>1819)</w:t>
            </w:r>
            <w:r w:rsidR="00076056">
              <w:rPr>
                <w:rFonts w:ascii="Minion Pro" w:hAnsi="Minion Pro"/>
                <w:i/>
                <w:sz w:val="24"/>
              </w:rPr>
              <w:t>*</w:t>
            </w:r>
            <w:proofErr w:type="gramEnd"/>
            <w:r w:rsidR="00F272D6">
              <w:rPr>
                <w:rFonts w:ascii="Minion Pro" w:hAnsi="Minion Pro"/>
                <w:i/>
                <w:sz w:val="24"/>
              </w:rPr>
              <w:t xml:space="preserve"> </w:t>
            </w:r>
            <w:r w:rsidR="00F272D6">
              <w:rPr>
                <w:rFonts w:ascii="Minion Pro" w:hAnsi="Minion Pro"/>
                <w:sz w:val="24"/>
              </w:rPr>
              <w:t xml:space="preserve">compared to </w:t>
            </w:r>
            <w:r w:rsidR="00F272D6">
              <w:rPr>
                <w:rFonts w:ascii="Minion Pro" w:hAnsi="Minion Pro"/>
                <w:i/>
                <w:sz w:val="24"/>
              </w:rPr>
              <w:t xml:space="preserve">Arizona v. United States (2012)  </w:t>
            </w:r>
            <w:r w:rsidR="00F272D6" w:rsidRPr="00CF343A">
              <w:rPr>
                <w:rFonts w:ascii="Minion Pro" w:hAnsi="Minion Pro"/>
                <w:color w:val="FFFFFF" w:themeColor="background1"/>
                <w:sz w:val="24"/>
                <w:szCs w:val="26"/>
                <w:highlight w:val="black"/>
              </w:rPr>
              <w:t>CR</w:t>
            </w:r>
            <w:r w:rsidR="00F272D6">
              <w:rPr>
                <w:rFonts w:ascii="Minion Pro" w:hAnsi="Minion Pro"/>
                <w:color w:val="FFFFFF" w:themeColor="background1"/>
                <w:sz w:val="24"/>
                <w:szCs w:val="26"/>
                <w:highlight w:val="black"/>
              </w:rPr>
              <w:t>15</w:t>
            </w:r>
          </w:p>
          <w:p w:rsidR="00BE3180" w:rsidRDefault="00BE3180">
            <w:pPr>
              <w:rPr>
                <w:rFonts w:ascii="Minion Pro" w:hAnsi="Minion Pro"/>
                <w:i/>
                <w:sz w:val="24"/>
              </w:rPr>
            </w:pPr>
          </w:p>
          <w:p w:rsidR="00703784" w:rsidRPr="00703784" w:rsidRDefault="00703784">
            <w:pPr>
              <w:rPr>
                <w:rFonts w:ascii="Minion Pro" w:hAnsi="Minion Pro"/>
                <w:i/>
                <w:sz w:val="24"/>
              </w:rPr>
            </w:pPr>
            <w:r>
              <w:rPr>
                <w:rFonts w:ascii="Minion Pro" w:hAnsi="Minion Pro"/>
                <w:i/>
                <w:sz w:val="24"/>
              </w:rPr>
              <w:t>United States v. Lopez</w:t>
            </w:r>
            <w:r w:rsidR="00A17ACC">
              <w:rPr>
                <w:rFonts w:ascii="Minion Pro" w:hAnsi="Minion Pro"/>
                <w:i/>
                <w:sz w:val="24"/>
              </w:rPr>
              <w:t xml:space="preserve"> (</w:t>
            </w:r>
            <w:proofErr w:type="gramStart"/>
            <w:r w:rsidR="00A17ACC">
              <w:rPr>
                <w:rFonts w:ascii="Minion Pro" w:hAnsi="Minion Pro"/>
                <w:i/>
                <w:sz w:val="24"/>
              </w:rPr>
              <w:t>1995)</w:t>
            </w:r>
            <w:r w:rsidR="00076056">
              <w:rPr>
                <w:rFonts w:ascii="Minion Pro" w:hAnsi="Minion Pro"/>
                <w:i/>
                <w:sz w:val="24"/>
              </w:rPr>
              <w:t>*</w:t>
            </w:r>
            <w:proofErr w:type="gramEnd"/>
          </w:p>
          <w:p w:rsidR="00703784" w:rsidRPr="00703784" w:rsidRDefault="00703784">
            <w:pPr>
              <w:rPr>
                <w:rFonts w:ascii="Minion Pro" w:hAnsi="Minion Pro"/>
                <w:sz w:val="24"/>
              </w:rPr>
            </w:pPr>
          </w:p>
        </w:tc>
        <w:tc>
          <w:tcPr>
            <w:tcW w:w="2250" w:type="dxa"/>
          </w:tcPr>
          <w:p w:rsidR="00FF77F8" w:rsidRDefault="001A09A3">
            <w:pPr>
              <w:rPr>
                <w:rFonts w:ascii="Minion Pro" w:hAnsi="Minion Pro"/>
                <w:sz w:val="24"/>
              </w:rPr>
            </w:pPr>
            <w:r>
              <w:rPr>
                <w:rFonts w:ascii="Minion Pro" w:hAnsi="Minion Pro"/>
                <w:sz w:val="24"/>
              </w:rPr>
              <w:t>Citizenship Test</w:t>
            </w:r>
          </w:p>
          <w:p w:rsidR="001A09A3" w:rsidRDefault="001A09A3">
            <w:pPr>
              <w:rPr>
                <w:rFonts w:ascii="Minion Pro" w:hAnsi="Minion Pro"/>
                <w:sz w:val="24"/>
              </w:rPr>
            </w:pPr>
          </w:p>
          <w:p w:rsidR="001A09A3" w:rsidRPr="00D07385" w:rsidRDefault="001A09A3">
            <w:pPr>
              <w:rPr>
                <w:rFonts w:ascii="Minion Pro" w:hAnsi="Minion Pro"/>
                <w:color w:val="FFFFFF" w:themeColor="background1"/>
                <w:sz w:val="24"/>
              </w:rPr>
            </w:pPr>
            <w:r w:rsidRPr="00D07385">
              <w:rPr>
                <w:rFonts w:ascii="Minion Pro" w:hAnsi="Minion Pro"/>
                <w:sz w:val="24"/>
              </w:rPr>
              <w:t>FRQ Practice</w:t>
            </w:r>
            <w:r w:rsidR="00B37B24" w:rsidRPr="00D07385">
              <w:rPr>
                <w:rFonts w:ascii="Minion Pro" w:hAnsi="Minion Pro"/>
                <w:sz w:val="24"/>
              </w:rPr>
              <w:t xml:space="preserve"> </w:t>
            </w:r>
            <w:r w:rsidR="00B37B24" w:rsidRPr="00D07385">
              <w:rPr>
                <w:rFonts w:ascii="Minion Pro" w:hAnsi="Minion Pro"/>
                <w:color w:val="FFFFFF" w:themeColor="background1"/>
                <w:sz w:val="24"/>
                <w:highlight w:val="black"/>
              </w:rPr>
              <w:t>SC13</w:t>
            </w:r>
          </w:p>
          <w:p w:rsidR="00364BC9" w:rsidRDefault="00364BC9">
            <w:pPr>
              <w:rPr>
                <w:rFonts w:ascii="Minion Pro" w:hAnsi="Minion Pro"/>
                <w:strike/>
                <w:color w:val="FFFFFF" w:themeColor="background1"/>
                <w:sz w:val="24"/>
              </w:rPr>
            </w:pPr>
          </w:p>
          <w:p w:rsidR="00364BC9" w:rsidRPr="00364BC9" w:rsidRDefault="00364BC9">
            <w:pPr>
              <w:rPr>
                <w:rFonts w:ascii="Minion Pro" w:hAnsi="Minion Pro"/>
                <w:color w:val="000000" w:themeColor="text1"/>
                <w:sz w:val="24"/>
              </w:rPr>
            </w:pPr>
            <w:r w:rsidRPr="00364BC9">
              <w:rPr>
                <w:rFonts w:ascii="Minion Pro" w:hAnsi="Minion Pro"/>
                <w:color w:val="000000" w:themeColor="text1"/>
                <w:sz w:val="24"/>
              </w:rPr>
              <w:t>FRQ4</w:t>
            </w:r>
            <w:r>
              <w:rPr>
                <w:rFonts w:ascii="Minion Pro" w:hAnsi="Minion Pro"/>
                <w:color w:val="000000" w:themeColor="text1"/>
                <w:sz w:val="24"/>
              </w:rPr>
              <w:t xml:space="preserve"> Argumentative Essay Creation – pluralist v elitist model </w:t>
            </w:r>
            <w:r w:rsidRPr="00364BC9">
              <w:rPr>
                <w:rFonts w:ascii="Minion Pro" w:hAnsi="Minion Pro"/>
                <w:color w:val="FFFFFF" w:themeColor="background1"/>
                <w:sz w:val="24"/>
                <w:szCs w:val="26"/>
                <w:highlight w:val="black"/>
              </w:rPr>
              <w:t>CR13</w:t>
            </w:r>
          </w:p>
          <w:p w:rsidR="00206712" w:rsidRDefault="00206712">
            <w:pPr>
              <w:rPr>
                <w:rFonts w:ascii="Minion Pro" w:hAnsi="Minion Pro"/>
                <w:sz w:val="24"/>
              </w:rPr>
            </w:pPr>
          </w:p>
          <w:p w:rsidR="00206712" w:rsidRDefault="00206712">
            <w:pPr>
              <w:rPr>
                <w:rFonts w:ascii="Minion Pro" w:hAnsi="Minion Pro"/>
                <w:sz w:val="24"/>
              </w:rPr>
            </w:pPr>
            <w:r>
              <w:rPr>
                <w:rFonts w:ascii="Minion Pro" w:hAnsi="Minion Pro"/>
                <w:sz w:val="24"/>
              </w:rPr>
              <w:t>Constitution articles and amendments game</w:t>
            </w:r>
          </w:p>
          <w:p w:rsidR="00206712" w:rsidRDefault="00206712">
            <w:pPr>
              <w:rPr>
                <w:rFonts w:ascii="Minion Pro" w:hAnsi="Minion Pro"/>
                <w:sz w:val="24"/>
              </w:rPr>
            </w:pPr>
          </w:p>
          <w:p w:rsidR="009565A9" w:rsidRDefault="009565A9">
            <w:pPr>
              <w:rPr>
                <w:rFonts w:ascii="Minion Pro" w:hAnsi="Minion Pro"/>
                <w:i/>
                <w:sz w:val="24"/>
              </w:rPr>
            </w:pPr>
          </w:p>
          <w:p w:rsidR="009565A9" w:rsidRDefault="00AF1725">
            <w:pPr>
              <w:rPr>
                <w:rFonts w:ascii="Minion Pro" w:hAnsi="Minion Pro"/>
                <w:sz w:val="24"/>
              </w:rPr>
            </w:pPr>
            <w:r>
              <w:rPr>
                <w:rFonts w:ascii="Minion Pro" w:hAnsi="Minion Pro"/>
                <w:sz w:val="24"/>
              </w:rPr>
              <w:t>Constitutional Convention Simulation</w:t>
            </w:r>
          </w:p>
          <w:p w:rsidR="00017293" w:rsidRDefault="00017293">
            <w:pPr>
              <w:rPr>
                <w:rFonts w:ascii="Minion Pro" w:hAnsi="Minion Pro"/>
                <w:sz w:val="24"/>
              </w:rPr>
            </w:pPr>
          </w:p>
          <w:p w:rsidR="00B752E1" w:rsidRDefault="00B752E1">
            <w:pPr>
              <w:rPr>
                <w:rFonts w:ascii="Minion Pro" w:hAnsi="Minion Pro"/>
                <w:sz w:val="24"/>
              </w:rPr>
            </w:pPr>
          </w:p>
          <w:p w:rsidR="00B752E1" w:rsidRDefault="00B752E1">
            <w:pPr>
              <w:rPr>
                <w:rFonts w:ascii="Minion Pro" w:hAnsi="Minion Pro"/>
                <w:sz w:val="24"/>
              </w:rPr>
            </w:pPr>
          </w:p>
          <w:p w:rsidR="00B752E1" w:rsidRPr="009341EB" w:rsidRDefault="00B752E1">
            <w:pPr>
              <w:rPr>
                <w:rFonts w:ascii="Minion Pro" w:hAnsi="Minion Pro"/>
                <w:sz w:val="24"/>
              </w:rPr>
            </w:pPr>
          </w:p>
        </w:tc>
      </w:tr>
      <w:tr w:rsidR="00DF1B71" w:rsidTr="00703784">
        <w:tc>
          <w:tcPr>
            <w:tcW w:w="2880" w:type="dxa"/>
          </w:tcPr>
          <w:p w:rsidR="00DF1B71" w:rsidRDefault="00C95E66">
            <w:pPr>
              <w:rPr>
                <w:rFonts w:ascii="Minion Pro" w:hAnsi="Minion Pro"/>
                <w:sz w:val="24"/>
              </w:rPr>
            </w:pPr>
            <w:r w:rsidRPr="002B63F6">
              <w:rPr>
                <w:rFonts w:ascii="Minion Pro" w:hAnsi="Minion Pro"/>
                <w:b/>
                <w:sz w:val="24"/>
              </w:rPr>
              <w:t>Unit 2:</w:t>
            </w:r>
            <w:r w:rsidR="002B63F6" w:rsidRPr="002B63F6">
              <w:rPr>
                <w:rFonts w:ascii="Minion Pro" w:hAnsi="Minion Pro"/>
                <w:b/>
                <w:sz w:val="24"/>
              </w:rPr>
              <w:t xml:space="preserve">   </w:t>
            </w:r>
            <w:r w:rsidR="002B63F6" w:rsidRPr="002B63F6">
              <w:rPr>
                <w:rFonts w:ascii="Minion Pro" w:hAnsi="Minion Pro"/>
                <w:sz w:val="24"/>
              </w:rPr>
              <w:t>Political Beliefs and Behaviors</w:t>
            </w:r>
          </w:p>
          <w:p w:rsidR="00A21C2F" w:rsidRPr="00A21C2F" w:rsidRDefault="00A21C2F">
            <w:pPr>
              <w:rPr>
                <w:rFonts w:ascii="Minion Pro" w:hAnsi="Minion Pro"/>
                <w:b/>
                <w:i/>
                <w:sz w:val="24"/>
              </w:rPr>
            </w:pPr>
            <w:r w:rsidRPr="00A21C2F">
              <w:rPr>
                <w:rFonts w:ascii="Minion Pro" w:hAnsi="Minion Pro"/>
                <w:i/>
                <w:sz w:val="24"/>
              </w:rPr>
              <w:t>(15 classes)</w:t>
            </w:r>
          </w:p>
        </w:tc>
        <w:tc>
          <w:tcPr>
            <w:tcW w:w="3060" w:type="dxa"/>
          </w:tcPr>
          <w:p w:rsidR="00DF1B71" w:rsidRDefault="0049467B">
            <w:pPr>
              <w:rPr>
                <w:rFonts w:ascii="Minion Pro" w:hAnsi="Minion Pro"/>
                <w:sz w:val="24"/>
              </w:rPr>
            </w:pPr>
            <w:r w:rsidRPr="0049467B">
              <w:rPr>
                <w:rFonts w:ascii="Minion Pro" w:hAnsi="Minion Pro"/>
                <w:sz w:val="24"/>
              </w:rPr>
              <w:t xml:space="preserve">Chapter 10: </w:t>
            </w:r>
            <w:r>
              <w:rPr>
                <w:rFonts w:ascii="Minion Pro" w:hAnsi="Minion Pro"/>
                <w:sz w:val="24"/>
              </w:rPr>
              <w:t>Public Opinion and Political Socialization</w:t>
            </w:r>
            <w:r w:rsidR="00525626">
              <w:rPr>
                <w:rFonts w:ascii="Minion Pro" w:hAnsi="Minion Pro"/>
                <w:sz w:val="24"/>
              </w:rPr>
              <w:t xml:space="preserve"> </w:t>
            </w:r>
            <w:r w:rsidR="00CF343A" w:rsidRPr="00CF343A">
              <w:rPr>
                <w:rFonts w:ascii="Minion Pro" w:hAnsi="Minion Pro"/>
                <w:color w:val="FFFFFF" w:themeColor="background1"/>
                <w:sz w:val="24"/>
                <w:szCs w:val="26"/>
                <w:highlight w:val="black"/>
              </w:rPr>
              <w:t>CR</w:t>
            </w:r>
            <w:r w:rsidR="00CF343A">
              <w:rPr>
                <w:rFonts w:ascii="Minion Pro" w:hAnsi="Minion Pro"/>
                <w:color w:val="FFFFFF" w:themeColor="background1"/>
                <w:sz w:val="24"/>
                <w:szCs w:val="26"/>
                <w:highlight w:val="black"/>
              </w:rPr>
              <w:t>4</w:t>
            </w:r>
          </w:p>
          <w:p w:rsidR="00BE3180" w:rsidRDefault="00BE3180">
            <w:pPr>
              <w:rPr>
                <w:rFonts w:ascii="Minion Pro" w:hAnsi="Minion Pro"/>
                <w:sz w:val="24"/>
              </w:rPr>
            </w:pPr>
          </w:p>
          <w:p w:rsidR="0049467B" w:rsidRPr="0049467B" w:rsidRDefault="0049467B">
            <w:pPr>
              <w:rPr>
                <w:rFonts w:ascii="Minion Pro" w:hAnsi="Minion Pro"/>
                <w:sz w:val="24"/>
              </w:rPr>
            </w:pPr>
            <w:r>
              <w:rPr>
                <w:rFonts w:ascii="Minion Pro" w:hAnsi="Minion Pro"/>
                <w:sz w:val="24"/>
              </w:rPr>
              <w:t>Chapter 12: Campaigns, Elections and Voting</w:t>
            </w:r>
            <w:r w:rsidR="00CF343A">
              <w:rPr>
                <w:rFonts w:ascii="Minion Pro" w:hAnsi="Minion Pro"/>
                <w:sz w:val="24"/>
              </w:rPr>
              <w:t xml:space="preserve"> </w:t>
            </w:r>
            <w:r w:rsidR="00CF343A" w:rsidRPr="00CF343A">
              <w:rPr>
                <w:rFonts w:ascii="Minion Pro" w:hAnsi="Minion Pro"/>
                <w:color w:val="FFFFFF" w:themeColor="background1"/>
                <w:sz w:val="24"/>
                <w:szCs w:val="26"/>
                <w:highlight w:val="black"/>
              </w:rPr>
              <w:t>CR</w:t>
            </w:r>
            <w:r w:rsidR="00CF343A">
              <w:rPr>
                <w:rFonts w:ascii="Minion Pro" w:hAnsi="Minion Pro"/>
                <w:color w:val="FFFFFF" w:themeColor="background1"/>
                <w:sz w:val="24"/>
                <w:szCs w:val="26"/>
                <w:highlight w:val="black"/>
              </w:rPr>
              <w:t>5</w:t>
            </w:r>
          </w:p>
          <w:p w:rsidR="002B63F6" w:rsidRPr="002B63F6" w:rsidRDefault="002B63F6">
            <w:pPr>
              <w:rPr>
                <w:rFonts w:ascii="Minion Pro" w:hAnsi="Minion Pro"/>
                <w:b/>
                <w:sz w:val="24"/>
              </w:rPr>
            </w:pPr>
          </w:p>
          <w:p w:rsidR="002B63F6" w:rsidRPr="002B63F6" w:rsidRDefault="002B63F6">
            <w:pPr>
              <w:rPr>
                <w:rFonts w:ascii="Minion Pro" w:hAnsi="Minion Pro"/>
                <w:b/>
                <w:sz w:val="24"/>
              </w:rPr>
            </w:pPr>
          </w:p>
          <w:p w:rsidR="002B63F6" w:rsidRPr="002B63F6" w:rsidRDefault="002B63F6">
            <w:pPr>
              <w:rPr>
                <w:rFonts w:ascii="Minion Pro" w:hAnsi="Minion Pro"/>
                <w:b/>
                <w:sz w:val="24"/>
              </w:rPr>
            </w:pPr>
          </w:p>
        </w:tc>
        <w:tc>
          <w:tcPr>
            <w:tcW w:w="2790" w:type="dxa"/>
          </w:tcPr>
          <w:p w:rsidR="00DF1B71" w:rsidRDefault="00960DC6">
            <w:pPr>
              <w:rPr>
                <w:rFonts w:ascii="Minion Pro" w:hAnsi="Minion Pro"/>
                <w:sz w:val="24"/>
              </w:rPr>
            </w:pPr>
            <w:proofErr w:type="spellStart"/>
            <w:r>
              <w:rPr>
                <w:rFonts w:ascii="Minion Pro" w:hAnsi="Minion Pro"/>
                <w:sz w:val="24"/>
              </w:rPr>
              <w:t>Woll</w:t>
            </w:r>
            <w:proofErr w:type="spellEnd"/>
            <w:r>
              <w:rPr>
                <w:rFonts w:ascii="Minion Pro" w:hAnsi="Minion Pro"/>
                <w:sz w:val="24"/>
              </w:rPr>
              <w:t>, 45</w:t>
            </w:r>
          </w:p>
          <w:p w:rsidR="00960DC6" w:rsidRDefault="00960DC6">
            <w:pPr>
              <w:rPr>
                <w:rFonts w:ascii="Minion Pro" w:hAnsi="Minion Pro"/>
                <w:sz w:val="24"/>
              </w:rPr>
            </w:pPr>
          </w:p>
          <w:p w:rsidR="00960DC6" w:rsidRPr="00960DC6" w:rsidRDefault="00960DC6">
            <w:pPr>
              <w:rPr>
                <w:rFonts w:ascii="Minion Pro" w:hAnsi="Minion Pro"/>
                <w:sz w:val="24"/>
              </w:rPr>
            </w:pPr>
            <w:proofErr w:type="spellStart"/>
            <w:r>
              <w:rPr>
                <w:rFonts w:ascii="Minion Pro" w:hAnsi="Minion Pro"/>
                <w:sz w:val="24"/>
              </w:rPr>
              <w:t>Lanahan</w:t>
            </w:r>
            <w:proofErr w:type="spellEnd"/>
            <w:r>
              <w:rPr>
                <w:rFonts w:ascii="Minion Pro" w:hAnsi="Minion Pro"/>
                <w:sz w:val="24"/>
              </w:rPr>
              <w:t>, 66, 69</w:t>
            </w:r>
          </w:p>
        </w:tc>
        <w:tc>
          <w:tcPr>
            <w:tcW w:w="2250" w:type="dxa"/>
          </w:tcPr>
          <w:p w:rsidR="00DF1B71" w:rsidRDefault="00CA4A6A">
            <w:pPr>
              <w:rPr>
                <w:rFonts w:ascii="Minion Pro" w:hAnsi="Minion Pro"/>
                <w:color w:val="FFFFFF" w:themeColor="background1"/>
                <w:sz w:val="24"/>
              </w:rPr>
            </w:pPr>
            <w:r>
              <w:rPr>
                <w:rFonts w:ascii="Minion Pro" w:hAnsi="Minion Pro"/>
                <w:sz w:val="24"/>
              </w:rPr>
              <w:t>2016 election voter turnout and data analysis</w:t>
            </w:r>
            <w:r w:rsidRPr="00CA4A6A">
              <w:rPr>
                <w:rFonts w:ascii="Minion Pro" w:hAnsi="Minion Pro"/>
                <w:color w:val="FFFFFF" w:themeColor="background1"/>
                <w:sz w:val="24"/>
              </w:rPr>
              <w:t xml:space="preserve"> </w:t>
            </w:r>
            <w:r w:rsidR="007C35C2">
              <w:rPr>
                <w:rFonts w:ascii="Minion Pro" w:hAnsi="Minion Pro"/>
                <w:color w:val="FFFFFF" w:themeColor="background1"/>
                <w:sz w:val="24"/>
                <w:highlight w:val="black"/>
              </w:rPr>
              <w:t>CR9</w:t>
            </w:r>
          </w:p>
          <w:p w:rsidR="00BE3180" w:rsidRDefault="00BE3180">
            <w:pPr>
              <w:rPr>
                <w:rFonts w:ascii="Minion Pro" w:hAnsi="Minion Pro"/>
                <w:color w:val="000000" w:themeColor="text1"/>
                <w:sz w:val="24"/>
              </w:rPr>
            </w:pPr>
          </w:p>
          <w:p w:rsidR="00C954A7" w:rsidRDefault="00482767">
            <w:pPr>
              <w:rPr>
                <w:rFonts w:ascii="Minion Pro" w:hAnsi="Minion Pro"/>
                <w:color w:val="FFFFFF" w:themeColor="background1"/>
                <w:sz w:val="24"/>
              </w:rPr>
            </w:pPr>
            <w:r>
              <w:rPr>
                <w:rFonts w:ascii="Minion Pro" w:hAnsi="Minion Pro"/>
                <w:color w:val="000000" w:themeColor="text1"/>
                <w:sz w:val="24"/>
              </w:rPr>
              <w:t xml:space="preserve">2016 AP FRQ #2 – Demographic trends chart </w:t>
            </w:r>
            <w:r w:rsidR="007C35C2">
              <w:rPr>
                <w:rFonts w:ascii="Minion Pro" w:hAnsi="Minion Pro"/>
                <w:color w:val="FFFFFF" w:themeColor="background1"/>
                <w:sz w:val="24"/>
                <w:highlight w:val="black"/>
              </w:rPr>
              <w:t>CR9</w:t>
            </w:r>
          </w:p>
          <w:p w:rsidR="00BE3180" w:rsidRDefault="00BE3180">
            <w:pPr>
              <w:rPr>
                <w:rFonts w:ascii="Minion Pro" w:hAnsi="Minion Pro"/>
                <w:color w:val="000000" w:themeColor="text1"/>
                <w:sz w:val="24"/>
              </w:rPr>
            </w:pPr>
          </w:p>
          <w:p w:rsidR="00C954A7" w:rsidRDefault="00C954A7">
            <w:pPr>
              <w:rPr>
                <w:rFonts w:ascii="Minion Pro" w:hAnsi="Minion Pro"/>
                <w:color w:val="FFFFFF" w:themeColor="background1"/>
                <w:sz w:val="24"/>
              </w:rPr>
            </w:pPr>
            <w:r>
              <w:rPr>
                <w:rFonts w:ascii="Minion Pro" w:hAnsi="Minion Pro"/>
                <w:color w:val="000000" w:themeColor="text1"/>
                <w:sz w:val="24"/>
              </w:rPr>
              <w:t xml:space="preserve">Political cartoon analysis – electoral college </w:t>
            </w:r>
            <w:r w:rsidR="007C35C2">
              <w:rPr>
                <w:rFonts w:ascii="Minion Pro" w:hAnsi="Minion Pro"/>
                <w:color w:val="FFFFFF" w:themeColor="background1"/>
                <w:sz w:val="24"/>
                <w:highlight w:val="black"/>
              </w:rPr>
              <w:t>CR11</w:t>
            </w:r>
          </w:p>
          <w:p w:rsidR="00795E9D" w:rsidRDefault="00795E9D">
            <w:pPr>
              <w:rPr>
                <w:rFonts w:ascii="Minion Pro" w:hAnsi="Minion Pro"/>
                <w:color w:val="FFFFFF" w:themeColor="background1"/>
                <w:sz w:val="24"/>
              </w:rPr>
            </w:pPr>
          </w:p>
          <w:p w:rsidR="00795E9D" w:rsidRDefault="00795E9D">
            <w:pPr>
              <w:rPr>
                <w:rFonts w:ascii="Minion Pro" w:hAnsi="Minion Pro"/>
                <w:sz w:val="24"/>
              </w:rPr>
            </w:pPr>
            <w:r>
              <w:rPr>
                <w:rFonts w:ascii="Minion Pro" w:hAnsi="Minion Pro"/>
                <w:sz w:val="24"/>
              </w:rPr>
              <w:t>Political belief tracker</w:t>
            </w:r>
          </w:p>
          <w:p w:rsidR="00DA17B0" w:rsidRDefault="00DA17B0">
            <w:pPr>
              <w:rPr>
                <w:rFonts w:ascii="Minion Pro" w:hAnsi="Minion Pro"/>
                <w:sz w:val="24"/>
              </w:rPr>
            </w:pPr>
          </w:p>
          <w:p w:rsidR="00DA17B0" w:rsidRPr="00DA17B0" w:rsidRDefault="00DA17B0">
            <w:pPr>
              <w:rPr>
                <w:rFonts w:ascii="Minion Pro" w:hAnsi="Minion Pro"/>
                <w:sz w:val="24"/>
              </w:rPr>
            </w:pPr>
            <w:r>
              <w:rPr>
                <w:rFonts w:ascii="Minion Pro" w:hAnsi="Minion Pro"/>
                <w:i/>
                <w:sz w:val="24"/>
              </w:rPr>
              <w:t xml:space="preserve">West Wing </w:t>
            </w:r>
            <w:r>
              <w:rPr>
                <w:rFonts w:ascii="Minion Pro" w:hAnsi="Minion Pro"/>
                <w:sz w:val="24"/>
              </w:rPr>
              <w:t>Episode 21 - Polling</w:t>
            </w:r>
          </w:p>
        </w:tc>
      </w:tr>
      <w:tr w:rsidR="00DF1B71" w:rsidTr="00703784">
        <w:tc>
          <w:tcPr>
            <w:tcW w:w="2880" w:type="dxa"/>
          </w:tcPr>
          <w:p w:rsidR="00DF1B71" w:rsidRDefault="002B63F6">
            <w:pPr>
              <w:rPr>
                <w:rFonts w:ascii="Minion Pro" w:hAnsi="Minion Pro"/>
                <w:sz w:val="24"/>
              </w:rPr>
            </w:pPr>
            <w:r w:rsidRPr="002B63F6">
              <w:rPr>
                <w:rFonts w:ascii="Minion Pro" w:hAnsi="Minion Pro"/>
                <w:b/>
                <w:sz w:val="24"/>
              </w:rPr>
              <w:lastRenderedPageBreak/>
              <w:t xml:space="preserve">Unit 3:  </w:t>
            </w:r>
            <w:r w:rsidRPr="002B63F6">
              <w:rPr>
                <w:rFonts w:ascii="Minion Pro" w:hAnsi="Minion Pro"/>
                <w:sz w:val="24"/>
              </w:rPr>
              <w:t>Political Parties, Interest Groups, and Mass Media</w:t>
            </w:r>
          </w:p>
          <w:p w:rsidR="00A21C2F" w:rsidRPr="00A21C2F" w:rsidRDefault="00A21C2F">
            <w:pPr>
              <w:rPr>
                <w:rFonts w:ascii="Minion Pro" w:hAnsi="Minion Pro"/>
                <w:b/>
                <w:i/>
                <w:sz w:val="24"/>
              </w:rPr>
            </w:pPr>
            <w:r w:rsidRPr="00A21C2F">
              <w:rPr>
                <w:rFonts w:ascii="Minion Pro" w:hAnsi="Minion Pro"/>
                <w:i/>
                <w:sz w:val="24"/>
              </w:rPr>
              <w:t>(20 classes)</w:t>
            </w:r>
          </w:p>
        </w:tc>
        <w:tc>
          <w:tcPr>
            <w:tcW w:w="3060" w:type="dxa"/>
          </w:tcPr>
          <w:p w:rsidR="00DF1B71" w:rsidRDefault="0049467B">
            <w:pPr>
              <w:rPr>
                <w:rFonts w:ascii="Minion Pro" w:hAnsi="Minion Pro"/>
                <w:sz w:val="24"/>
              </w:rPr>
            </w:pPr>
            <w:r w:rsidRPr="0049467B">
              <w:rPr>
                <w:rFonts w:ascii="Minion Pro" w:hAnsi="Minion Pro"/>
                <w:sz w:val="24"/>
              </w:rPr>
              <w:t xml:space="preserve">Chapter 11: </w:t>
            </w:r>
            <w:r>
              <w:rPr>
                <w:rFonts w:ascii="Minion Pro" w:hAnsi="Minion Pro"/>
                <w:sz w:val="24"/>
              </w:rPr>
              <w:t>Political Parties</w:t>
            </w:r>
          </w:p>
          <w:p w:rsidR="00BE3180" w:rsidRDefault="00BE3180">
            <w:pPr>
              <w:rPr>
                <w:rFonts w:ascii="Minion Pro" w:hAnsi="Minion Pro"/>
                <w:sz w:val="24"/>
              </w:rPr>
            </w:pPr>
          </w:p>
          <w:p w:rsidR="0049467B" w:rsidRDefault="0049467B">
            <w:pPr>
              <w:rPr>
                <w:rFonts w:ascii="Minion Pro" w:hAnsi="Minion Pro"/>
                <w:sz w:val="24"/>
              </w:rPr>
            </w:pPr>
            <w:r>
              <w:rPr>
                <w:rFonts w:ascii="Minion Pro" w:hAnsi="Minion Pro"/>
                <w:sz w:val="24"/>
              </w:rPr>
              <w:t>Chapter 13: The News Media</w:t>
            </w:r>
            <w:r w:rsidR="00CA4A6A">
              <w:rPr>
                <w:rFonts w:ascii="Minion Pro" w:hAnsi="Minion Pro"/>
                <w:sz w:val="24"/>
              </w:rPr>
              <w:t xml:space="preserve"> </w:t>
            </w:r>
          </w:p>
          <w:p w:rsidR="00BE3180" w:rsidRDefault="00BE3180">
            <w:pPr>
              <w:rPr>
                <w:rFonts w:ascii="Minion Pro" w:hAnsi="Minion Pro"/>
                <w:sz w:val="24"/>
              </w:rPr>
            </w:pPr>
          </w:p>
          <w:p w:rsidR="0049467B" w:rsidRPr="0049467B" w:rsidRDefault="0049467B">
            <w:pPr>
              <w:rPr>
                <w:rFonts w:ascii="Minion Pro" w:hAnsi="Minion Pro"/>
                <w:sz w:val="24"/>
              </w:rPr>
            </w:pPr>
            <w:r>
              <w:rPr>
                <w:rFonts w:ascii="Minion Pro" w:hAnsi="Minion Pro"/>
                <w:sz w:val="24"/>
              </w:rPr>
              <w:t>Chapter 14: Interest Groups</w:t>
            </w:r>
            <w:r w:rsidR="00CA4A6A">
              <w:rPr>
                <w:rFonts w:ascii="Minion Pro" w:hAnsi="Minion Pro"/>
                <w:sz w:val="24"/>
              </w:rPr>
              <w:t xml:space="preserve"> </w:t>
            </w:r>
          </w:p>
          <w:p w:rsidR="002B63F6" w:rsidRPr="0049467B" w:rsidRDefault="002B63F6">
            <w:pPr>
              <w:rPr>
                <w:rFonts w:ascii="Minion Pro" w:hAnsi="Minion Pro"/>
                <w:sz w:val="24"/>
              </w:rPr>
            </w:pPr>
          </w:p>
        </w:tc>
        <w:tc>
          <w:tcPr>
            <w:tcW w:w="2790" w:type="dxa"/>
          </w:tcPr>
          <w:p w:rsidR="00DF1B71" w:rsidRDefault="00960DC6" w:rsidP="00960DC6">
            <w:pPr>
              <w:rPr>
                <w:rFonts w:ascii="Minion Pro" w:hAnsi="Minion Pro"/>
                <w:sz w:val="24"/>
              </w:rPr>
            </w:pPr>
            <w:proofErr w:type="spellStart"/>
            <w:r>
              <w:rPr>
                <w:rFonts w:ascii="Minion Pro" w:hAnsi="Minion Pro"/>
                <w:sz w:val="24"/>
              </w:rPr>
              <w:t>Woll</w:t>
            </w:r>
            <w:proofErr w:type="spellEnd"/>
            <w:r>
              <w:rPr>
                <w:rFonts w:ascii="Minion Pro" w:hAnsi="Minion Pro"/>
                <w:sz w:val="24"/>
              </w:rPr>
              <w:t>, 43, 44</w:t>
            </w:r>
          </w:p>
          <w:p w:rsidR="009341EB" w:rsidRDefault="009341EB" w:rsidP="00960DC6">
            <w:pPr>
              <w:rPr>
                <w:rFonts w:ascii="Minion Pro" w:hAnsi="Minion Pro"/>
                <w:sz w:val="24"/>
              </w:rPr>
            </w:pPr>
          </w:p>
          <w:p w:rsidR="009341EB" w:rsidRPr="0049300E" w:rsidRDefault="009341EB" w:rsidP="00960DC6">
            <w:pPr>
              <w:rPr>
                <w:rFonts w:ascii="Minion Pro" w:hAnsi="Minion Pro"/>
                <w:sz w:val="24"/>
              </w:rPr>
            </w:pPr>
            <w:proofErr w:type="spellStart"/>
            <w:r>
              <w:rPr>
                <w:rFonts w:ascii="Minion Pro" w:hAnsi="Minion Pro"/>
                <w:sz w:val="24"/>
              </w:rPr>
              <w:t>Lanahan</w:t>
            </w:r>
            <w:proofErr w:type="spellEnd"/>
            <w:r>
              <w:rPr>
                <w:rFonts w:ascii="Minion Pro" w:hAnsi="Minion Pro"/>
                <w:sz w:val="24"/>
              </w:rPr>
              <w:t>, 56</w:t>
            </w:r>
          </w:p>
        </w:tc>
        <w:tc>
          <w:tcPr>
            <w:tcW w:w="2250" w:type="dxa"/>
          </w:tcPr>
          <w:p w:rsidR="00DF1B71" w:rsidRDefault="00CA4A6A">
            <w:pPr>
              <w:rPr>
                <w:rFonts w:ascii="Minion Pro" w:hAnsi="Minion Pro"/>
                <w:color w:val="FFFFFF" w:themeColor="background1"/>
                <w:sz w:val="24"/>
              </w:rPr>
            </w:pPr>
            <w:r>
              <w:rPr>
                <w:rFonts w:ascii="Minion Pro" w:hAnsi="Minion Pro"/>
                <w:sz w:val="24"/>
              </w:rPr>
              <w:t>Political parties research paper</w:t>
            </w:r>
          </w:p>
          <w:p w:rsidR="007D2B17" w:rsidRDefault="007D2B17">
            <w:pPr>
              <w:rPr>
                <w:rFonts w:ascii="Minion Pro" w:hAnsi="Minion Pro"/>
                <w:color w:val="FFFFFF" w:themeColor="background1"/>
                <w:sz w:val="24"/>
              </w:rPr>
            </w:pPr>
          </w:p>
          <w:p w:rsidR="007D2B17" w:rsidRPr="007D2B17" w:rsidRDefault="007D2B17">
            <w:pPr>
              <w:rPr>
                <w:rFonts w:ascii="Minion Pro" w:hAnsi="Minion Pro"/>
                <w:sz w:val="24"/>
              </w:rPr>
            </w:pPr>
            <w:r>
              <w:rPr>
                <w:rFonts w:ascii="Minion Pro" w:hAnsi="Minion Pro"/>
                <w:sz w:val="24"/>
              </w:rPr>
              <w:t>2017 AP FRQ #2 – Interest Groups</w:t>
            </w:r>
          </w:p>
        </w:tc>
      </w:tr>
      <w:tr w:rsidR="00DF1B71" w:rsidTr="00703784">
        <w:tc>
          <w:tcPr>
            <w:tcW w:w="2880" w:type="dxa"/>
          </w:tcPr>
          <w:p w:rsidR="00DF1B71" w:rsidRDefault="002B63F6">
            <w:pPr>
              <w:rPr>
                <w:rFonts w:ascii="Minion Pro" w:hAnsi="Minion Pro"/>
                <w:sz w:val="24"/>
              </w:rPr>
            </w:pPr>
            <w:r w:rsidRPr="002B63F6">
              <w:rPr>
                <w:rFonts w:ascii="Minion Pro" w:hAnsi="Minion Pro"/>
                <w:b/>
                <w:sz w:val="24"/>
              </w:rPr>
              <w:t xml:space="preserve">Unit 4: </w:t>
            </w:r>
            <w:r w:rsidRPr="002B63F6">
              <w:rPr>
                <w:rFonts w:ascii="Minion Pro" w:hAnsi="Minion Pro"/>
                <w:sz w:val="24"/>
              </w:rPr>
              <w:t xml:space="preserve"> In</w:t>
            </w:r>
            <w:r w:rsidR="00CF343A">
              <w:rPr>
                <w:rFonts w:ascii="Minion Pro" w:hAnsi="Minion Pro"/>
                <w:sz w:val="24"/>
              </w:rPr>
              <w:t xml:space="preserve">teractions Among Branches of Government </w:t>
            </w:r>
            <w:r w:rsidR="00CF343A" w:rsidRPr="00CF343A">
              <w:rPr>
                <w:rFonts w:ascii="Minion Pro" w:hAnsi="Minion Pro"/>
                <w:color w:val="FFFFFF" w:themeColor="background1"/>
                <w:sz w:val="24"/>
                <w:szCs w:val="26"/>
                <w:highlight w:val="black"/>
              </w:rPr>
              <w:t>CR</w:t>
            </w:r>
            <w:r w:rsidR="00CF343A">
              <w:rPr>
                <w:rFonts w:ascii="Minion Pro" w:hAnsi="Minion Pro"/>
                <w:color w:val="FFFFFF" w:themeColor="background1"/>
                <w:sz w:val="24"/>
                <w:szCs w:val="26"/>
                <w:highlight w:val="black"/>
              </w:rPr>
              <w:t>2</w:t>
            </w:r>
          </w:p>
          <w:p w:rsidR="00A21C2F" w:rsidRPr="00A21C2F" w:rsidRDefault="00A21C2F">
            <w:pPr>
              <w:rPr>
                <w:rFonts w:ascii="Minion Pro" w:hAnsi="Minion Pro"/>
                <w:i/>
                <w:sz w:val="24"/>
              </w:rPr>
            </w:pPr>
            <w:r w:rsidRPr="00A21C2F">
              <w:rPr>
                <w:rFonts w:ascii="Minion Pro" w:hAnsi="Minion Pro"/>
                <w:i/>
                <w:sz w:val="24"/>
              </w:rPr>
              <w:t>(35 classes)</w:t>
            </w:r>
          </w:p>
        </w:tc>
        <w:tc>
          <w:tcPr>
            <w:tcW w:w="3060" w:type="dxa"/>
          </w:tcPr>
          <w:p w:rsidR="00DF1B71" w:rsidRDefault="0049467B">
            <w:pPr>
              <w:rPr>
                <w:rFonts w:ascii="Minion Pro" w:hAnsi="Minion Pro"/>
                <w:sz w:val="24"/>
              </w:rPr>
            </w:pPr>
            <w:r w:rsidRPr="0049467B">
              <w:rPr>
                <w:rFonts w:ascii="Minion Pro" w:hAnsi="Minion Pro"/>
                <w:sz w:val="24"/>
              </w:rPr>
              <w:t xml:space="preserve">Chapter 6: </w:t>
            </w:r>
            <w:r>
              <w:rPr>
                <w:rFonts w:ascii="Minion Pro" w:hAnsi="Minion Pro"/>
                <w:sz w:val="24"/>
              </w:rPr>
              <w:t>Congress</w:t>
            </w:r>
          </w:p>
          <w:p w:rsidR="00BE3180" w:rsidRDefault="00BE3180">
            <w:pPr>
              <w:rPr>
                <w:rFonts w:ascii="Minion Pro" w:hAnsi="Minion Pro"/>
                <w:sz w:val="24"/>
              </w:rPr>
            </w:pPr>
          </w:p>
          <w:p w:rsidR="0049467B" w:rsidRDefault="0049467B">
            <w:pPr>
              <w:rPr>
                <w:rFonts w:ascii="Minion Pro" w:hAnsi="Minion Pro"/>
                <w:sz w:val="24"/>
              </w:rPr>
            </w:pPr>
            <w:r>
              <w:rPr>
                <w:rFonts w:ascii="Minion Pro" w:hAnsi="Minion Pro"/>
                <w:sz w:val="24"/>
              </w:rPr>
              <w:t>Chapter 7: The Presidency</w:t>
            </w:r>
          </w:p>
          <w:p w:rsidR="00BE3180" w:rsidRDefault="00BE3180">
            <w:pPr>
              <w:rPr>
                <w:rFonts w:ascii="Minion Pro" w:hAnsi="Minion Pro"/>
                <w:sz w:val="24"/>
              </w:rPr>
            </w:pPr>
          </w:p>
          <w:p w:rsidR="0049467B" w:rsidRDefault="0049467B">
            <w:pPr>
              <w:rPr>
                <w:rFonts w:ascii="Minion Pro" w:hAnsi="Minion Pro"/>
                <w:sz w:val="24"/>
              </w:rPr>
            </w:pPr>
            <w:r>
              <w:rPr>
                <w:rFonts w:ascii="Minion Pro" w:hAnsi="Minion Pro"/>
                <w:sz w:val="24"/>
              </w:rPr>
              <w:t>Chapter 8: The Executive Branch and the Federal Bureaucracy</w:t>
            </w:r>
          </w:p>
          <w:p w:rsidR="00BE3180" w:rsidRDefault="00BE3180">
            <w:pPr>
              <w:rPr>
                <w:rFonts w:ascii="Minion Pro" w:hAnsi="Minion Pro"/>
                <w:sz w:val="24"/>
              </w:rPr>
            </w:pPr>
          </w:p>
          <w:p w:rsidR="0049467B" w:rsidRPr="0049467B" w:rsidRDefault="0049467B">
            <w:pPr>
              <w:rPr>
                <w:rFonts w:ascii="Minion Pro" w:hAnsi="Minion Pro"/>
                <w:sz w:val="24"/>
              </w:rPr>
            </w:pPr>
            <w:r>
              <w:rPr>
                <w:rFonts w:ascii="Minion Pro" w:hAnsi="Minion Pro"/>
                <w:sz w:val="24"/>
              </w:rPr>
              <w:t>Chapter 9: The Judiciary</w:t>
            </w:r>
            <w:r w:rsidR="00CA4A6A" w:rsidRPr="00CA4A6A">
              <w:rPr>
                <w:rFonts w:ascii="Minion Pro" w:hAnsi="Minion Pro"/>
                <w:color w:val="FFFFFF" w:themeColor="background1"/>
                <w:sz w:val="24"/>
              </w:rPr>
              <w:t xml:space="preserve"> </w:t>
            </w:r>
          </w:p>
          <w:p w:rsidR="002B63F6" w:rsidRPr="002B63F6" w:rsidRDefault="002B63F6">
            <w:pPr>
              <w:rPr>
                <w:rFonts w:ascii="Minion Pro" w:hAnsi="Minion Pro"/>
                <w:b/>
                <w:sz w:val="24"/>
              </w:rPr>
            </w:pPr>
          </w:p>
        </w:tc>
        <w:tc>
          <w:tcPr>
            <w:tcW w:w="2790" w:type="dxa"/>
          </w:tcPr>
          <w:p w:rsidR="00DF1B71" w:rsidRDefault="00A17ACC">
            <w:pPr>
              <w:rPr>
                <w:rFonts w:ascii="Minion Pro" w:hAnsi="Minion Pro"/>
                <w:sz w:val="24"/>
              </w:rPr>
            </w:pPr>
            <w:r w:rsidRPr="00A17ACC">
              <w:rPr>
                <w:rFonts w:ascii="Minion Pro" w:hAnsi="Minion Pro"/>
                <w:sz w:val="24"/>
              </w:rPr>
              <w:t>Federalist No. 70</w:t>
            </w:r>
            <w:r w:rsidR="00076056">
              <w:rPr>
                <w:rFonts w:ascii="Minion Pro" w:hAnsi="Minion Pro"/>
                <w:sz w:val="24"/>
              </w:rPr>
              <w:t>*</w:t>
            </w:r>
            <w:r w:rsidR="000A4181">
              <w:rPr>
                <w:rFonts w:ascii="Minion Pro" w:hAnsi="Minion Pro"/>
                <w:sz w:val="24"/>
              </w:rPr>
              <w:t xml:space="preserve"> </w:t>
            </w:r>
            <w:r w:rsidR="000A4181" w:rsidRPr="000A4181">
              <w:rPr>
                <w:rFonts w:ascii="Minion Pro" w:hAnsi="Minion Pro"/>
                <w:color w:val="FFFFFF" w:themeColor="background1"/>
                <w:sz w:val="24"/>
                <w:szCs w:val="26"/>
                <w:highlight w:val="black"/>
              </w:rPr>
              <w:t>CR10</w:t>
            </w:r>
          </w:p>
          <w:p w:rsidR="00BE3180" w:rsidRDefault="00BE3180">
            <w:pPr>
              <w:rPr>
                <w:rFonts w:ascii="Minion Pro" w:hAnsi="Minion Pro"/>
                <w:sz w:val="24"/>
              </w:rPr>
            </w:pPr>
          </w:p>
          <w:p w:rsidR="00A17ACC" w:rsidRDefault="00A17ACC">
            <w:pPr>
              <w:rPr>
                <w:rFonts w:ascii="Minion Pro" w:hAnsi="Minion Pro"/>
                <w:sz w:val="24"/>
              </w:rPr>
            </w:pPr>
            <w:r>
              <w:rPr>
                <w:rFonts w:ascii="Minion Pro" w:hAnsi="Minion Pro"/>
                <w:sz w:val="24"/>
              </w:rPr>
              <w:t>Federalist No. 78</w:t>
            </w:r>
            <w:r w:rsidR="00076056">
              <w:rPr>
                <w:rFonts w:ascii="Minion Pro" w:hAnsi="Minion Pro"/>
                <w:sz w:val="24"/>
              </w:rPr>
              <w:t>*</w:t>
            </w:r>
          </w:p>
          <w:p w:rsidR="00BE3180" w:rsidRDefault="00BE3180">
            <w:pPr>
              <w:rPr>
                <w:rFonts w:ascii="Minion Pro" w:hAnsi="Minion Pro"/>
                <w:i/>
                <w:sz w:val="24"/>
              </w:rPr>
            </w:pPr>
          </w:p>
          <w:p w:rsidR="00A17ACC" w:rsidRPr="00A17ACC" w:rsidRDefault="00A17ACC">
            <w:pPr>
              <w:rPr>
                <w:rFonts w:ascii="Minion Pro" w:hAnsi="Minion Pro"/>
                <w:i/>
                <w:sz w:val="24"/>
              </w:rPr>
            </w:pPr>
            <w:r w:rsidRPr="00A17ACC">
              <w:rPr>
                <w:rFonts w:ascii="Minion Pro" w:hAnsi="Minion Pro"/>
                <w:i/>
                <w:sz w:val="24"/>
              </w:rPr>
              <w:t xml:space="preserve">Baker v. </w:t>
            </w:r>
            <w:proofErr w:type="spellStart"/>
            <w:r w:rsidRPr="00A17ACC">
              <w:rPr>
                <w:rFonts w:ascii="Minion Pro" w:hAnsi="Minion Pro"/>
                <w:i/>
                <w:sz w:val="24"/>
              </w:rPr>
              <w:t>Carr</w:t>
            </w:r>
            <w:proofErr w:type="spellEnd"/>
            <w:r w:rsidRPr="00A17ACC">
              <w:rPr>
                <w:rFonts w:ascii="Minion Pro" w:hAnsi="Minion Pro"/>
                <w:i/>
                <w:sz w:val="24"/>
              </w:rPr>
              <w:t xml:space="preserve"> (</w:t>
            </w:r>
            <w:proofErr w:type="gramStart"/>
            <w:r w:rsidRPr="00A17ACC">
              <w:rPr>
                <w:rFonts w:ascii="Minion Pro" w:hAnsi="Minion Pro"/>
                <w:i/>
                <w:sz w:val="24"/>
              </w:rPr>
              <w:t>1961)</w:t>
            </w:r>
            <w:r w:rsidR="00076056">
              <w:rPr>
                <w:rFonts w:ascii="Minion Pro" w:hAnsi="Minion Pro"/>
                <w:i/>
                <w:sz w:val="24"/>
              </w:rPr>
              <w:t>*</w:t>
            </w:r>
            <w:proofErr w:type="gramEnd"/>
          </w:p>
          <w:p w:rsidR="00A17ACC" w:rsidRDefault="00A17ACC">
            <w:pPr>
              <w:rPr>
                <w:rFonts w:ascii="Minion Pro" w:hAnsi="Minion Pro"/>
                <w:i/>
                <w:sz w:val="24"/>
              </w:rPr>
            </w:pPr>
            <w:r w:rsidRPr="00A17ACC">
              <w:rPr>
                <w:rFonts w:ascii="Minion Pro" w:hAnsi="Minion Pro"/>
                <w:i/>
                <w:sz w:val="24"/>
              </w:rPr>
              <w:t>Shaw v. Reno (</w:t>
            </w:r>
            <w:proofErr w:type="gramStart"/>
            <w:r w:rsidRPr="00A17ACC">
              <w:rPr>
                <w:rFonts w:ascii="Minion Pro" w:hAnsi="Minion Pro"/>
                <w:i/>
                <w:sz w:val="24"/>
              </w:rPr>
              <w:t>1993)</w:t>
            </w:r>
            <w:r w:rsidR="00076056">
              <w:rPr>
                <w:rFonts w:ascii="Minion Pro" w:hAnsi="Minion Pro"/>
                <w:i/>
                <w:sz w:val="24"/>
              </w:rPr>
              <w:t>*</w:t>
            </w:r>
            <w:proofErr w:type="gramEnd"/>
          </w:p>
          <w:p w:rsidR="00A17ACC" w:rsidRDefault="00A17ACC">
            <w:pPr>
              <w:rPr>
                <w:rFonts w:ascii="Minion Pro" w:hAnsi="Minion Pro"/>
                <w:i/>
                <w:sz w:val="24"/>
              </w:rPr>
            </w:pPr>
            <w:r>
              <w:rPr>
                <w:rFonts w:ascii="Minion Pro" w:hAnsi="Minion Pro"/>
                <w:i/>
                <w:sz w:val="24"/>
              </w:rPr>
              <w:t>Marbury v. Madison (</w:t>
            </w:r>
            <w:proofErr w:type="gramStart"/>
            <w:r>
              <w:rPr>
                <w:rFonts w:ascii="Minion Pro" w:hAnsi="Minion Pro"/>
                <w:i/>
                <w:sz w:val="24"/>
              </w:rPr>
              <w:t>1803)</w:t>
            </w:r>
            <w:r w:rsidR="00076056">
              <w:rPr>
                <w:rFonts w:ascii="Minion Pro" w:hAnsi="Minion Pro"/>
                <w:i/>
                <w:sz w:val="24"/>
              </w:rPr>
              <w:t>*</w:t>
            </w:r>
            <w:proofErr w:type="gramEnd"/>
          </w:p>
          <w:p w:rsidR="0049300E" w:rsidRDefault="00FF77F8">
            <w:pPr>
              <w:rPr>
                <w:rFonts w:ascii="Minion Pro" w:hAnsi="Minion Pro"/>
                <w:sz w:val="24"/>
              </w:rPr>
            </w:pPr>
            <w:proofErr w:type="spellStart"/>
            <w:r>
              <w:rPr>
                <w:rFonts w:ascii="Minion Pro" w:hAnsi="Minion Pro"/>
                <w:sz w:val="24"/>
              </w:rPr>
              <w:t>Woll</w:t>
            </w:r>
            <w:proofErr w:type="spellEnd"/>
            <w:r>
              <w:rPr>
                <w:rFonts w:ascii="Minion Pro" w:hAnsi="Minion Pro"/>
                <w:sz w:val="24"/>
              </w:rPr>
              <w:t>, 47, 48, 49</w:t>
            </w:r>
          </w:p>
          <w:p w:rsidR="009341EB" w:rsidRPr="00A17ACC" w:rsidRDefault="009341EB">
            <w:pPr>
              <w:rPr>
                <w:rFonts w:ascii="Minion Pro" w:hAnsi="Minion Pro"/>
                <w:sz w:val="24"/>
              </w:rPr>
            </w:pPr>
            <w:proofErr w:type="spellStart"/>
            <w:r>
              <w:rPr>
                <w:rFonts w:ascii="Minion Pro" w:hAnsi="Minion Pro"/>
                <w:sz w:val="24"/>
              </w:rPr>
              <w:t>Lanahan</w:t>
            </w:r>
            <w:proofErr w:type="spellEnd"/>
            <w:r>
              <w:rPr>
                <w:rFonts w:ascii="Minion Pro" w:hAnsi="Minion Pro"/>
                <w:sz w:val="24"/>
              </w:rPr>
              <w:t>, 30, 41</w:t>
            </w:r>
          </w:p>
        </w:tc>
        <w:tc>
          <w:tcPr>
            <w:tcW w:w="2250" w:type="dxa"/>
          </w:tcPr>
          <w:p w:rsidR="00DF1B71" w:rsidRPr="00DE2099" w:rsidRDefault="002C61BB">
            <w:pPr>
              <w:rPr>
                <w:rFonts w:ascii="Minion Pro" w:hAnsi="Minion Pro"/>
                <w:sz w:val="24"/>
              </w:rPr>
            </w:pPr>
            <w:r>
              <w:rPr>
                <w:rFonts w:ascii="Minion Pro" w:hAnsi="Minion Pro"/>
                <w:sz w:val="24"/>
              </w:rPr>
              <w:t>Powers of House and Senate Game</w:t>
            </w:r>
          </w:p>
        </w:tc>
      </w:tr>
      <w:tr w:rsidR="00DF1B71" w:rsidTr="00017293">
        <w:trPr>
          <w:trHeight w:val="2006"/>
        </w:trPr>
        <w:tc>
          <w:tcPr>
            <w:tcW w:w="2880" w:type="dxa"/>
          </w:tcPr>
          <w:p w:rsidR="002B63F6" w:rsidRDefault="002B63F6">
            <w:pPr>
              <w:rPr>
                <w:rFonts w:ascii="Minion Pro" w:hAnsi="Minion Pro"/>
                <w:sz w:val="24"/>
              </w:rPr>
            </w:pPr>
            <w:r w:rsidRPr="002B63F6">
              <w:rPr>
                <w:rFonts w:ascii="Minion Pro" w:hAnsi="Minion Pro"/>
                <w:b/>
                <w:sz w:val="24"/>
              </w:rPr>
              <w:t xml:space="preserve">Unit 5:  </w:t>
            </w:r>
            <w:r w:rsidRPr="002B63F6">
              <w:rPr>
                <w:rFonts w:ascii="Minion Pro" w:hAnsi="Minion Pro"/>
                <w:sz w:val="24"/>
              </w:rPr>
              <w:t>Public Policy</w:t>
            </w:r>
          </w:p>
          <w:p w:rsidR="00A21C2F" w:rsidRPr="00A21C2F" w:rsidRDefault="00A21C2F">
            <w:pPr>
              <w:rPr>
                <w:rFonts w:ascii="Minion Pro" w:hAnsi="Minion Pro"/>
                <w:b/>
                <w:i/>
                <w:sz w:val="24"/>
              </w:rPr>
            </w:pPr>
            <w:r w:rsidRPr="00A21C2F">
              <w:rPr>
                <w:rFonts w:ascii="Minion Pro" w:hAnsi="Minion Pro"/>
                <w:i/>
                <w:sz w:val="24"/>
              </w:rPr>
              <w:t>(12 classes)</w:t>
            </w:r>
          </w:p>
        </w:tc>
        <w:tc>
          <w:tcPr>
            <w:tcW w:w="3060" w:type="dxa"/>
          </w:tcPr>
          <w:p w:rsidR="00DF1B71" w:rsidRDefault="0049467B">
            <w:pPr>
              <w:rPr>
                <w:rFonts w:ascii="Minion Pro" w:hAnsi="Minion Pro"/>
                <w:sz w:val="24"/>
              </w:rPr>
            </w:pPr>
            <w:r>
              <w:rPr>
                <w:rFonts w:ascii="Minion Pro" w:hAnsi="Minion Pro"/>
                <w:sz w:val="24"/>
              </w:rPr>
              <w:t>Chapter 15: Domestic and Economic Policy</w:t>
            </w:r>
          </w:p>
          <w:p w:rsidR="00BE3180" w:rsidRDefault="00BE3180">
            <w:pPr>
              <w:rPr>
                <w:rFonts w:ascii="Minion Pro" w:hAnsi="Minion Pro"/>
                <w:sz w:val="24"/>
              </w:rPr>
            </w:pPr>
          </w:p>
          <w:p w:rsidR="0049467B" w:rsidRPr="0049467B" w:rsidRDefault="0049467B">
            <w:pPr>
              <w:rPr>
                <w:rFonts w:ascii="Minion Pro" w:hAnsi="Minion Pro"/>
                <w:sz w:val="24"/>
              </w:rPr>
            </w:pPr>
            <w:r>
              <w:rPr>
                <w:rFonts w:ascii="Minion Pro" w:hAnsi="Minion Pro"/>
                <w:sz w:val="24"/>
              </w:rPr>
              <w:t>Chapter 16: Foreign and Defense Policy</w:t>
            </w:r>
            <w:r w:rsidR="00CA4A6A">
              <w:rPr>
                <w:rFonts w:ascii="Minion Pro" w:hAnsi="Minion Pro"/>
                <w:sz w:val="24"/>
              </w:rPr>
              <w:t xml:space="preserve"> </w:t>
            </w:r>
          </w:p>
          <w:p w:rsidR="002B63F6" w:rsidRPr="002B63F6" w:rsidRDefault="002B63F6">
            <w:pPr>
              <w:rPr>
                <w:rFonts w:ascii="Minion Pro" w:hAnsi="Minion Pro"/>
                <w:b/>
                <w:sz w:val="24"/>
              </w:rPr>
            </w:pPr>
          </w:p>
          <w:p w:rsidR="002B63F6" w:rsidRPr="002B63F6" w:rsidRDefault="002B63F6">
            <w:pPr>
              <w:rPr>
                <w:rFonts w:ascii="Minion Pro" w:hAnsi="Minion Pro"/>
                <w:b/>
                <w:sz w:val="24"/>
              </w:rPr>
            </w:pPr>
          </w:p>
          <w:p w:rsidR="002B63F6" w:rsidRPr="002B63F6" w:rsidRDefault="002B63F6">
            <w:pPr>
              <w:rPr>
                <w:rFonts w:ascii="Minion Pro" w:hAnsi="Minion Pro"/>
                <w:b/>
                <w:sz w:val="24"/>
              </w:rPr>
            </w:pPr>
          </w:p>
        </w:tc>
        <w:tc>
          <w:tcPr>
            <w:tcW w:w="2790" w:type="dxa"/>
          </w:tcPr>
          <w:p w:rsidR="00DF1B71" w:rsidRPr="002B63F6" w:rsidRDefault="00DF1B71">
            <w:pPr>
              <w:rPr>
                <w:rFonts w:ascii="Minion Pro" w:hAnsi="Minion Pro"/>
                <w:b/>
                <w:sz w:val="24"/>
              </w:rPr>
            </w:pPr>
          </w:p>
        </w:tc>
        <w:tc>
          <w:tcPr>
            <w:tcW w:w="2250" w:type="dxa"/>
          </w:tcPr>
          <w:p w:rsidR="00DF1B71" w:rsidRDefault="00482767">
            <w:pPr>
              <w:rPr>
                <w:rFonts w:ascii="Minion Pro" w:hAnsi="Minion Pro"/>
                <w:color w:val="FFFFFF" w:themeColor="background1"/>
                <w:sz w:val="24"/>
              </w:rPr>
            </w:pPr>
            <w:r>
              <w:rPr>
                <w:rFonts w:ascii="Minion Pro" w:hAnsi="Minion Pro"/>
                <w:sz w:val="24"/>
              </w:rPr>
              <w:t>2017 AP FRQ #3 – mandatory spending program charts</w:t>
            </w:r>
            <w:r w:rsidRPr="00482767">
              <w:rPr>
                <w:rFonts w:ascii="Minion Pro" w:hAnsi="Minion Pro"/>
                <w:color w:val="FFFFFF" w:themeColor="background1"/>
                <w:sz w:val="24"/>
              </w:rPr>
              <w:t xml:space="preserve"> </w:t>
            </w:r>
            <w:r w:rsidR="000A4181">
              <w:rPr>
                <w:rFonts w:ascii="Minion Pro" w:hAnsi="Minion Pro"/>
                <w:color w:val="FFFFFF" w:themeColor="background1"/>
                <w:sz w:val="24"/>
                <w:highlight w:val="black"/>
              </w:rPr>
              <w:t>CR</w:t>
            </w:r>
            <w:r w:rsidRPr="00482767">
              <w:rPr>
                <w:rFonts w:ascii="Minion Pro" w:hAnsi="Minion Pro"/>
                <w:color w:val="FFFFFF" w:themeColor="background1"/>
                <w:sz w:val="24"/>
                <w:highlight w:val="black"/>
              </w:rPr>
              <w:t>9</w:t>
            </w:r>
          </w:p>
          <w:p w:rsidR="00E668C6" w:rsidRDefault="00E668C6">
            <w:pPr>
              <w:rPr>
                <w:rFonts w:ascii="Minion Pro" w:hAnsi="Minion Pro"/>
                <w:color w:val="FFFFFF" w:themeColor="background1"/>
                <w:sz w:val="24"/>
              </w:rPr>
            </w:pPr>
          </w:p>
          <w:p w:rsidR="003371F1" w:rsidRPr="003371F1" w:rsidRDefault="003371F1" w:rsidP="00E668C6">
            <w:pPr>
              <w:rPr>
                <w:rFonts w:ascii="Minion Pro" w:hAnsi="Minion Pro"/>
                <w:sz w:val="24"/>
              </w:rPr>
            </w:pPr>
            <w:r>
              <w:rPr>
                <w:rFonts w:ascii="Minion Pro" w:hAnsi="Minion Pro"/>
                <w:sz w:val="24"/>
              </w:rPr>
              <w:t xml:space="preserve">Budget </w:t>
            </w:r>
            <w:r w:rsidR="00E668C6">
              <w:rPr>
                <w:rFonts w:ascii="Minion Pro" w:hAnsi="Minion Pro"/>
                <w:sz w:val="24"/>
              </w:rPr>
              <w:t>Simulation</w:t>
            </w:r>
            <w:r w:rsidR="000A4181">
              <w:rPr>
                <w:rFonts w:ascii="Minion Pro" w:hAnsi="Minion Pro"/>
                <w:sz w:val="24"/>
              </w:rPr>
              <w:t xml:space="preserve"> </w:t>
            </w:r>
            <w:r w:rsidR="000A4181">
              <w:rPr>
                <w:rFonts w:ascii="Minion Pro" w:hAnsi="Minion Pro"/>
                <w:color w:val="FFFFFF" w:themeColor="background1"/>
                <w:sz w:val="24"/>
                <w:highlight w:val="black"/>
              </w:rPr>
              <w:t>CR8</w:t>
            </w:r>
          </w:p>
        </w:tc>
      </w:tr>
      <w:tr w:rsidR="00C95E66" w:rsidTr="00703784">
        <w:tc>
          <w:tcPr>
            <w:tcW w:w="2880" w:type="dxa"/>
          </w:tcPr>
          <w:p w:rsidR="00C95E66" w:rsidRDefault="002B63F6">
            <w:pPr>
              <w:rPr>
                <w:rFonts w:ascii="Minion Pro" w:hAnsi="Minion Pro"/>
                <w:sz w:val="24"/>
              </w:rPr>
            </w:pPr>
            <w:r w:rsidRPr="002B63F6">
              <w:rPr>
                <w:rFonts w:ascii="Minion Pro" w:hAnsi="Minion Pro"/>
                <w:b/>
                <w:sz w:val="24"/>
              </w:rPr>
              <w:t xml:space="preserve">Unit 6:  </w:t>
            </w:r>
            <w:r w:rsidRPr="002B63F6">
              <w:rPr>
                <w:rFonts w:ascii="Minion Pro" w:hAnsi="Minion Pro"/>
                <w:sz w:val="24"/>
              </w:rPr>
              <w:t xml:space="preserve">Civil </w:t>
            </w:r>
            <w:r w:rsidR="00CF343A">
              <w:rPr>
                <w:rFonts w:ascii="Minion Pro" w:hAnsi="Minion Pro"/>
                <w:sz w:val="24"/>
              </w:rPr>
              <w:t>Liberties</w:t>
            </w:r>
            <w:r w:rsidRPr="002B63F6">
              <w:rPr>
                <w:rFonts w:ascii="Minion Pro" w:hAnsi="Minion Pro"/>
                <w:sz w:val="24"/>
              </w:rPr>
              <w:t xml:space="preserve"> and Civil </w:t>
            </w:r>
            <w:r w:rsidR="00CF343A">
              <w:rPr>
                <w:rFonts w:ascii="Minion Pro" w:hAnsi="Minion Pro"/>
                <w:sz w:val="24"/>
              </w:rPr>
              <w:t xml:space="preserve">Rights </w:t>
            </w:r>
            <w:r w:rsidR="00CF343A" w:rsidRPr="00CF343A">
              <w:rPr>
                <w:rFonts w:ascii="Minion Pro" w:hAnsi="Minion Pro"/>
                <w:color w:val="FFFFFF" w:themeColor="background1"/>
                <w:sz w:val="24"/>
                <w:szCs w:val="26"/>
                <w:highlight w:val="black"/>
              </w:rPr>
              <w:t>CR</w:t>
            </w:r>
            <w:r w:rsidR="00CF343A">
              <w:rPr>
                <w:rFonts w:ascii="Minion Pro" w:hAnsi="Minion Pro"/>
                <w:color w:val="FFFFFF" w:themeColor="background1"/>
                <w:sz w:val="24"/>
                <w:szCs w:val="26"/>
                <w:highlight w:val="black"/>
              </w:rPr>
              <w:t>3</w:t>
            </w:r>
          </w:p>
          <w:p w:rsidR="00A21C2F" w:rsidRPr="00A21C2F" w:rsidRDefault="00A21C2F">
            <w:pPr>
              <w:rPr>
                <w:rFonts w:ascii="Minion Pro" w:hAnsi="Minion Pro"/>
                <w:b/>
                <w:i/>
                <w:sz w:val="24"/>
              </w:rPr>
            </w:pPr>
            <w:r w:rsidRPr="00A21C2F">
              <w:rPr>
                <w:rFonts w:ascii="Minion Pro" w:hAnsi="Minion Pro"/>
                <w:i/>
                <w:sz w:val="24"/>
              </w:rPr>
              <w:t>(12 classes)</w:t>
            </w:r>
          </w:p>
        </w:tc>
        <w:tc>
          <w:tcPr>
            <w:tcW w:w="3060" w:type="dxa"/>
          </w:tcPr>
          <w:p w:rsidR="00C95E66" w:rsidRDefault="002B63F6">
            <w:pPr>
              <w:rPr>
                <w:rFonts w:ascii="Minion Pro" w:hAnsi="Minion Pro"/>
                <w:sz w:val="24"/>
              </w:rPr>
            </w:pPr>
            <w:r w:rsidRPr="002B63F6">
              <w:rPr>
                <w:rFonts w:ascii="Minion Pro" w:hAnsi="Minion Pro"/>
                <w:sz w:val="24"/>
              </w:rPr>
              <w:t>Chapter 4</w:t>
            </w:r>
            <w:r>
              <w:rPr>
                <w:rFonts w:ascii="Minion Pro" w:hAnsi="Minion Pro"/>
                <w:sz w:val="24"/>
              </w:rPr>
              <w:t>: Civil Liberties</w:t>
            </w:r>
            <w:r w:rsidR="00CF343A">
              <w:rPr>
                <w:rFonts w:ascii="Minion Pro" w:hAnsi="Minion Pro"/>
                <w:sz w:val="24"/>
              </w:rPr>
              <w:t xml:space="preserve"> </w:t>
            </w:r>
          </w:p>
          <w:p w:rsidR="00BE3180" w:rsidRDefault="00BE3180">
            <w:pPr>
              <w:rPr>
                <w:rFonts w:ascii="Minion Pro" w:hAnsi="Minion Pro"/>
                <w:sz w:val="24"/>
              </w:rPr>
            </w:pPr>
          </w:p>
          <w:p w:rsidR="002B63F6" w:rsidRPr="002B63F6" w:rsidRDefault="002B63F6">
            <w:pPr>
              <w:rPr>
                <w:rFonts w:ascii="Minion Pro" w:hAnsi="Minion Pro"/>
                <w:sz w:val="24"/>
              </w:rPr>
            </w:pPr>
            <w:r>
              <w:rPr>
                <w:rFonts w:ascii="Minion Pro" w:hAnsi="Minion Pro"/>
                <w:sz w:val="24"/>
              </w:rPr>
              <w:t>Chapter 5: Civil Rights</w:t>
            </w:r>
          </w:p>
          <w:p w:rsidR="002B63F6" w:rsidRPr="002B63F6" w:rsidRDefault="002B63F6">
            <w:pPr>
              <w:rPr>
                <w:rFonts w:ascii="Minion Pro" w:hAnsi="Minion Pro"/>
                <w:b/>
                <w:sz w:val="24"/>
              </w:rPr>
            </w:pPr>
          </w:p>
          <w:p w:rsidR="002B63F6" w:rsidRPr="002B63F6" w:rsidRDefault="002B63F6">
            <w:pPr>
              <w:rPr>
                <w:rFonts w:ascii="Minion Pro" w:hAnsi="Minion Pro"/>
                <w:b/>
                <w:sz w:val="24"/>
              </w:rPr>
            </w:pPr>
          </w:p>
          <w:p w:rsidR="002B63F6" w:rsidRPr="002B63F6" w:rsidRDefault="002B63F6">
            <w:pPr>
              <w:rPr>
                <w:rFonts w:ascii="Minion Pro" w:hAnsi="Minion Pro"/>
                <w:b/>
                <w:sz w:val="24"/>
              </w:rPr>
            </w:pPr>
          </w:p>
        </w:tc>
        <w:tc>
          <w:tcPr>
            <w:tcW w:w="2790" w:type="dxa"/>
          </w:tcPr>
          <w:p w:rsidR="00C95E66" w:rsidRDefault="00A17ACC">
            <w:pPr>
              <w:rPr>
                <w:rFonts w:ascii="Minion Pro" w:hAnsi="Minion Pro"/>
                <w:sz w:val="24"/>
              </w:rPr>
            </w:pPr>
            <w:r w:rsidRPr="00A17ACC">
              <w:rPr>
                <w:rFonts w:ascii="Minion Pro" w:hAnsi="Minion Pro"/>
                <w:sz w:val="24"/>
              </w:rPr>
              <w:t>Letters from Birmingham Jail</w:t>
            </w:r>
            <w:r w:rsidR="00076056">
              <w:rPr>
                <w:rFonts w:ascii="Minion Pro" w:hAnsi="Minion Pro"/>
                <w:sz w:val="24"/>
              </w:rPr>
              <w:t>*</w:t>
            </w:r>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Engel v. Vitale (</w:t>
            </w:r>
            <w:proofErr w:type="gramStart"/>
            <w:r>
              <w:rPr>
                <w:rFonts w:ascii="Minion Pro" w:hAnsi="Minion Pro"/>
                <w:i/>
                <w:sz w:val="24"/>
              </w:rPr>
              <w:t>1962)</w:t>
            </w:r>
            <w:r w:rsidR="00076056">
              <w:rPr>
                <w:rFonts w:ascii="Minion Pro" w:hAnsi="Minion Pro"/>
                <w:i/>
                <w:sz w:val="24"/>
              </w:rPr>
              <w:t>*</w:t>
            </w:r>
            <w:proofErr w:type="gramEnd"/>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Wisconsin v. Yoder (</w:t>
            </w:r>
            <w:proofErr w:type="gramStart"/>
            <w:r>
              <w:rPr>
                <w:rFonts w:ascii="Minion Pro" w:hAnsi="Minion Pro"/>
                <w:i/>
                <w:sz w:val="24"/>
              </w:rPr>
              <w:t>1972)</w:t>
            </w:r>
            <w:r w:rsidR="00076056">
              <w:rPr>
                <w:rFonts w:ascii="Minion Pro" w:hAnsi="Minion Pro"/>
                <w:i/>
                <w:sz w:val="24"/>
              </w:rPr>
              <w:t>*</w:t>
            </w:r>
            <w:proofErr w:type="gramEnd"/>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Gideon v. Wainwright (</w:t>
            </w:r>
            <w:proofErr w:type="gramStart"/>
            <w:r>
              <w:rPr>
                <w:rFonts w:ascii="Minion Pro" w:hAnsi="Minion Pro"/>
                <w:i/>
                <w:sz w:val="24"/>
              </w:rPr>
              <w:t>1963)</w:t>
            </w:r>
            <w:r w:rsidR="00076056">
              <w:rPr>
                <w:rFonts w:ascii="Minion Pro" w:hAnsi="Minion Pro"/>
                <w:i/>
                <w:sz w:val="24"/>
              </w:rPr>
              <w:t>*</w:t>
            </w:r>
            <w:proofErr w:type="gramEnd"/>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Roe v. Wade (</w:t>
            </w:r>
            <w:proofErr w:type="gramStart"/>
            <w:r>
              <w:rPr>
                <w:rFonts w:ascii="Minion Pro" w:hAnsi="Minion Pro"/>
                <w:i/>
                <w:sz w:val="24"/>
              </w:rPr>
              <w:t>1973)</w:t>
            </w:r>
            <w:r w:rsidR="00076056">
              <w:rPr>
                <w:rFonts w:ascii="Minion Pro" w:hAnsi="Minion Pro"/>
                <w:i/>
                <w:sz w:val="24"/>
              </w:rPr>
              <w:t>*</w:t>
            </w:r>
            <w:proofErr w:type="gramEnd"/>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McDonald v. Chicago (</w:t>
            </w:r>
            <w:proofErr w:type="gramStart"/>
            <w:r>
              <w:rPr>
                <w:rFonts w:ascii="Minion Pro" w:hAnsi="Minion Pro"/>
                <w:i/>
                <w:sz w:val="24"/>
              </w:rPr>
              <w:t>2010)</w:t>
            </w:r>
            <w:r w:rsidR="00076056">
              <w:rPr>
                <w:rFonts w:ascii="Minion Pro" w:hAnsi="Minion Pro"/>
                <w:i/>
                <w:sz w:val="24"/>
              </w:rPr>
              <w:t>*</w:t>
            </w:r>
            <w:proofErr w:type="gramEnd"/>
          </w:p>
          <w:p w:rsidR="00BE3180" w:rsidRDefault="00BE3180">
            <w:pPr>
              <w:rPr>
                <w:rFonts w:ascii="Minion Pro" w:hAnsi="Minion Pro"/>
                <w:i/>
                <w:sz w:val="24"/>
              </w:rPr>
            </w:pPr>
          </w:p>
          <w:p w:rsidR="00A17ACC" w:rsidRDefault="00A17ACC">
            <w:pPr>
              <w:rPr>
                <w:rFonts w:ascii="Minion Pro" w:hAnsi="Minion Pro"/>
                <w:i/>
                <w:sz w:val="24"/>
              </w:rPr>
            </w:pPr>
            <w:r>
              <w:rPr>
                <w:rFonts w:ascii="Minion Pro" w:hAnsi="Minion Pro"/>
                <w:i/>
                <w:sz w:val="24"/>
              </w:rPr>
              <w:t>Plessy v. Ferguson (1896)</w:t>
            </w:r>
          </w:p>
          <w:p w:rsidR="00BE3180" w:rsidRDefault="00BE3180">
            <w:pPr>
              <w:rPr>
                <w:rFonts w:ascii="Minion Pro" w:hAnsi="Minion Pro"/>
                <w:i/>
                <w:sz w:val="24"/>
              </w:rPr>
            </w:pPr>
          </w:p>
          <w:p w:rsidR="00A17ACC" w:rsidRPr="00CA4A6A" w:rsidRDefault="00A17ACC" w:rsidP="007C35C2">
            <w:pPr>
              <w:rPr>
                <w:rFonts w:ascii="Minion Pro" w:hAnsi="Minion Pro"/>
                <w:sz w:val="24"/>
              </w:rPr>
            </w:pPr>
            <w:r>
              <w:rPr>
                <w:rFonts w:ascii="Minion Pro" w:hAnsi="Minion Pro"/>
                <w:i/>
                <w:sz w:val="24"/>
              </w:rPr>
              <w:t>Brown v. Board of Education (1954</w:t>
            </w:r>
            <w:r w:rsidR="00076056">
              <w:rPr>
                <w:rFonts w:ascii="Minion Pro" w:hAnsi="Minion Pro"/>
                <w:i/>
                <w:sz w:val="24"/>
              </w:rPr>
              <w:t>)*</w:t>
            </w:r>
          </w:p>
        </w:tc>
        <w:tc>
          <w:tcPr>
            <w:tcW w:w="2250" w:type="dxa"/>
          </w:tcPr>
          <w:p w:rsidR="00C95E66" w:rsidRDefault="00FF77F8">
            <w:pPr>
              <w:rPr>
                <w:rFonts w:ascii="Minion Pro" w:hAnsi="Minion Pro"/>
                <w:i/>
                <w:sz w:val="24"/>
              </w:rPr>
            </w:pPr>
            <w:r>
              <w:rPr>
                <w:rFonts w:ascii="Minion Pro" w:hAnsi="Minion Pro"/>
                <w:i/>
                <w:sz w:val="24"/>
              </w:rPr>
              <w:lastRenderedPageBreak/>
              <w:t>Eyes on the Prize</w:t>
            </w:r>
          </w:p>
          <w:p w:rsidR="00AC159E" w:rsidRDefault="00AC159E">
            <w:pPr>
              <w:rPr>
                <w:rFonts w:ascii="Minion Pro" w:hAnsi="Minion Pro"/>
                <w:i/>
                <w:sz w:val="24"/>
              </w:rPr>
            </w:pPr>
          </w:p>
          <w:p w:rsidR="00AC159E" w:rsidRPr="00AC159E" w:rsidRDefault="00AC159E">
            <w:pPr>
              <w:rPr>
                <w:rFonts w:ascii="Minion Pro" w:hAnsi="Minion Pro"/>
                <w:sz w:val="24"/>
              </w:rPr>
            </w:pPr>
            <w:r>
              <w:rPr>
                <w:rFonts w:ascii="Minion Pro" w:hAnsi="Minion Pro"/>
                <w:sz w:val="24"/>
              </w:rPr>
              <w:t>The Four C’s Game</w:t>
            </w:r>
          </w:p>
        </w:tc>
      </w:tr>
      <w:tr w:rsidR="0049467B" w:rsidTr="00703784">
        <w:tc>
          <w:tcPr>
            <w:tcW w:w="2880" w:type="dxa"/>
          </w:tcPr>
          <w:p w:rsidR="0049467B" w:rsidRDefault="0049467B">
            <w:pPr>
              <w:rPr>
                <w:rFonts w:ascii="Minion Pro" w:hAnsi="Minion Pro"/>
                <w:sz w:val="24"/>
              </w:rPr>
            </w:pPr>
            <w:r>
              <w:rPr>
                <w:rFonts w:ascii="Minion Pro" w:hAnsi="Minion Pro"/>
                <w:b/>
                <w:sz w:val="24"/>
              </w:rPr>
              <w:t xml:space="preserve">Unit 7: </w:t>
            </w:r>
            <w:r w:rsidR="00F838F1">
              <w:rPr>
                <w:rFonts w:ascii="Minion Pro" w:hAnsi="Minion Pro"/>
                <w:sz w:val="24"/>
              </w:rPr>
              <w:t xml:space="preserve">Review &amp; Political Science Research Project </w:t>
            </w:r>
            <w:r w:rsidR="00F838F1">
              <w:rPr>
                <w:rFonts w:ascii="Minion Pro" w:hAnsi="Minion Pro"/>
                <w:color w:val="FFFFFF" w:themeColor="background1"/>
                <w:sz w:val="24"/>
                <w:highlight w:val="black"/>
              </w:rPr>
              <w:t>C</w:t>
            </w:r>
            <w:r w:rsidR="00AD2732">
              <w:rPr>
                <w:rFonts w:ascii="Minion Pro" w:hAnsi="Minion Pro"/>
                <w:color w:val="FFFFFF" w:themeColor="background1"/>
                <w:sz w:val="24"/>
                <w:highlight w:val="black"/>
              </w:rPr>
              <w:t>R14</w:t>
            </w:r>
          </w:p>
          <w:p w:rsidR="00A21C2F" w:rsidRPr="00A21C2F" w:rsidRDefault="00A21C2F">
            <w:pPr>
              <w:rPr>
                <w:rFonts w:ascii="Minion Pro" w:hAnsi="Minion Pro"/>
                <w:b/>
                <w:i/>
                <w:sz w:val="24"/>
              </w:rPr>
            </w:pPr>
            <w:r>
              <w:rPr>
                <w:rFonts w:ascii="Minion Pro" w:hAnsi="Minion Pro"/>
                <w:i/>
                <w:sz w:val="24"/>
              </w:rPr>
              <w:t>(10</w:t>
            </w:r>
            <w:r w:rsidRPr="00A21C2F">
              <w:rPr>
                <w:rFonts w:ascii="Minion Pro" w:hAnsi="Minion Pro"/>
                <w:i/>
                <w:sz w:val="24"/>
              </w:rPr>
              <w:t xml:space="preserve"> classes)</w:t>
            </w:r>
          </w:p>
        </w:tc>
        <w:tc>
          <w:tcPr>
            <w:tcW w:w="3060" w:type="dxa"/>
          </w:tcPr>
          <w:p w:rsidR="0049467B" w:rsidRPr="002B63F6" w:rsidRDefault="00081C37">
            <w:pPr>
              <w:rPr>
                <w:rFonts w:ascii="Minion Pro" w:hAnsi="Minion Pro"/>
                <w:sz w:val="24"/>
              </w:rPr>
            </w:pPr>
            <w:r>
              <w:rPr>
                <w:rFonts w:ascii="Minion Pro" w:hAnsi="Minion Pro"/>
                <w:sz w:val="24"/>
              </w:rPr>
              <w:t>Review</w:t>
            </w:r>
          </w:p>
        </w:tc>
        <w:tc>
          <w:tcPr>
            <w:tcW w:w="2790" w:type="dxa"/>
          </w:tcPr>
          <w:p w:rsidR="0049467B" w:rsidRPr="00081C37" w:rsidRDefault="00081C37">
            <w:pPr>
              <w:rPr>
                <w:rFonts w:ascii="Minion Pro" w:hAnsi="Minion Pro"/>
                <w:sz w:val="24"/>
              </w:rPr>
            </w:pPr>
            <w:r w:rsidRPr="00081C37">
              <w:rPr>
                <w:rFonts w:ascii="Minion Pro" w:hAnsi="Minion Pro"/>
                <w:sz w:val="24"/>
              </w:rPr>
              <w:t>Review</w:t>
            </w:r>
          </w:p>
        </w:tc>
        <w:tc>
          <w:tcPr>
            <w:tcW w:w="2250" w:type="dxa"/>
          </w:tcPr>
          <w:p w:rsidR="0049467B" w:rsidRDefault="00E668C6">
            <w:pPr>
              <w:rPr>
                <w:rFonts w:ascii="Minion Pro" w:hAnsi="Minion Pro"/>
                <w:sz w:val="24"/>
              </w:rPr>
            </w:pPr>
            <w:r w:rsidRPr="00E668C6">
              <w:rPr>
                <w:rFonts w:ascii="Minion Pro" w:hAnsi="Minion Pro"/>
                <w:sz w:val="24"/>
              </w:rPr>
              <w:t>Key Legislation</w:t>
            </w:r>
            <w:r>
              <w:rPr>
                <w:rFonts w:ascii="Minion Pro" w:hAnsi="Minion Pro"/>
                <w:sz w:val="24"/>
              </w:rPr>
              <w:t xml:space="preserve"> Review Game</w:t>
            </w:r>
          </w:p>
          <w:p w:rsidR="003B2FC0" w:rsidRDefault="003B2FC0">
            <w:pPr>
              <w:rPr>
                <w:rFonts w:ascii="Minion Pro" w:hAnsi="Minion Pro"/>
                <w:sz w:val="24"/>
              </w:rPr>
            </w:pPr>
          </w:p>
          <w:p w:rsidR="003B2FC0" w:rsidRPr="00E668C6" w:rsidRDefault="003B2FC0">
            <w:pPr>
              <w:rPr>
                <w:rFonts w:ascii="Minion Pro" w:hAnsi="Minion Pro"/>
                <w:sz w:val="24"/>
              </w:rPr>
            </w:pPr>
            <w:r>
              <w:rPr>
                <w:rFonts w:ascii="Minion Pro" w:hAnsi="Minion Pro"/>
                <w:sz w:val="24"/>
              </w:rPr>
              <w:t>Political processes research project</w:t>
            </w:r>
          </w:p>
        </w:tc>
      </w:tr>
    </w:tbl>
    <w:p w:rsidR="00C330E8" w:rsidRDefault="00C330E8" w:rsidP="00C330E8">
      <w:pPr>
        <w:rPr>
          <w:rFonts w:ascii="Minion Pro" w:hAnsi="Minion Pro"/>
          <w:b/>
          <w:i/>
        </w:rPr>
      </w:pPr>
    </w:p>
    <w:p w:rsidR="00C330E8" w:rsidRPr="00C330E8" w:rsidRDefault="00C330E8" w:rsidP="00C330E8">
      <w:pPr>
        <w:jc w:val="center"/>
        <w:rPr>
          <w:rFonts w:ascii="Minion Pro" w:hAnsi="Minion Pro"/>
          <w:b/>
          <w:i/>
          <w:sz w:val="20"/>
          <w:szCs w:val="20"/>
        </w:rPr>
      </w:pPr>
      <w:r w:rsidRPr="00C330E8">
        <w:rPr>
          <w:rFonts w:ascii="Minion Pro" w:hAnsi="Minion Pro"/>
          <w:b/>
          <w:i/>
          <w:sz w:val="20"/>
          <w:szCs w:val="20"/>
        </w:rPr>
        <w:t>This course content is subject to change and is designed to serve as a sampling of course readings and activities.</w:t>
      </w:r>
    </w:p>
    <w:p w:rsidR="002B63F6" w:rsidRPr="00EB7556" w:rsidRDefault="002B63F6">
      <w:pPr>
        <w:rPr>
          <w:b/>
          <w:sz w:val="28"/>
        </w:rPr>
      </w:pPr>
      <w:bookmarkStart w:id="0" w:name="_GoBack"/>
      <w:bookmarkEnd w:id="0"/>
    </w:p>
    <w:sectPr w:rsidR="002B63F6" w:rsidRPr="00EB7556" w:rsidSect="00EB7556">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DAC" w:rsidRDefault="006A1DAC" w:rsidP="006603B7">
      <w:pPr>
        <w:spacing w:after="0" w:line="240" w:lineRule="auto"/>
      </w:pPr>
      <w:r>
        <w:separator/>
      </w:r>
    </w:p>
  </w:endnote>
  <w:endnote w:type="continuationSeparator" w:id="0">
    <w:p w:rsidR="006A1DAC" w:rsidRDefault="006A1DAC" w:rsidP="0066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3BD9D4-09A3-4783-BE98-C42C7B3E85E8}"/>
    <w:embedBold r:id="rId2" w:fontKey="{733E5F44-F9B5-4D69-85E3-8AE94F5EC1FB}"/>
    <w:embedItalic r:id="rId3" w:fontKey="{A3FE2329-1530-4FB5-B7E2-BB959FABD0A4}"/>
    <w:embedBoldItalic r:id="rId4" w:fontKey="{9FFC324A-0A7E-4F61-8E31-B0628B729ADF}"/>
  </w:font>
  <w:font w:name="Minion Pro">
    <w:altName w:val="Cambria Math"/>
    <w:panose1 w:val="00000000000000000000"/>
    <w:charset w:val="00"/>
    <w:family w:val="roman"/>
    <w:notTrueType/>
    <w:pitch w:val="variable"/>
    <w:sig w:usb0="60000287" w:usb1="00000001" w:usb2="00000000" w:usb3="00000000" w:csb0="0000019F" w:csb1="00000000"/>
  </w:font>
  <w:font w:name="UniversLTStd">
    <w:panose1 w:val="00000000000000000000"/>
    <w:charset w:val="00"/>
    <w:family w:val="swiss"/>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embedRegular r:id="rId5" w:fontKey="{65557202-8DEC-420C-8DB8-8D742DFF8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639427"/>
      <w:docPartObj>
        <w:docPartGallery w:val="Page Numbers (Bottom of Page)"/>
        <w:docPartUnique/>
      </w:docPartObj>
    </w:sdtPr>
    <w:sdtEndPr>
      <w:rPr>
        <w:noProof/>
      </w:rPr>
    </w:sdtEndPr>
    <w:sdtContent>
      <w:p w:rsidR="001D5817" w:rsidRDefault="001D5817">
        <w:pPr>
          <w:pStyle w:val="Footer"/>
          <w:jc w:val="center"/>
        </w:pPr>
        <w:r>
          <w:fldChar w:fldCharType="begin"/>
        </w:r>
        <w:r>
          <w:instrText xml:space="preserve"> PAGE   \* MERGEFORMAT </w:instrText>
        </w:r>
        <w:r>
          <w:fldChar w:fldCharType="separate"/>
        </w:r>
        <w:r w:rsidR="007D4C1E">
          <w:rPr>
            <w:noProof/>
          </w:rPr>
          <w:t>6</w:t>
        </w:r>
        <w:r>
          <w:rPr>
            <w:noProof/>
          </w:rPr>
          <w:fldChar w:fldCharType="end"/>
        </w:r>
      </w:p>
    </w:sdtContent>
  </w:sdt>
  <w:p w:rsidR="001D5817" w:rsidRDefault="001D5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DAC" w:rsidRDefault="006A1DAC" w:rsidP="006603B7">
      <w:pPr>
        <w:spacing w:after="0" w:line="240" w:lineRule="auto"/>
      </w:pPr>
      <w:r>
        <w:separator/>
      </w:r>
    </w:p>
  </w:footnote>
  <w:footnote w:type="continuationSeparator" w:id="0">
    <w:p w:rsidR="006A1DAC" w:rsidRDefault="006A1DAC" w:rsidP="00660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A2986"/>
    <w:multiLevelType w:val="hybridMultilevel"/>
    <w:tmpl w:val="7DEA0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045932"/>
    <w:multiLevelType w:val="hybridMultilevel"/>
    <w:tmpl w:val="25827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A856BB"/>
    <w:multiLevelType w:val="hybridMultilevel"/>
    <w:tmpl w:val="1A6CF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67E05A8"/>
    <w:multiLevelType w:val="hybridMultilevel"/>
    <w:tmpl w:val="6B38B0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556"/>
    <w:rsid w:val="000029CD"/>
    <w:rsid w:val="00017293"/>
    <w:rsid w:val="00066DCF"/>
    <w:rsid w:val="00076056"/>
    <w:rsid w:val="00081C37"/>
    <w:rsid w:val="00086763"/>
    <w:rsid w:val="000A2478"/>
    <w:rsid w:val="000A4181"/>
    <w:rsid w:val="000C7FCA"/>
    <w:rsid w:val="001119D4"/>
    <w:rsid w:val="00115AC3"/>
    <w:rsid w:val="001A09A3"/>
    <w:rsid w:val="001D4C2D"/>
    <w:rsid w:val="001D5817"/>
    <w:rsid w:val="00206712"/>
    <w:rsid w:val="00264BD3"/>
    <w:rsid w:val="00286DF2"/>
    <w:rsid w:val="002A3D86"/>
    <w:rsid w:val="002B30A5"/>
    <w:rsid w:val="002B63F6"/>
    <w:rsid w:val="002C38A3"/>
    <w:rsid w:val="002C61BB"/>
    <w:rsid w:val="002D5EEC"/>
    <w:rsid w:val="00303F91"/>
    <w:rsid w:val="003371F1"/>
    <w:rsid w:val="00364BC9"/>
    <w:rsid w:val="003B2FC0"/>
    <w:rsid w:val="003B6211"/>
    <w:rsid w:val="003E6E71"/>
    <w:rsid w:val="004339C2"/>
    <w:rsid w:val="00446D12"/>
    <w:rsid w:val="00480B6C"/>
    <w:rsid w:val="00482767"/>
    <w:rsid w:val="0049300E"/>
    <w:rsid w:val="0049467B"/>
    <w:rsid w:val="004E4FEB"/>
    <w:rsid w:val="00504587"/>
    <w:rsid w:val="005058B0"/>
    <w:rsid w:val="00516CDD"/>
    <w:rsid w:val="00525626"/>
    <w:rsid w:val="00610EDE"/>
    <w:rsid w:val="006522CF"/>
    <w:rsid w:val="006603B7"/>
    <w:rsid w:val="00666CF0"/>
    <w:rsid w:val="0068594C"/>
    <w:rsid w:val="006A1DAC"/>
    <w:rsid w:val="006A32C2"/>
    <w:rsid w:val="006C1FA7"/>
    <w:rsid w:val="006E67BC"/>
    <w:rsid w:val="00703784"/>
    <w:rsid w:val="00713B9F"/>
    <w:rsid w:val="007432F7"/>
    <w:rsid w:val="00767503"/>
    <w:rsid w:val="0077473B"/>
    <w:rsid w:val="0079221B"/>
    <w:rsid w:val="00795E9D"/>
    <w:rsid w:val="007A00EE"/>
    <w:rsid w:val="007A6AD1"/>
    <w:rsid w:val="007A70DA"/>
    <w:rsid w:val="007C35C2"/>
    <w:rsid w:val="007D0F7B"/>
    <w:rsid w:val="007D2B17"/>
    <w:rsid w:val="007D4C1E"/>
    <w:rsid w:val="007F6D8A"/>
    <w:rsid w:val="00800EEA"/>
    <w:rsid w:val="00801980"/>
    <w:rsid w:val="008126FC"/>
    <w:rsid w:val="00860877"/>
    <w:rsid w:val="00871F33"/>
    <w:rsid w:val="00891A4D"/>
    <w:rsid w:val="00895624"/>
    <w:rsid w:val="008C5F62"/>
    <w:rsid w:val="0090653D"/>
    <w:rsid w:val="00931D78"/>
    <w:rsid w:val="009341EB"/>
    <w:rsid w:val="00952BB3"/>
    <w:rsid w:val="009565A9"/>
    <w:rsid w:val="00960DC6"/>
    <w:rsid w:val="009E59C2"/>
    <w:rsid w:val="00A14BCC"/>
    <w:rsid w:val="00A17ACC"/>
    <w:rsid w:val="00A21C2F"/>
    <w:rsid w:val="00A71029"/>
    <w:rsid w:val="00AC159E"/>
    <w:rsid w:val="00AD2732"/>
    <w:rsid w:val="00AD3C7D"/>
    <w:rsid w:val="00AF1725"/>
    <w:rsid w:val="00AF7D28"/>
    <w:rsid w:val="00B171C0"/>
    <w:rsid w:val="00B37B24"/>
    <w:rsid w:val="00B752E1"/>
    <w:rsid w:val="00B952A9"/>
    <w:rsid w:val="00B96276"/>
    <w:rsid w:val="00BC26FF"/>
    <w:rsid w:val="00BE3180"/>
    <w:rsid w:val="00BE6DD1"/>
    <w:rsid w:val="00C047F0"/>
    <w:rsid w:val="00C330E8"/>
    <w:rsid w:val="00C41686"/>
    <w:rsid w:val="00C85FE7"/>
    <w:rsid w:val="00C865BE"/>
    <w:rsid w:val="00C954A7"/>
    <w:rsid w:val="00C95E66"/>
    <w:rsid w:val="00CA4A6A"/>
    <w:rsid w:val="00CE67D6"/>
    <w:rsid w:val="00CF343A"/>
    <w:rsid w:val="00D04301"/>
    <w:rsid w:val="00D07385"/>
    <w:rsid w:val="00D303FE"/>
    <w:rsid w:val="00D3253A"/>
    <w:rsid w:val="00D46ED7"/>
    <w:rsid w:val="00D609EE"/>
    <w:rsid w:val="00DA17B0"/>
    <w:rsid w:val="00DC2EDD"/>
    <w:rsid w:val="00DE2099"/>
    <w:rsid w:val="00DF1B71"/>
    <w:rsid w:val="00E00ED1"/>
    <w:rsid w:val="00E20CF7"/>
    <w:rsid w:val="00E35257"/>
    <w:rsid w:val="00E414A2"/>
    <w:rsid w:val="00E668C6"/>
    <w:rsid w:val="00EB02BD"/>
    <w:rsid w:val="00EB7556"/>
    <w:rsid w:val="00F1621F"/>
    <w:rsid w:val="00F272D6"/>
    <w:rsid w:val="00F35828"/>
    <w:rsid w:val="00F838F1"/>
    <w:rsid w:val="00FC55FF"/>
    <w:rsid w:val="00FF7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5BE7C"/>
  <w15:chartTrackingRefBased/>
  <w15:docId w15:val="{BEC9AEAE-4017-4FC0-B7E5-C2A8607F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1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1C0"/>
    <w:pPr>
      <w:ind w:left="720"/>
      <w:contextualSpacing/>
    </w:pPr>
  </w:style>
  <w:style w:type="paragraph" w:styleId="Header">
    <w:name w:val="header"/>
    <w:basedOn w:val="Normal"/>
    <w:link w:val="HeaderChar"/>
    <w:uiPriority w:val="99"/>
    <w:unhideWhenUsed/>
    <w:rsid w:val="00660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3B7"/>
  </w:style>
  <w:style w:type="paragraph" w:styleId="Footer">
    <w:name w:val="footer"/>
    <w:basedOn w:val="Normal"/>
    <w:link w:val="FooterChar"/>
    <w:uiPriority w:val="99"/>
    <w:unhideWhenUsed/>
    <w:rsid w:val="00660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74818-29D3-4F5B-BDF3-FEE2158F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6</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Reid</dc:creator>
  <cp:keywords/>
  <dc:description/>
  <cp:lastModifiedBy>Kirby, Reid</cp:lastModifiedBy>
  <cp:revision>29</cp:revision>
  <dcterms:created xsi:type="dcterms:W3CDTF">2019-04-05T15:36:00Z</dcterms:created>
  <dcterms:modified xsi:type="dcterms:W3CDTF">2019-08-21T15:23:00Z</dcterms:modified>
</cp:coreProperties>
</file>