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
        <w:gridCol w:w="8835"/>
      </w:tblGrid>
      <w:tr w:rsidR="00B146D4" w:rsidRPr="00B146D4">
        <w:trPr>
          <w:tblCellSpacing w:w="15" w:type="dxa"/>
        </w:trPr>
        <w:tc>
          <w:tcPr>
            <w:tcW w:w="0" w:type="auto"/>
            <w:noWrap/>
            <w:vAlign w:val="center"/>
            <w:hideMark/>
          </w:tcPr>
          <w:p w:rsidR="00B146D4" w:rsidRPr="00B146D4" w:rsidRDefault="00B146D4" w:rsidP="007E69C9">
            <w:pPr>
              <w:spacing w:after="0"/>
              <w:jc w:val="center"/>
              <w:rPr>
                <w:rFonts w:ascii="Verdana" w:eastAsia="Times New Roman" w:hAnsi="Verdana" w:cs="Times New Roman"/>
                <w:color w:val="000000"/>
                <w:sz w:val="16"/>
                <w:szCs w:val="16"/>
                <w:lang w:eastAsia="es-CO"/>
              </w:rPr>
            </w:pPr>
            <w:r>
              <w:rPr>
                <w:rFonts w:ascii="Verdana" w:eastAsia="Times New Roman" w:hAnsi="Verdana" w:cs="Times New Roman"/>
                <w:noProof/>
                <w:color w:val="000000"/>
                <w:sz w:val="16"/>
                <w:szCs w:val="16"/>
                <w:lang w:val="en-US"/>
              </w:rPr>
              <w:drawing>
                <wp:inline distT="0" distB="0" distL="0" distR="0">
                  <wp:extent cx="336550" cy="336550"/>
                  <wp:effectExtent l="0" t="0" r="6350" b="6350"/>
                  <wp:docPr id="1" name="Picture 1" descr="Sociedad Honoraria Hispá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dad Honoraria Hispán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p>
        </w:tc>
        <w:tc>
          <w:tcPr>
            <w:tcW w:w="5000" w:type="pct"/>
            <w:vAlign w:val="center"/>
            <w:hideMark/>
          </w:tcPr>
          <w:p w:rsidR="00B146D4" w:rsidRPr="00B146D4" w:rsidRDefault="00B146D4" w:rsidP="007E69C9">
            <w:pPr>
              <w:spacing w:after="0"/>
              <w:jc w:val="center"/>
              <w:rPr>
                <w:rFonts w:ascii="Verdana" w:eastAsia="Times New Roman" w:hAnsi="Verdana" w:cs="Times New Roman"/>
                <w:color w:val="000000"/>
                <w:sz w:val="16"/>
                <w:szCs w:val="16"/>
                <w:lang w:eastAsia="es-CO"/>
              </w:rPr>
            </w:pPr>
            <w:r w:rsidRPr="00B146D4">
              <w:rPr>
                <w:rFonts w:ascii="Verdana" w:eastAsia="Times New Roman" w:hAnsi="Verdana" w:cs="Times New Roman"/>
                <w:b/>
                <w:bCs/>
                <w:color w:val="000000"/>
                <w:sz w:val="20"/>
                <w:szCs w:val="20"/>
                <w:lang w:eastAsia="es-CO"/>
              </w:rPr>
              <w:t xml:space="preserve">Sociedad Honoraria Hispánica </w:t>
            </w:r>
            <w:r w:rsidR="0044769A">
              <w:rPr>
                <w:rFonts w:ascii="Verdana" w:eastAsia="Times New Roman" w:hAnsi="Verdana" w:cs="Times New Roman"/>
                <w:b/>
                <w:bCs/>
                <w:color w:val="000000"/>
                <w:sz w:val="20"/>
                <w:szCs w:val="20"/>
                <w:lang w:eastAsia="es-CO"/>
              </w:rPr>
              <w:t>–</w:t>
            </w:r>
            <w:r w:rsidRPr="00B146D4">
              <w:rPr>
                <w:rFonts w:ascii="Verdana" w:eastAsia="Times New Roman" w:hAnsi="Verdana" w:cs="Times New Roman"/>
                <w:b/>
                <w:bCs/>
                <w:color w:val="000000"/>
                <w:sz w:val="20"/>
                <w:szCs w:val="20"/>
                <w:lang w:eastAsia="es-CO"/>
              </w:rPr>
              <w:t xml:space="preserve"> Capítulo</w:t>
            </w:r>
            <w:r w:rsidR="0044769A">
              <w:rPr>
                <w:rFonts w:ascii="Verdana" w:eastAsia="Times New Roman" w:hAnsi="Verdana" w:cs="Times New Roman"/>
                <w:b/>
                <w:bCs/>
                <w:color w:val="000000"/>
                <w:sz w:val="20"/>
                <w:szCs w:val="20"/>
                <w:lang w:eastAsia="es-CO"/>
              </w:rPr>
              <w:t>:</w:t>
            </w:r>
            <w:r w:rsidRPr="00B146D4">
              <w:rPr>
                <w:rFonts w:ascii="Verdana" w:eastAsia="Times New Roman" w:hAnsi="Verdana" w:cs="Times New Roman"/>
                <w:b/>
                <w:bCs/>
                <w:color w:val="000000"/>
                <w:sz w:val="20"/>
                <w:szCs w:val="20"/>
                <w:lang w:eastAsia="es-CO"/>
              </w:rPr>
              <w:t xml:space="preserve"> </w:t>
            </w:r>
            <w:r>
              <w:rPr>
                <w:rFonts w:ascii="Verdana" w:eastAsia="Times New Roman" w:hAnsi="Verdana" w:cs="Times New Roman"/>
                <w:b/>
                <w:bCs/>
                <w:color w:val="000000"/>
                <w:sz w:val="20"/>
                <w:szCs w:val="20"/>
                <w:lang w:eastAsia="es-CO"/>
              </w:rPr>
              <w:t>lazarillo</w:t>
            </w:r>
            <w:r w:rsidRPr="00B146D4">
              <w:rPr>
                <w:rFonts w:ascii="Verdana" w:eastAsia="Times New Roman" w:hAnsi="Verdana" w:cs="Times New Roman"/>
                <w:color w:val="000000"/>
                <w:sz w:val="16"/>
                <w:szCs w:val="16"/>
                <w:lang w:eastAsia="es-CO"/>
              </w:rPr>
              <w:br/>
            </w:r>
            <w:proofErr w:type="spellStart"/>
            <w:r w:rsidRPr="00B146D4">
              <w:rPr>
                <w:rFonts w:ascii="Verdana" w:eastAsia="Times New Roman" w:hAnsi="Verdana" w:cs="Times New Roman"/>
                <w:color w:val="990000"/>
                <w:sz w:val="15"/>
                <w:szCs w:val="15"/>
                <w:lang w:eastAsia="es-CO"/>
              </w:rPr>
              <w:t>Spanish</w:t>
            </w:r>
            <w:proofErr w:type="spellEnd"/>
            <w:r w:rsidRPr="00B146D4">
              <w:rPr>
                <w:rFonts w:ascii="Verdana" w:eastAsia="Times New Roman" w:hAnsi="Verdana" w:cs="Times New Roman"/>
                <w:color w:val="990000"/>
                <w:sz w:val="15"/>
                <w:szCs w:val="15"/>
                <w:lang w:eastAsia="es-CO"/>
              </w:rPr>
              <w:t xml:space="preserve"> </w:t>
            </w:r>
            <w:proofErr w:type="spellStart"/>
            <w:r w:rsidRPr="00B146D4">
              <w:rPr>
                <w:rFonts w:ascii="Verdana" w:eastAsia="Times New Roman" w:hAnsi="Verdana" w:cs="Times New Roman"/>
                <w:color w:val="990000"/>
                <w:sz w:val="15"/>
                <w:szCs w:val="15"/>
                <w:lang w:eastAsia="es-CO"/>
              </w:rPr>
              <w:t>National</w:t>
            </w:r>
            <w:proofErr w:type="spellEnd"/>
            <w:r w:rsidRPr="00B146D4">
              <w:rPr>
                <w:rFonts w:ascii="Verdana" w:eastAsia="Times New Roman" w:hAnsi="Verdana" w:cs="Times New Roman"/>
                <w:color w:val="990000"/>
                <w:sz w:val="15"/>
                <w:szCs w:val="15"/>
                <w:lang w:eastAsia="es-CO"/>
              </w:rPr>
              <w:t xml:space="preserve"> Honor </w:t>
            </w:r>
            <w:proofErr w:type="spellStart"/>
            <w:r w:rsidRPr="00B146D4">
              <w:rPr>
                <w:rFonts w:ascii="Verdana" w:eastAsia="Times New Roman" w:hAnsi="Verdana" w:cs="Times New Roman"/>
                <w:color w:val="990000"/>
                <w:sz w:val="15"/>
                <w:szCs w:val="15"/>
                <w:lang w:eastAsia="es-CO"/>
              </w:rPr>
              <w:t>Society</w:t>
            </w:r>
            <w:proofErr w:type="spellEnd"/>
          </w:p>
        </w:tc>
      </w:tr>
    </w:tbl>
    <w:p w:rsidR="00B146D4" w:rsidRPr="00B146D4" w:rsidRDefault="00B146D4" w:rsidP="00583883">
      <w:pPr>
        <w:spacing w:after="0"/>
        <w:jc w:val="center"/>
        <w:rPr>
          <w:sz w:val="28"/>
          <w:szCs w:val="28"/>
        </w:rPr>
      </w:pPr>
    </w:p>
    <w:p w:rsidR="000301C0" w:rsidRPr="00B146D4" w:rsidRDefault="00CA6A9F" w:rsidP="00583883">
      <w:pPr>
        <w:spacing w:after="0"/>
        <w:jc w:val="center"/>
        <w:rPr>
          <w:sz w:val="28"/>
          <w:szCs w:val="28"/>
          <w:lang w:val="en-US"/>
        </w:rPr>
      </w:pPr>
      <w:r w:rsidRPr="00B146D4">
        <w:rPr>
          <w:sz w:val="28"/>
          <w:szCs w:val="28"/>
          <w:lang w:val="en-US"/>
        </w:rPr>
        <w:t>North Hunterdon High School</w:t>
      </w:r>
    </w:p>
    <w:p w:rsidR="00CA6A9F" w:rsidRPr="00B146D4" w:rsidRDefault="00CA6A9F">
      <w:pPr>
        <w:rPr>
          <w:lang w:val="en-US"/>
        </w:rPr>
      </w:pPr>
    </w:p>
    <w:p w:rsidR="00CA6A9F" w:rsidRPr="00583883" w:rsidRDefault="00CA6A9F">
      <w:pPr>
        <w:rPr>
          <w:b/>
          <w:lang w:val="en-US"/>
        </w:rPr>
      </w:pPr>
      <w:r w:rsidRPr="00583883">
        <w:rPr>
          <w:b/>
          <w:lang w:val="en-US"/>
        </w:rPr>
        <w:t>Spanish Honor Society</w:t>
      </w:r>
    </w:p>
    <w:p w:rsidR="00CA6A9F" w:rsidRPr="00583883" w:rsidRDefault="00CA6A9F" w:rsidP="0040231F">
      <w:pPr>
        <w:rPr>
          <w:b/>
          <w:lang w:val="en-US"/>
        </w:rPr>
      </w:pPr>
      <w:r w:rsidRPr="00583883">
        <w:rPr>
          <w:b/>
          <w:lang w:val="en-US"/>
        </w:rPr>
        <w:t>Name:</w:t>
      </w:r>
      <w:r w:rsidRPr="00583883">
        <w:rPr>
          <w:b/>
          <w:lang w:val="en-US"/>
        </w:rPr>
        <w:tab/>
      </w:r>
      <w:proofErr w:type="spellStart"/>
      <w:r w:rsidRPr="00583883">
        <w:rPr>
          <w:b/>
          <w:lang w:val="en-US"/>
        </w:rPr>
        <w:t>Lazarillo</w:t>
      </w:r>
      <w:proofErr w:type="spellEnd"/>
    </w:p>
    <w:p w:rsidR="00CA6A9F" w:rsidRPr="00583883" w:rsidRDefault="00CA6A9F">
      <w:pPr>
        <w:rPr>
          <w:b/>
          <w:u w:val="single"/>
          <w:lang w:val="en-US"/>
        </w:rPr>
      </w:pPr>
      <w:r w:rsidRPr="00583883">
        <w:rPr>
          <w:b/>
          <w:u w:val="single"/>
          <w:lang w:val="en-US"/>
        </w:rPr>
        <w:t xml:space="preserve">The purpose:  </w:t>
      </w:r>
    </w:p>
    <w:p w:rsidR="00CA6A9F" w:rsidRDefault="00CA6A9F">
      <w:pPr>
        <w:rPr>
          <w:lang w:val="en-US"/>
        </w:rPr>
      </w:pPr>
      <w:r w:rsidRPr="00CA6A9F">
        <w:rPr>
          <w:lang w:val="en-US"/>
        </w:rPr>
        <w:t>The purpose of the Society is to recognize high achievement in Spanish by students of Secondary schools and to promote continuity of interest in Hispanic st</w:t>
      </w:r>
      <w:r>
        <w:rPr>
          <w:lang w:val="en-US"/>
        </w:rPr>
        <w:t>udies.</w:t>
      </w:r>
    </w:p>
    <w:p w:rsidR="00CA6A9F" w:rsidRPr="00583883" w:rsidRDefault="00CA6A9F">
      <w:pPr>
        <w:rPr>
          <w:b/>
          <w:u w:val="single"/>
          <w:lang w:val="en-US"/>
        </w:rPr>
      </w:pPr>
      <w:r w:rsidRPr="00583883">
        <w:rPr>
          <w:b/>
          <w:u w:val="single"/>
          <w:lang w:val="en-US"/>
        </w:rPr>
        <w:t>Qualifications for Membership</w:t>
      </w:r>
    </w:p>
    <w:p w:rsidR="00CA6A9F" w:rsidRPr="0040231F" w:rsidRDefault="00CA6A9F" w:rsidP="0040231F">
      <w:pPr>
        <w:spacing w:before="240" w:after="0"/>
        <w:rPr>
          <w:lang w:val="en-US"/>
        </w:rPr>
      </w:pPr>
      <w:r w:rsidRPr="0040231F">
        <w:rPr>
          <w:lang w:val="en-US"/>
        </w:rPr>
        <w:t>To be eligible for the Society, students must meet all of the following criteria. (NHHS)</w:t>
      </w:r>
    </w:p>
    <w:p w:rsidR="00494395" w:rsidRDefault="00494395" w:rsidP="0040231F">
      <w:pPr>
        <w:spacing w:after="0"/>
        <w:rPr>
          <w:lang w:val="en-US"/>
        </w:rPr>
      </w:pPr>
    </w:p>
    <w:p w:rsidR="0040231F" w:rsidRPr="00FB4BE1" w:rsidRDefault="0040231F" w:rsidP="00FB4BE1">
      <w:pPr>
        <w:pStyle w:val="ListParagraph"/>
        <w:numPr>
          <w:ilvl w:val="0"/>
          <w:numId w:val="9"/>
        </w:numPr>
        <w:spacing w:after="0"/>
        <w:rPr>
          <w:lang w:val="en-US"/>
        </w:rPr>
      </w:pPr>
      <w:r w:rsidRPr="00FB4BE1">
        <w:rPr>
          <w:lang w:val="en-US"/>
        </w:rPr>
        <w:t>Student must be actively enrolled in a Spanish class.</w:t>
      </w:r>
    </w:p>
    <w:p w:rsidR="00123FCD" w:rsidRPr="00FB4BE1" w:rsidRDefault="00233973" w:rsidP="00FB4BE1">
      <w:pPr>
        <w:pStyle w:val="ListParagraph"/>
        <w:numPr>
          <w:ilvl w:val="0"/>
          <w:numId w:val="9"/>
        </w:numPr>
        <w:spacing w:after="0"/>
        <w:rPr>
          <w:lang w:val="en-US"/>
        </w:rPr>
      </w:pPr>
      <w:r w:rsidRPr="00FB4BE1">
        <w:rPr>
          <w:lang w:val="en-US"/>
        </w:rPr>
        <w:t xml:space="preserve">Student must </w:t>
      </w:r>
      <w:r w:rsidR="00123FCD" w:rsidRPr="00FB4BE1">
        <w:rPr>
          <w:lang w:val="en-US"/>
        </w:rPr>
        <w:t>have completed 2 years of Spanish study</w:t>
      </w:r>
      <w:r w:rsidR="00494395" w:rsidRPr="00FB4BE1">
        <w:rPr>
          <w:lang w:val="en-US"/>
        </w:rPr>
        <w:t xml:space="preserve"> </w:t>
      </w:r>
      <w:r w:rsidR="00FB4BE1" w:rsidRPr="00FB4BE1">
        <w:rPr>
          <w:lang w:val="en-US"/>
        </w:rPr>
        <w:t>in</w:t>
      </w:r>
      <w:r w:rsidR="00123FCD" w:rsidRPr="00FB4BE1">
        <w:rPr>
          <w:lang w:val="en-US"/>
        </w:rPr>
        <w:t xml:space="preserve"> high school.</w:t>
      </w:r>
    </w:p>
    <w:p w:rsidR="00123FCD" w:rsidRPr="00FB4BE1" w:rsidRDefault="00123FCD" w:rsidP="00FB4BE1">
      <w:pPr>
        <w:pStyle w:val="ListParagraph"/>
        <w:numPr>
          <w:ilvl w:val="0"/>
          <w:numId w:val="9"/>
        </w:numPr>
        <w:spacing w:after="0"/>
        <w:rPr>
          <w:lang w:val="en-US"/>
        </w:rPr>
      </w:pPr>
      <w:r w:rsidRPr="00FB4BE1">
        <w:rPr>
          <w:lang w:val="en-US"/>
        </w:rPr>
        <w:t xml:space="preserve">Student must be enrolled in </w:t>
      </w:r>
      <w:r w:rsidRPr="00FB4BE1">
        <w:rPr>
          <w:lang w:val="en-US"/>
        </w:rPr>
        <w:t xml:space="preserve">Spanish 3 or higher. </w:t>
      </w:r>
    </w:p>
    <w:p w:rsidR="00CA6A9F" w:rsidRPr="00FB4BE1" w:rsidRDefault="00CA6A9F" w:rsidP="00FB4BE1">
      <w:pPr>
        <w:pStyle w:val="ListParagraph"/>
        <w:numPr>
          <w:ilvl w:val="0"/>
          <w:numId w:val="9"/>
        </w:numPr>
        <w:spacing w:after="0"/>
        <w:rPr>
          <w:lang w:val="en-US"/>
        </w:rPr>
      </w:pPr>
      <w:bookmarkStart w:id="0" w:name="_GoBack"/>
      <w:bookmarkEnd w:id="0"/>
      <w:r w:rsidRPr="00FB4BE1">
        <w:rPr>
          <w:lang w:val="en-US"/>
        </w:rPr>
        <w:t>Transfer students must have spent one full year in the program before eligibility.</w:t>
      </w:r>
    </w:p>
    <w:p w:rsidR="00CA6A9F" w:rsidRPr="00FB4BE1" w:rsidRDefault="00CA6A9F" w:rsidP="00FB4BE1">
      <w:pPr>
        <w:pStyle w:val="ListParagraph"/>
        <w:numPr>
          <w:ilvl w:val="0"/>
          <w:numId w:val="9"/>
        </w:numPr>
        <w:spacing w:after="0"/>
        <w:rPr>
          <w:lang w:val="en-US"/>
        </w:rPr>
      </w:pPr>
      <w:r w:rsidRPr="00FB4BE1">
        <w:rPr>
          <w:lang w:val="en-US"/>
        </w:rPr>
        <w:t>Student must have A- average in all Spanish classes.</w:t>
      </w:r>
    </w:p>
    <w:p w:rsidR="00CA6A9F" w:rsidRPr="00FB4BE1" w:rsidRDefault="00233973" w:rsidP="00FB4BE1">
      <w:pPr>
        <w:pStyle w:val="ListParagraph"/>
        <w:numPr>
          <w:ilvl w:val="0"/>
          <w:numId w:val="9"/>
        </w:numPr>
        <w:spacing w:after="0"/>
        <w:rPr>
          <w:lang w:val="en-US"/>
        </w:rPr>
      </w:pPr>
      <w:r w:rsidRPr="00FB4BE1">
        <w:rPr>
          <w:lang w:val="en-US"/>
        </w:rPr>
        <w:t>Studen</w:t>
      </w:r>
      <w:r w:rsidR="00CA6A9F" w:rsidRPr="00FB4BE1">
        <w:rPr>
          <w:lang w:val="en-US"/>
        </w:rPr>
        <w:t>t must have an overall B- average.</w:t>
      </w:r>
    </w:p>
    <w:p w:rsidR="00CA6A9F" w:rsidRPr="00FB4BE1" w:rsidRDefault="00CA6A9F" w:rsidP="00FB4BE1">
      <w:pPr>
        <w:pStyle w:val="ListParagraph"/>
        <w:numPr>
          <w:ilvl w:val="0"/>
          <w:numId w:val="9"/>
        </w:numPr>
        <w:spacing w:after="0"/>
        <w:rPr>
          <w:lang w:val="en-US"/>
        </w:rPr>
      </w:pPr>
      <w:r w:rsidRPr="00FB4BE1">
        <w:rPr>
          <w:lang w:val="en-US"/>
        </w:rPr>
        <w:t>Student must never have failed a class due to attendance.</w:t>
      </w:r>
      <w:r w:rsidR="007D64A6" w:rsidRPr="00FB4BE1">
        <w:rPr>
          <w:lang w:val="en-US"/>
        </w:rPr>
        <w:t xml:space="preserve">          </w:t>
      </w:r>
    </w:p>
    <w:p w:rsidR="00CA6A9F" w:rsidRPr="00FB4BE1" w:rsidRDefault="00CA6A9F" w:rsidP="00FB4BE1">
      <w:pPr>
        <w:pStyle w:val="ListParagraph"/>
        <w:numPr>
          <w:ilvl w:val="0"/>
          <w:numId w:val="9"/>
        </w:numPr>
        <w:spacing w:after="0"/>
        <w:rPr>
          <w:lang w:val="en-US"/>
        </w:rPr>
      </w:pPr>
      <w:r w:rsidRPr="00FB4BE1">
        <w:rPr>
          <w:lang w:val="en-US"/>
        </w:rPr>
        <w:t>Student must have participated in the National Spanish Exam at least once.</w:t>
      </w:r>
    </w:p>
    <w:p w:rsidR="00494395" w:rsidRDefault="00494395" w:rsidP="0040231F">
      <w:pPr>
        <w:spacing w:after="0"/>
        <w:rPr>
          <w:lang w:val="en-US"/>
        </w:rPr>
      </w:pPr>
    </w:p>
    <w:p w:rsidR="00494395" w:rsidRPr="00583883" w:rsidRDefault="00494395" w:rsidP="0040231F">
      <w:pPr>
        <w:spacing w:after="0"/>
        <w:rPr>
          <w:b/>
          <w:u w:val="single"/>
          <w:lang w:val="en-US"/>
        </w:rPr>
      </w:pPr>
      <w:r w:rsidRPr="00583883">
        <w:rPr>
          <w:b/>
          <w:u w:val="single"/>
          <w:lang w:val="en-US"/>
        </w:rPr>
        <w:t xml:space="preserve">Application and Initiation </w:t>
      </w:r>
    </w:p>
    <w:p w:rsidR="00494395" w:rsidRPr="00583883" w:rsidRDefault="00494395" w:rsidP="0040231F">
      <w:pPr>
        <w:spacing w:after="0"/>
        <w:rPr>
          <w:b/>
          <w:u w:val="single"/>
          <w:lang w:val="en-US"/>
        </w:rPr>
      </w:pPr>
    </w:p>
    <w:p w:rsidR="00494395" w:rsidRDefault="00494395" w:rsidP="0040231F">
      <w:pPr>
        <w:spacing w:after="0"/>
        <w:rPr>
          <w:lang w:val="en-US"/>
        </w:rPr>
      </w:pPr>
      <w:r w:rsidRPr="00F47355">
        <w:rPr>
          <w:lang w:val="en-US"/>
        </w:rPr>
        <w:t>A</w:t>
      </w:r>
      <w:r>
        <w:rPr>
          <w:lang w:val="en-US"/>
        </w:rPr>
        <w:t xml:space="preserve"> Spanish teacher will nominate eligible students.</w:t>
      </w:r>
    </w:p>
    <w:p w:rsidR="00494395" w:rsidRDefault="00494395" w:rsidP="0040231F">
      <w:pPr>
        <w:spacing w:after="0"/>
        <w:rPr>
          <w:lang w:val="en-US"/>
        </w:rPr>
      </w:pPr>
    </w:p>
    <w:p w:rsidR="00494395" w:rsidRDefault="00494395" w:rsidP="0055171C">
      <w:pPr>
        <w:spacing w:after="0"/>
        <w:rPr>
          <w:lang w:val="en-US"/>
        </w:rPr>
      </w:pPr>
      <w:r>
        <w:rPr>
          <w:lang w:val="en-US"/>
        </w:rPr>
        <w:t>a)</w:t>
      </w:r>
      <w:r w:rsidR="00233973">
        <w:rPr>
          <w:lang w:val="en-US"/>
        </w:rPr>
        <w:t xml:space="preserve"> </w:t>
      </w:r>
      <w:r>
        <w:rPr>
          <w:lang w:val="en-US"/>
        </w:rPr>
        <w:t xml:space="preserve"> </w:t>
      </w:r>
      <w:r w:rsidR="00233973">
        <w:rPr>
          <w:lang w:val="en-US"/>
        </w:rPr>
        <w:t xml:space="preserve"> </w:t>
      </w:r>
      <w:r>
        <w:rPr>
          <w:lang w:val="en-US"/>
        </w:rPr>
        <w:t xml:space="preserve">Members of the World Language Department will invite eligible students to apply in September </w:t>
      </w:r>
      <w:r w:rsidR="0055171C">
        <w:rPr>
          <w:lang w:val="en-US"/>
        </w:rPr>
        <w:t xml:space="preserve">            after the last year grades are published. </w:t>
      </w:r>
    </w:p>
    <w:p w:rsidR="00233973" w:rsidRDefault="00494395" w:rsidP="0040231F">
      <w:pPr>
        <w:spacing w:after="0"/>
        <w:rPr>
          <w:lang w:val="en-US"/>
        </w:rPr>
      </w:pPr>
      <w:r>
        <w:rPr>
          <w:lang w:val="en-US"/>
        </w:rPr>
        <w:t xml:space="preserve">b) </w:t>
      </w:r>
      <w:r w:rsidR="00233973">
        <w:rPr>
          <w:lang w:val="en-US"/>
        </w:rPr>
        <w:t xml:space="preserve">  </w:t>
      </w:r>
      <w:r>
        <w:rPr>
          <w:lang w:val="en-US"/>
        </w:rPr>
        <w:t xml:space="preserve">Initiation ceremony will be conducted </w:t>
      </w:r>
      <w:r w:rsidR="0055171C" w:rsidRPr="0055171C">
        <w:rPr>
          <w:b/>
          <w:sz w:val="24"/>
          <w:szCs w:val="24"/>
          <w:lang w:val="en-US"/>
        </w:rPr>
        <w:t xml:space="preserve">only </w:t>
      </w:r>
      <w:r w:rsidRPr="0055171C">
        <w:rPr>
          <w:b/>
          <w:sz w:val="24"/>
          <w:szCs w:val="24"/>
          <w:lang w:val="en-US"/>
        </w:rPr>
        <w:t>once a year</w:t>
      </w:r>
      <w:r>
        <w:rPr>
          <w:lang w:val="en-US"/>
        </w:rPr>
        <w:t xml:space="preserve">.  </w:t>
      </w:r>
      <w:r w:rsidR="0055171C">
        <w:rPr>
          <w:lang w:val="en-US"/>
        </w:rPr>
        <w:t xml:space="preserve">If you missed the induction Ceremony, </w:t>
      </w:r>
      <w:r w:rsidR="0055171C" w:rsidRPr="0055171C">
        <w:rPr>
          <w:b/>
          <w:sz w:val="24"/>
          <w:szCs w:val="24"/>
          <w:lang w:val="en-US"/>
        </w:rPr>
        <w:t>you will not be</w:t>
      </w:r>
      <w:r w:rsidR="0055171C">
        <w:rPr>
          <w:lang w:val="en-US"/>
        </w:rPr>
        <w:t xml:space="preserve"> a member of the Spanish Honor Society. The ceremony will coincide with French, Latin and German.</w:t>
      </w:r>
    </w:p>
    <w:p w:rsidR="00233973" w:rsidRDefault="00233973" w:rsidP="0040231F">
      <w:pPr>
        <w:spacing w:after="0"/>
        <w:rPr>
          <w:lang w:val="en-US"/>
        </w:rPr>
      </w:pPr>
    </w:p>
    <w:p w:rsidR="00331C8B" w:rsidRDefault="00233973" w:rsidP="0040231F">
      <w:pPr>
        <w:spacing w:after="0"/>
        <w:rPr>
          <w:lang w:val="en-US"/>
        </w:rPr>
      </w:pPr>
      <w:r w:rsidRPr="00331C8B">
        <w:rPr>
          <w:b/>
          <w:u w:val="single"/>
          <w:lang w:val="en-US"/>
        </w:rPr>
        <w:t>Qualifications for Continued Membership</w:t>
      </w:r>
      <w:r w:rsidR="00366485">
        <w:rPr>
          <w:lang w:val="en-US"/>
        </w:rPr>
        <w:t xml:space="preserve"> </w:t>
      </w:r>
    </w:p>
    <w:p w:rsidR="00331C8B" w:rsidRDefault="00331C8B" w:rsidP="0040231F">
      <w:pPr>
        <w:spacing w:after="0"/>
        <w:rPr>
          <w:lang w:val="en-US"/>
        </w:rPr>
      </w:pPr>
    </w:p>
    <w:p w:rsidR="00D5602F" w:rsidRDefault="00D5602F" w:rsidP="0040231F">
      <w:pPr>
        <w:spacing w:after="0"/>
        <w:rPr>
          <w:lang w:val="en-US"/>
        </w:rPr>
      </w:pPr>
      <w:r>
        <w:rPr>
          <w:lang w:val="en-US"/>
        </w:rPr>
        <w:t>Each year members must engage in an activity from each of the following categories:</w:t>
      </w:r>
      <w:r w:rsidR="00366485">
        <w:rPr>
          <w:lang w:val="en-US"/>
        </w:rPr>
        <w:t xml:space="preserve">  </w:t>
      </w:r>
    </w:p>
    <w:p w:rsidR="00233973" w:rsidRDefault="00233973" w:rsidP="0040231F">
      <w:pPr>
        <w:spacing w:after="0"/>
        <w:rPr>
          <w:lang w:val="en-US"/>
        </w:rPr>
      </w:pPr>
    </w:p>
    <w:p w:rsidR="00233973" w:rsidRDefault="00233973" w:rsidP="0040231F">
      <w:pPr>
        <w:spacing w:after="0"/>
        <w:rPr>
          <w:lang w:val="en-US"/>
        </w:rPr>
      </w:pPr>
      <w:r>
        <w:rPr>
          <w:lang w:val="en-US"/>
        </w:rPr>
        <w:t>a)</w:t>
      </w:r>
      <w:r w:rsidR="00D5602F">
        <w:rPr>
          <w:lang w:val="en-US"/>
        </w:rPr>
        <w:t xml:space="preserve">  </w:t>
      </w:r>
      <w:r>
        <w:rPr>
          <w:lang w:val="en-US"/>
        </w:rPr>
        <w:t>Academic Commitment, Community Commitment &amp; Global Commitment.</w:t>
      </w:r>
    </w:p>
    <w:p w:rsidR="007D64A6" w:rsidRDefault="00233973" w:rsidP="007D64A6">
      <w:pPr>
        <w:spacing w:after="0"/>
        <w:rPr>
          <w:lang w:val="en-US"/>
        </w:rPr>
      </w:pPr>
      <w:r>
        <w:rPr>
          <w:lang w:val="en-US"/>
        </w:rPr>
        <w:t>b)</w:t>
      </w:r>
      <w:r w:rsidR="00D5602F">
        <w:rPr>
          <w:lang w:val="en-US"/>
        </w:rPr>
        <w:t xml:space="preserve">  Academic Commitment may be defined in part as the following:  current enrollment in a Spanish </w:t>
      </w:r>
      <w:r w:rsidR="00953E2C">
        <w:rPr>
          <w:lang w:val="en-US"/>
        </w:rPr>
        <w:t>class</w:t>
      </w:r>
      <w:r w:rsidR="0055171C">
        <w:rPr>
          <w:lang w:val="en-US"/>
        </w:rPr>
        <w:t>,</w:t>
      </w:r>
      <w:r w:rsidR="00953E2C">
        <w:rPr>
          <w:lang w:val="en-US"/>
        </w:rPr>
        <w:t xml:space="preserve"> </w:t>
      </w:r>
      <w:r w:rsidR="00D5602F">
        <w:rPr>
          <w:lang w:val="en-US"/>
        </w:rPr>
        <w:t xml:space="preserve">publication in </w:t>
      </w:r>
      <w:r w:rsidR="006845C5">
        <w:rPr>
          <w:lang w:val="en-US"/>
        </w:rPr>
        <w:t>¡</w:t>
      </w:r>
      <w:proofErr w:type="spellStart"/>
      <w:r w:rsidR="007D64A6">
        <w:rPr>
          <w:lang w:val="en-US"/>
        </w:rPr>
        <w:t>Albricias</w:t>
      </w:r>
      <w:proofErr w:type="spellEnd"/>
      <w:r w:rsidR="00B146D4">
        <w:rPr>
          <w:lang w:val="en-US"/>
        </w:rPr>
        <w:t>!</w:t>
      </w:r>
      <w:r w:rsidR="006845C5">
        <w:rPr>
          <w:lang w:val="en-US"/>
        </w:rPr>
        <w:t xml:space="preserve"> </w:t>
      </w:r>
      <w:proofErr w:type="gramStart"/>
      <w:r w:rsidR="006845C5">
        <w:rPr>
          <w:lang w:val="en-US"/>
        </w:rPr>
        <w:t>maintenance</w:t>
      </w:r>
      <w:proofErr w:type="gramEnd"/>
      <w:r w:rsidR="0055171C">
        <w:rPr>
          <w:lang w:val="en-US"/>
        </w:rPr>
        <w:t xml:space="preserve"> of an overall GPA of B</w:t>
      </w:r>
      <w:r w:rsidR="00B146D4">
        <w:rPr>
          <w:lang w:val="en-US"/>
        </w:rPr>
        <w:t>.</w:t>
      </w:r>
      <w:r w:rsidR="007D64A6">
        <w:rPr>
          <w:lang w:val="en-US"/>
        </w:rPr>
        <w:t xml:space="preserve">   </w:t>
      </w:r>
    </w:p>
    <w:p w:rsidR="00366485" w:rsidRDefault="007D64A6" w:rsidP="007D64A6">
      <w:pPr>
        <w:spacing w:after="0"/>
        <w:rPr>
          <w:lang w:val="en-US"/>
        </w:rPr>
      </w:pPr>
      <w:r>
        <w:rPr>
          <w:lang w:val="en-US"/>
        </w:rPr>
        <w:t>c)  Community Commitment may be defi</w:t>
      </w:r>
      <w:r w:rsidR="00366485">
        <w:rPr>
          <w:lang w:val="en-US"/>
        </w:rPr>
        <w:t>n</w:t>
      </w:r>
      <w:r>
        <w:rPr>
          <w:lang w:val="en-US"/>
        </w:rPr>
        <w:t>ed</w:t>
      </w:r>
      <w:r w:rsidR="0055171C">
        <w:rPr>
          <w:lang w:val="en-US"/>
        </w:rPr>
        <w:t xml:space="preserve"> in part as participation in the following: Leading a</w:t>
      </w:r>
      <w:r w:rsidR="00B900DB">
        <w:rPr>
          <w:lang w:val="en-US"/>
        </w:rPr>
        <w:t xml:space="preserve"> </w:t>
      </w:r>
      <w:r w:rsidR="0055171C">
        <w:rPr>
          <w:lang w:val="en-US"/>
        </w:rPr>
        <w:t>Foreign Language Week activity, tutoring underclass students (9 &amp; 10 grade students) in Spanish.</w:t>
      </w:r>
    </w:p>
    <w:p w:rsidR="00B900DB" w:rsidRDefault="00366485" w:rsidP="007D64A6">
      <w:pPr>
        <w:spacing w:after="0"/>
        <w:rPr>
          <w:lang w:val="en-US"/>
        </w:rPr>
      </w:pPr>
      <w:r>
        <w:rPr>
          <w:lang w:val="en-US"/>
        </w:rPr>
        <w:lastRenderedPageBreak/>
        <w:t>d)  Students must continue to show academ</w:t>
      </w:r>
      <w:r w:rsidR="000101CB">
        <w:rPr>
          <w:lang w:val="en-US"/>
        </w:rPr>
        <w:t>ic integrity</w:t>
      </w:r>
      <w:r w:rsidR="0055171C">
        <w:rPr>
          <w:lang w:val="en-US"/>
        </w:rPr>
        <w:t xml:space="preserve"> and character as noted by no recorded incidents of cheating, plagiarism, misconduct, insubordination or intentional dishonesty</w:t>
      </w:r>
      <w:r w:rsidR="000101CB">
        <w:rPr>
          <w:lang w:val="en-US"/>
        </w:rPr>
        <w:t>.</w:t>
      </w:r>
    </w:p>
    <w:p w:rsidR="000101CB" w:rsidRPr="00B900DB" w:rsidRDefault="000101CB" w:rsidP="007D64A6">
      <w:pPr>
        <w:spacing w:after="0"/>
        <w:rPr>
          <w:lang w:val="en-US"/>
        </w:rPr>
      </w:pPr>
      <w:r w:rsidRPr="00331C8B">
        <w:rPr>
          <w:b/>
          <w:u w:val="single"/>
          <w:lang w:val="en-US"/>
        </w:rPr>
        <w:t>Dues and Fees</w:t>
      </w:r>
    </w:p>
    <w:p w:rsidR="000101CB" w:rsidRDefault="000101CB" w:rsidP="007D64A6">
      <w:pPr>
        <w:spacing w:after="0"/>
        <w:rPr>
          <w:lang w:val="en-US"/>
        </w:rPr>
      </w:pPr>
    </w:p>
    <w:p w:rsidR="00953E2C" w:rsidRDefault="000101CB" w:rsidP="007D64A6">
      <w:pPr>
        <w:spacing w:after="0"/>
        <w:rPr>
          <w:lang w:val="en-US"/>
        </w:rPr>
      </w:pPr>
      <w:r>
        <w:rPr>
          <w:lang w:val="en-US"/>
        </w:rPr>
        <w:t xml:space="preserve">New </w:t>
      </w:r>
      <w:r w:rsidR="00B146D4">
        <w:rPr>
          <w:lang w:val="en-US"/>
        </w:rPr>
        <w:t>members</w:t>
      </w:r>
      <w:r w:rsidR="00B900DB">
        <w:rPr>
          <w:lang w:val="en-US"/>
        </w:rPr>
        <w:t>: one time</w:t>
      </w:r>
      <w:r>
        <w:rPr>
          <w:lang w:val="en-US"/>
        </w:rPr>
        <w:t xml:space="preserve"> dues of ($</w:t>
      </w:r>
      <w:r w:rsidR="00B146D4">
        <w:rPr>
          <w:lang w:val="en-US"/>
        </w:rPr>
        <w:t>1</w:t>
      </w:r>
      <w:r w:rsidR="00B900DB">
        <w:rPr>
          <w:lang w:val="en-US"/>
        </w:rPr>
        <w:t>5.00) this can be paid at the acceptance</w:t>
      </w:r>
      <w:r w:rsidR="008C512E">
        <w:rPr>
          <w:lang w:val="en-US"/>
        </w:rPr>
        <w:t xml:space="preserve"> to the SHS. This fee does not guarantee</w:t>
      </w:r>
      <w:r w:rsidR="00B900DB">
        <w:rPr>
          <w:lang w:val="en-US"/>
        </w:rPr>
        <w:t xml:space="preserve"> your membership to the Society without participating in the induction and the participation of the activities mentioned above. </w:t>
      </w:r>
    </w:p>
    <w:p w:rsidR="00953E2C" w:rsidRDefault="00953E2C" w:rsidP="007D64A6">
      <w:pPr>
        <w:spacing w:after="0"/>
        <w:rPr>
          <w:lang w:val="en-US"/>
        </w:rPr>
      </w:pPr>
    </w:p>
    <w:p w:rsidR="00E74D1C" w:rsidRDefault="00E74D1C" w:rsidP="007D64A6">
      <w:pPr>
        <w:spacing w:after="0"/>
        <w:rPr>
          <w:lang w:val="en-US"/>
        </w:rPr>
      </w:pPr>
    </w:p>
    <w:p w:rsidR="00E74D1C" w:rsidRPr="00331C8B" w:rsidRDefault="00E74D1C" w:rsidP="007D64A6">
      <w:pPr>
        <w:spacing w:after="0"/>
        <w:rPr>
          <w:b/>
          <w:u w:val="single"/>
          <w:lang w:val="en-US"/>
        </w:rPr>
      </w:pPr>
      <w:r w:rsidRPr="00331C8B">
        <w:rPr>
          <w:b/>
          <w:u w:val="single"/>
          <w:lang w:val="en-US"/>
        </w:rPr>
        <w:t xml:space="preserve">Elections </w:t>
      </w:r>
      <w:r w:rsidR="00331C8B">
        <w:rPr>
          <w:b/>
          <w:u w:val="single"/>
          <w:lang w:val="en-US"/>
        </w:rPr>
        <w:t>and Duties of Officer</w:t>
      </w:r>
    </w:p>
    <w:p w:rsidR="0030721B" w:rsidRDefault="0030721B" w:rsidP="007D64A6">
      <w:pPr>
        <w:spacing w:after="0"/>
        <w:rPr>
          <w:lang w:val="en-US"/>
        </w:rPr>
      </w:pPr>
    </w:p>
    <w:p w:rsidR="00E74D1C" w:rsidRDefault="00E74D1C" w:rsidP="00331C8B">
      <w:pPr>
        <w:spacing w:after="0"/>
        <w:ind w:firstLine="708"/>
        <w:rPr>
          <w:lang w:val="en-US"/>
        </w:rPr>
      </w:pPr>
      <w:r>
        <w:rPr>
          <w:lang w:val="en-US"/>
        </w:rPr>
        <w:t>a)  There are four officers in the society: President, Vice-</w:t>
      </w:r>
      <w:r w:rsidR="008C512E">
        <w:rPr>
          <w:lang w:val="en-US"/>
        </w:rPr>
        <w:t>President,</w:t>
      </w:r>
      <w:r>
        <w:rPr>
          <w:lang w:val="en-US"/>
        </w:rPr>
        <w:t xml:space="preserve"> Secretary and Treasurer.</w:t>
      </w:r>
    </w:p>
    <w:p w:rsidR="00366485" w:rsidRDefault="00E74D1C" w:rsidP="00331C8B">
      <w:pPr>
        <w:spacing w:after="0"/>
        <w:ind w:firstLine="708"/>
        <w:rPr>
          <w:lang w:val="en-US"/>
        </w:rPr>
      </w:pPr>
      <w:r>
        <w:rPr>
          <w:lang w:val="en-US"/>
        </w:rPr>
        <w:t xml:space="preserve">b)  The officers must be enrolled in a Spanish class in order </w:t>
      </w:r>
      <w:r w:rsidR="008C512E">
        <w:rPr>
          <w:lang w:val="en-US"/>
        </w:rPr>
        <w:t xml:space="preserve">to </w:t>
      </w:r>
      <w:r>
        <w:rPr>
          <w:lang w:val="en-US"/>
        </w:rPr>
        <w:t>hold office.</w:t>
      </w:r>
    </w:p>
    <w:p w:rsidR="00E74D1C" w:rsidRDefault="00E74D1C" w:rsidP="00331C8B">
      <w:pPr>
        <w:spacing w:after="0"/>
        <w:ind w:firstLine="708"/>
        <w:rPr>
          <w:lang w:val="en-US"/>
        </w:rPr>
      </w:pPr>
      <w:r>
        <w:rPr>
          <w:lang w:val="en-US"/>
        </w:rPr>
        <w:t>c)  Officers are elected by simple majority of</w:t>
      </w:r>
      <w:r w:rsidR="00DB45CA">
        <w:rPr>
          <w:lang w:val="en-US"/>
        </w:rPr>
        <w:t xml:space="preserve"> active member present during the first meeting.</w:t>
      </w:r>
    </w:p>
    <w:p w:rsidR="00DB45CA" w:rsidRDefault="00DB45CA" w:rsidP="00331C8B">
      <w:pPr>
        <w:spacing w:after="0"/>
        <w:ind w:left="708"/>
        <w:rPr>
          <w:lang w:val="en-US"/>
        </w:rPr>
      </w:pPr>
      <w:r>
        <w:rPr>
          <w:lang w:val="en-US"/>
        </w:rPr>
        <w:t>d)  The duties of the officers are as follows:  attend all meetings, serve as exemplars for other members &amp; choose a poem for the initiation ritual.</w:t>
      </w:r>
    </w:p>
    <w:p w:rsidR="00DB45CA" w:rsidRDefault="00DB45CA" w:rsidP="00331C8B">
      <w:pPr>
        <w:spacing w:after="0"/>
        <w:ind w:left="708"/>
        <w:rPr>
          <w:lang w:val="en-US"/>
        </w:rPr>
      </w:pPr>
      <w:r>
        <w:rPr>
          <w:lang w:val="en-US"/>
        </w:rPr>
        <w:t xml:space="preserve">e)  The role of the President is to preside at </w:t>
      </w:r>
      <w:r w:rsidR="008C512E">
        <w:rPr>
          <w:lang w:val="en-US"/>
        </w:rPr>
        <w:t xml:space="preserve">the </w:t>
      </w:r>
      <w:r>
        <w:rPr>
          <w:lang w:val="en-US"/>
        </w:rPr>
        <w:t>Under</w:t>
      </w:r>
      <w:r w:rsidR="00CC1E2C">
        <w:rPr>
          <w:lang w:val="en-US"/>
        </w:rPr>
        <w:t>-</w:t>
      </w:r>
      <w:r>
        <w:rPr>
          <w:lang w:val="en-US"/>
        </w:rPr>
        <w:t>classmate Award Ceremony, preside at meetings and serve as student spokesperson for the Spanish Honor Society.</w:t>
      </w:r>
    </w:p>
    <w:p w:rsidR="00366485" w:rsidRDefault="00CC1E2C" w:rsidP="00331C8B">
      <w:pPr>
        <w:spacing w:after="0"/>
        <w:ind w:left="708"/>
        <w:rPr>
          <w:lang w:val="en-US"/>
        </w:rPr>
      </w:pPr>
      <w:r>
        <w:rPr>
          <w:lang w:val="en-US"/>
        </w:rPr>
        <w:t xml:space="preserve">f)  The role of the Secretary is to keep the ledger of initiates, keep the ledger of Active </w:t>
      </w:r>
      <w:r w:rsidR="00B900DB">
        <w:rPr>
          <w:lang w:val="en-US"/>
        </w:rPr>
        <w:t>members and</w:t>
      </w:r>
      <w:r>
        <w:rPr>
          <w:lang w:val="en-US"/>
        </w:rPr>
        <w:t xml:space="preserve"> their membership qualifications, attendance and keep the ledger of current officers.</w:t>
      </w:r>
    </w:p>
    <w:p w:rsidR="00366485" w:rsidRDefault="00CC1E2C" w:rsidP="00331C8B">
      <w:pPr>
        <w:spacing w:after="0"/>
        <w:ind w:firstLine="708"/>
        <w:rPr>
          <w:lang w:val="en-US"/>
        </w:rPr>
      </w:pPr>
      <w:r>
        <w:rPr>
          <w:lang w:val="en-US"/>
        </w:rPr>
        <w:t>g)  The role of the Treasurer is to collect dues and keep the financial records of the Society.</w:t>
      </w:r>
    </w:p>
    <w:p w:rsidR="00CC1E2C" w:rsidRDefault="00CC1E2C" w:rsidP="007D64A6">
      <w:pPr>
        <w:spacing w:after="0"/>
        <w:rPr>
          <w:lang w:val="en-US"/>
        </w:rPr>
      </w:pPr>
    </w:p>
    <w:p w:rsidR="00CC1E2C" w:rsidRPr="00331C8B" w:rsidRDefault="00CC1E2C" w:rsidP="007D64A6">
      <w:pPr>
        <w:spacing w:after="0"/>
        <w:rPr>
          <w:b/>
          <w:u w:val="single"/>
          <w:lang w:val="en-US"/>
        </w:rPr>
      </w:pPr>
      <w:r w:rsidRPr="00331C8B">
        <w:rPr>
          <w:b/>
          <w:u w:val="single"/>
          <w:lang w:val="en-US"/>
        </w:rPr>
        <w:t>Meetings</w:t>
      </w:r>
    </w:p>
    <w:p w:rsidR="00557905" w:rsidRDefault="00557905" w:rsidP="007D64A6">
      <w:pPr>
        <w:spacing w:after="0"/>
        <w:rPr>
          <w:lang w:val="en-US"/>
        </w:rPr>
      </w:pPr>
    </w:p>
    <w:p w:rsidR="00557905" w:rsidRDefault="00557905" w:rsidP="00331C8B">
      <w:pPr>
        <w:spacing w:after="0"/>
        <w:ind w:left="708"/>
        <w:rPr>
          <w:lang w:val="en-US"/>
        </w:rPr>
      </w:pPr>
      <w:r>
        <w:rPr>
          <w:lang w:val="en-US"/>
        </w:rPr>
        <w:t>a)  Each member must meet monthly and/or when needed</w:t>
      </w:r>
      <w:r w:rsidR="00B900DB">
        <w:rPr>
          <w:lang w:val="en-US"/>
        </w:rPr>
        <w:t xml:space="preserve">. </w:t>
      </w:r>
    </w:p>
    <w:p w:rsidR="00557905" w:rsidRDefault="00557905" w:rsidP="00104085">
      <w:pPr>
        <w:spacing w:after="0"/>
        <w:ind w:left="708"/>
        <w:rPr>
          <w:lang w:val="en-US"/>
        </w:rPr>
      </w:pPr>
      <w:r>
        <w:rPr>
          <w:lang w:val="en-US"/>
        </w:rPr>
        <w:t xml:space="preserve">b)  Meetings are to be regularly scheduled by </w:t>
      </w:r>
      <w:r w:rsidR="00B900DB">
        <w:rPr>
          <w:lang w:val="en-US"/>
        </w:rPr>
        <w:t xml:space="preserve">the SHS adviser </w:t>
      </w:r>
      <w:r w:rsidR="00104085">
        <w:rPr>
          <w:lang w:val="en-US"/>
        </w:rPr>
        <w:t xml:space="preserve">and officers. There shall be no less than one meeting per month. </w:t>
      </w:r>
    </w:p>
    <w:p w:rsidR="00557905" w:rsidRDefault="00FA0AA3" w:rsidP="00104085">
      <w:pPr>
        <w:spacing w:after="0"/>
        <w:ind w:left="708"/>
        <w:rPr>
          <w:lang w:val="en-US"/>
        </w:rPr>
      </w:pPr>
      <w:r>
        <w:rPr>
          <w:lang w:val="en-US"/>
        </w:rPr>
        <w:t>c)  The last meeting of the year will take place after graduation</w:t>
      </w:r>
      <w:r w:rsidR="00104085">
        <w:rPr>
          <w:lang w:val="en-US"/>
        </w:rPr>
        <w:t xml:space="preserve"> to elect new officers and to set direction for the coming year.</w:t>
      </w:r>
    </w:p>
    <w:p w:rsidR="00FA0AA3" w:rsidRPr="00331C8B" w:rsidRDefault="00FA0AA3" w:rsidP="007D64A6">
      <w:pPr>
        <w:spacing w:after="0"/>
        <w:rPr>
          <w:b/>
          <w:u w:val="single"/>
          <w:lang w:val="en-US"/>
        </w:rPr>
      </w:pPr>
    </w:p>
    <w:p w:rsidR="00557905" w:rsidRPr="00331C8B" w:rsidRDefault="00557905" w:rsidP="007D64A6">
      <w:pPr>
        <w:spacing w:after="0"/>
        <w:rPr>
          <w:b/>
          <w:u w:val="single"/>
          <w:lang w:val="en-US"/>
        </w:rPr>
      </w:pPr>
      <w:r w:rsidRPr="00331C8B">
        <w:rPr>
          <w:b/>
          <w:u w:val="single"/>
          <w:lang w:val="en-US"/>
        </w:rPr>
        <w:t>Awards and Recognition</w:t>
      </w:r>
    </w:p>
    <w:p w:rsidR="00557905" w:rsidRDefault="00557905" w:rsidP="007D64A6">
      <w:pPr>
        <w:spacing w:after="0"/>
        <w:rPr>
          <w:lang w:val="en-US"/>
        </w:rPr>
      </w:pPr>
    </w:p>
    <w:p w:rsidR="00557905" w:rsidRDefault="00557905" w:rsidP="00331C8B">
      <w:pPr>
        <w:spacing w:after="0"/>
        <w:ind w:left="708"/>
        <w:rPr>
          <w:lang w:val="en-US"/>
        </w:rPr>
      </w:pPr>
      <w:r>
        <w:rPr>
          <w:lang w:val="en-US"/>
        </w:rPr>
        <w:t xml:space="preserve">a)  </w:t>
      </w:r>
      <w:r w:rsidR="00104085">
        <w:rPr>
          <w:lang w:val="en-US"/>
        </w:rPr>
        <w:t>Adviser</w:t>
      </w:r>
      <w:r w:rsidR="00437764">
        <w:rPr>
          <w:lang w:val="en-US"/>
        </w:rPr>
        <w:t xml:space="preserve"> of Active Chapters</w:t>
      </w:r>
      <w:r w:rsidR="00C8541D">
        <w:rPr>
          <w:lang w:val="en-US"/>
        </w:rPr>
        <w:t xml:space="preserve"> may awa</w:t>
      </w:r>
      <w:r w:rsidR="00AA7668">
        <w:rPr>
          <w:lang w:val="en-US"/>
        </w:rPr>
        <w:t xml:space="preserve">rd the </w:t>
      </w:r>
      <w:proofErr w:type="spellStart"/>
      <w:r w:rsidR="00AA7668">
        <w:rPr>
          <w:lang w:val="en-US"/>
        </w:rPr>
        <w:t>Certificado</w:t>
      </w:r>
      <w:proofErr w:type="spellEnd"/>
      <w:r w:rsidR="00AA7668">
        <w:rPr>
          <w:lang w:val="en-US"/>
        </w:rPr>
        <w:t xml:space="preserve"> de </w:t>
      </w:r>
      <w:proofErr w:type="spellStart"/>
      <w:r w:rsidR="00AA7668">
        <w:rPr>
          <w:lang w:val="en-US"/>
        </w:rPr>
        <w:t>Excelencia</w:t>
      </w:r>
      <w:proofErr w:type="spellEnd"/>
      <w:r w:rsidR="00AA7668">
        <w:rPr>
          <w:lang w:val="en-US"/>
        </w:rPr>
        <w:t xml:space="preserve"> to initi</w:t>
      </w:r>
      <w:r w:rsidR="00B60DDA">
        <w:rPr>
          <w:lang w:val="en-US"/>
        </w:rPr>
        <w:t xml:space="preserve">ated members, winners in the National Spanish Examinations or </w:t>
      </w:r>
      <w:r w:rsidR="008C512E">
        <w:rPr>
          <w:lang w:val="en-US"/>
        </w:rPr>
        <w:t>to the initiated members who have</w:t>
      </w:r>
      <w:r w:rsidR="00B60DDA">
        <w:rPr>
          <w:lang w:val="en-US"/>
        </w:rPr>
        <w:t xml:space="preserve"> achieved the highest GPA in Spanish for that school year.  Duplicate certificates are awarded in case of ties.  The number of awards is limited to ten percent of current initiates.</w:t>
      </w:r>
      <w:r w:rsidR="00AA7668">
        <w:rPr>
          <w:lang w:val="en-US"/>
        </w:rPr>
        <w:t xml:space="preserve">  </w:t>
      </w:r>
    </w:p>
    <w:p w:rsidR="00FA0AA3" w:rsidRDefault="006845C5" w:rsidP="00331C8B">
      <w:pPr>
        <w:spacing w:after="0"/>
        <w:ind w:left="708"/>
        <w:rPr>
          <w:lang w:val="en-US"/>
        </w:rPr>
      </w:pPr>
      <w:r>
        <w:rPr>
          <w:lang w:val="en-US"/>
        </w:rPr>
        <w:t>b)  A</w:t>
      </w:r>
      <w:r w:rsidR="00104085">
        <w:rPr>
          <w:lang w:val="en-US"/>
        </w:rPr>
        <w:t>dviser</w:t>
      </w:r>
      <w:r w:rsidR="00AA7668">
        <w:rPr>
          <w:lang w:val="en-US"/>
        </w:rPr>
        <w:t xml:space="preserve"> of Active Chapte</w:t>
      </w:r>
      <w:r w:rsidR="00B60DDA">
        <w:rPr>
          <w:lang w:val="en-US"/>
        </w:rPr>
        <w:t xml:space="preserve">rs may award the </w:t>
      </w:r>
      <w:proofErr w:type="spellStart"/>
      <w:r w:rsidR="00B60DDA">
        <w:rPr>
          <w:lang w:val="en-US"/>
        </w:rPr>
        <w:t>Certificado</w:t>
      </w:r>
      <w:proofErr w:type="spellEnd"/>
      <w:r w:rsidR="00B60DDA">
        <w:rPr>
          <w:lang w:val="en-US"/>
        </w:rPr>
        <w:t xml:space="preserve"> </w:t>
      </w:r>
      <w:proofErr w:type="spellStart"/>
      <w:r w:rsidR="00B60DDA">
        <w:rPr>
          <w:lang w:val="en-US"/>
        </w:rPr>
        <w:t>por</w:t>
      </w:r>
      <w:proofErr w:type="spellEnd"/>
      <w:r w:rsidR="00B60DDA">
        <w:rPr>
          <w:lang w:val="en-US"/>
        </w:rPr>
        <w:t xml:space="preserve"> </w:t>
      </w:r>
      <w:proofErr w:type="spellStart"/>
      <w:r w:rsidR="00B60DDA">
        <w:rPr>
          <w:lang w:val="en-US"/>
        </w:rPr>
        <w:t>Servicios</w:t>
      </w:r>
      <w:proofErr w:type="spellEnd"/>
      <w:r w:rsidR="00B60DDA">
        <w:rPr>
          <w:lang w:val="en-US"/>
        </w:rPr>
        <w:t xml:space="preserve"> to recognize initiated members who have rendered meritorious serve to their Chapter.  Th</w:t>
      </w:r>
      <w:r w:rsidR="00852985">
        <w:rPr>
          <w:lang w:val="en-US"/>
        </w:rPr>
        <w:t>e</w:t>
      </w:r>
      <w:r w:rsidR="00B60DDA">
        <w:rPr>
          <w:lang w:val="en-US"/>
        </w:rPr>
        <w:t xml:space="preserve"> number awarded is limited to 10% of </w:t>
      </w:r>
      <w:r w:rsidR="00852985">
        <w:rPr>
          <w:lang w:val="en-US"/>
        </w:rPr>
        <w:t>current initiates.</w:t>
      </w:r>
      <w:r w:rsidR="00AA7668">
        <w:rPr>
          <w:lang w:val="en-US"/>
        </w:rPr>
        <w:t xml:space="preserve"> </w:t>
      </w:r>
    </w:p>
    <w:p w:rsidR="00852985" w:rsidRDefault="00852985" w:rsidP="00331C8B">
      <w:pPr>
        <w:spacing w:after="0"/>
        <w:ind w:left="708"/>
        <w:rPr>
          <w:lang w:val="en-US"/>
        </w:rPr>
      </w:pPr>
      <w:r>
        <w:rPr>
          <w:lang w:val="en-US"/>
        </w:rPr>
        <w:t xml:space="preserve">c)  </w:t>
      </w:r>
      <w:r w:rsidR="00104085">
        <w:rPr>
          <w:lang w:val="en-US"/>
        </w:rPr>
        <w:t>Adviser</w:t>
      </w:r>
      <w:r>
        <w:rPr>
          <w:lang w:val="en-US"/>
        </w:rPr>
        <w:t xml:space="preserve"> of Active Chapters may award the </w:t>
      </w:r>
      <w:proofErr w:type="spellStart"/>
      <w:r>
        <w:rPr>
          <w:lang w:val="en-US"/>
        </w:rPr>
        <w:t>Premio</w:t>
      </w:r>
      <w:proofErr w:type="spellEnd"/>
      <w:r>
        <w:rPr>
          <w:lang w:val="en-US"/>
        </w:rPr>
        <w:t xml:space="preserve"> de Honor to the best graduating senior of the Chapter. </w:t>
      </w:r>
      <w:r w:rsidR="00A86946">
        <w:rPr>
          <w:lang w:val="en-US"/>
        </w:rPr>
        <w:t xml:space="preserve"> The certificate may be obtained from the National Director of the Society at no cost and will be sent upon receipt of the student’s name.  The names of both the student and the Chap</w:t>
      </w:r>
      <w:r w:rsidR="006845C5">
        <w:rPr>
          <w:lang w:val="en-US"/>
        </w:rPr>
        <w:t>ter sponsor will be printed in ¡</w:t>
      </w:r>
      <w:proofErr w:type="spellStart"/>
      <w:r w:rsidR="00A86946">
        <w:rPr>
          <w:lang w:val="en-US"/>
        </w:rPr>
        <w:t>Albricias</w:t>
      </w:r>
      <w:proofErr w:type="spellEnd"/>
      <w:r w:rsidR="00A86946">
        <w:rPr>
          <w:lang w:val="en-US"/>
        </w:rPr>
        <w:t xml:space="preserve">! </w:t>
      </w:r>
      <w:proofErr w:type="gramStart"/>
      <w:r w:rsidR="00A86946">
        <w:rPr>
          <w:lang w:val="en-US"/>
        </w:rPr>
        <w:t>if</w:t>
      </w:r>
      <w:proofErr w:type="gramEnd"/>
      <w:r w:rsidR="00A86946">
        <w:rPr>
          <w:lang w:val="en-US"/>
        </w:rPr>
        <w:t xml:space="preserve"> sent by the deadline.  Each Chapter may receive only one certificate each year.</w:t>
      </w:r>
    </w:p>
    <w:p w:rsidR="00FA0AA3" w:rsidRDefault="00FA0AA3" w:rsidP="007D64A6">
      <w:pPr>
        <w:spacing w:after="0"/>
        <w:rPr>
          <w:lang w:val="en-US"/>
        </w:rPr>
      </w:pPr>
    </w:p>
    <w:sectPr w:rsidR="00FA0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32E1"/>
    <w:multiLevelType w:val="hybridMultilevel"/>
    <w:tmpl w:val="ECC2817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33280F"/>
    <w:multiLevelType w:val="hybridMultilevel"/>
    <w:tmpl w:val="E94209C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2653DBB"/>
    <w:multiLevelType w:val="hybridMultilevel"/>
    <w:tmpl w:val="BC1026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03664D"/>
    <w:multiLevelType w:val="hybridMultilevel"/>
    <w:tmpl w:val="97A4F704"/>
    <w:lvl w:ilvl="0" w:tplc="240A0017">
      <w:start w:val="1"/>
      <w:numFmt w:val="lowerLetter"/>
      <w:lvlText w:val="%1)"/>
      <w:lvlJc w:val="left"/>
      <w:pPr>
        <w:ind w:left="900" w:hanging="360"/>
      </w:pPr>
      <w:rPr>
        <w:rFonts w:hint="default"/>
      </w:rPr>
    </w:lvl>
    <w:lvl w:ilvl="1" w:tplc="240A0019" w:tentative="1">
      <w:start w:val="1"/>
      <w:numFmt w:val="lowerLetter"/>
      <w:lvlText w:val="%2."/>
      <w:lvlJc w:val="left"/>
      <w:pPr>
        <w:ind w:left="1620" w:hanging="360"/>
      </w:pPr>
    </w:lvl>
    <w:lvl w:ilvl="2" w:tplc="240A001B" w:tentative="1">
      <w:start w:val="1"/>
      <w:numFmt w:val="lowerRoman"/>
      <w:lvlText w:val="%3."/>
      <w:lvlJc w:val="right"/>
      <w:pPr>
        <w:ind w:left="2340" w:hanging="180"/>
      </w:pPr>
    </w:lvl>
    <w:lvl w:ilvl="3" w:tplc="240A000F" w:tentative="1">
      <w:start w:val="1"/>
      <w:numFmt w:val="decimal"/>
      <w:lvlText w:val="%4."/>
      <w:lvlJc w:val="left"/>
      <w:pPr>
        <w:ind w:left="3060" w:hanging="360"/>
      </w:pPr>
    </w:lvl>
    <w:lvl w:ilvl="4" w:tplc="240A0019" w:tentative="1">
      <w:start w:val="1"/>
      <w:numFmt w:val="lowerLetter"/>
      <w:lvlText w:val="%5."/>
      <w:lvlJc w:val="left"/>
      <w:pPr>
        <w:ind w:left="3780" w:hanging="360"/>
      </w:pPr>
    </w:lvl>
    <w:lvl w:ilvl="5" w:tplc="240A001B" w:tentative="1">
      <w:start w:val="1"/>
      <w:numFmt w:val="lowerRoman"/>
      <w:lvlText w:val="%6."/>
      <w:lvlJc w:val="right"/>
      <w:pPr>
        <w:ind w:left="4500" w:hanging="180"/>
      </w:pPr>
    </w:lvl>
    <w:lvl w:ilvl="6" w:tplc="240A000F" w:tentative="1">
      <w:start w:val="1"/>
      <w:numFmt w:val="decimal"/>
      <w:lvlText w:val="%7."/>
      <w:lvlJc w:val="left"/>
      <w:pPr>
        <w:ind w:left="5220" w:hanging="360"/>
      </w:pPr>
    </w:lvl>
    <w:lvl w:ilvl="7" w:tplc="240A0019" w:tentative="1">
      <w:start w:val="1"/>
      <w:numFmt w:val="lowerLetter"/>
      <w:lvlText w:val="%8."/>
      <w:lvlJc w:val="left"/>
      <w:pPr>
        <w:ind w:left="5940" w:hanging="360"/>
      </w:pPr>
    </w:lvl>
    <w:lvl w:ilvl="8" w:tplc="240A001B" w:tentative="1">
      <w:start w:val="1"/>
      <w:numFmt w:val="lowerRoman"/>
      <w:lvlText w:val="%9."/>
      <w:lvlJc w:val="right"/>
      <w:pPr>
        <w:ind w:left="6660" w:hanging="180"/>
      </w:pPr>
    </w:lvl>
  </w:abstractNum>
  <w:abstractNum w:abstractNumId="4">
    <w:nsid w:val="373D5920"/>
    <w:multiLevelType w:val="hybridMultilevel"/>
    <w:tmpl w:val="B072804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B0A1F6D"/>
    <w:multiLevelType w:val="hybridMultilevel"/>
    <w:tmpl w:val="90C45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2461"/>
    <w:multiLevelType w:val="hybridMultilevel"/>
    <w:tmpl w:val="86F4D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C5366"/>
    <w:multiLevelType w:val="hybridMultilevel"/>
    <w:tmpl w:val="95045174"/>
    <w:lvl w:ilvl="0" w:tplc="2D9AF45C">
      <w:start w:val="1"/>
      <w:numFmt w:val="lowerLetter"/>
      <w:lvlText w:val="%1)"/>
      <w:lvlJc w:val="left"/>
      <w:pPr>
        <w:ind w:left="720" w:hanging="360"/>
      </w:pPr>
      <w:rPr>
        <w:rFonts w:asciiTheme="minorHAnsi" w:eastAsiaTheme="minorHAnsi" w:hAnsiTheme="minorHAnsi" w:cstheme="minorBid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DC152A7"/>
    <w:multiLevelType w:val="hybridMultilevel"/>
    <w:tmpl w:val="333E2C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DC44A27"/>
    <w:multiLevelType w:val="hybridMultilevel"/>
    <w:tmpl w:val="392EE3EE"/>
    <w:lvl w:ilvl="0" w:tplc="D5BC16C2">
      <w:start w:val="1"/>
      <w:numFmt w:val="lowerLetter"/>
      <w:lvlText w:val="%1)"/>
      <w:lvlJc w:val="left"/>
      <w:pPr>
        <w:ind w:left="720" w:hanging="360"/>
      </w:pPr>
      <w:rPr>
        <w:rFonts w:asciiTheme="minorHAnsi" w:eastAsiaTheme="minorHAnsi" w:hAnsiTheme="minorHAnsi" w:cstheme="minorBid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9"/>
  </w:num>
  <w:num w:numId="6">
    <w:abstractNumId w:val="1"/>
  </w:num>
  <w:num w:numId="7">
    <w:abstractNumId w:val="3"/>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9F"/>
    <w:rsid w:val="000101CB"/>
    <w:rsid w:val="000301C0"/>
    <w:rsid w:val="00104085"/>
    <w:rsid w:val="00123FCD"/>
    <w:rsid w:val="00233973"/>
    <w:rsid w:val="002D76E4"/>
    <w:rsid w:val="0030721B"/>
    <w:rsid w:val="00331C8B"/>
    <w:rsid w:val="00366485"/>
    <w:rsid w:val="0040231F"/>
    <w:rsid w:val="00437764"/>
    <w:rsid w:val="0044769A"/>
    <w:rsid w:val="00494395"/>
    <w:rsid w:val="0055171C"/>
    <w:rsid w:val="00557905"/>
    <w:rsid w:val="00583883"/>
    <w:rsid w:val="006845C5"/>
    <w:rsid w:val="007D64A6"/>
    <w:rsid w:val="007E69C9"/>
    <w:rsid w:val="00852985"/>
    <w:rsid w:val="008C512E"/>
    <w:rsid w:val="00953E2C"/>
    <w:rsid w:val="009612F7"/>
    <w:rsid w:val="00A86946"/>
    <w:rsid w:val="00AA7668"/>
    <w:rsid w:val="00B146D4"/>
    <w:rsid w:val="00B60DDA"/>
    <w:rsid w:val="00B900DB"/>
    <w:rsid w:val="00C8541D"/>
    <w:rsid w:val="00CA6A9F"/>
    <w:rsid w:val="00CC1E2C"/>
    <w:rsid w:val="00D5602F"/>
    <w:rsid w:val="00DB45CA"/>
    <w:rsid w:val="00E74D1C"/>
    <w:rsid w:val="00F47355"/>
    <w:rsid w:val="00FA0AA3"/>
    <w:rsid w:val="00FB4B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1F"/>
    <w:pPr>
      <w:ind w:left="720"/>
      <w:contextualSpacing/>
    </w:pPr>
  </w:style>
  <w:style w:type="paragraph" w:styleId="BalloonText">
    <w:name w:val="Balloon Text"/>
    <w:basedOn w:val="Normal"/>
    <w:link w:val="BalloonTextChar"/>
    <w:uiPriority w:val="99"/>
    <w:semiHidden/>
    <w:unhideWhenUsed/>
    <w:rsid w:val="00B146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31F"/>
    <w:pPr>
      <w:ind w:left="720"/>
      <w:contextualSpacing/>
    </w:pPr>
  </w:style>
  <w:style w:type="paragraph" w:styleId="BalloonText">
    <w:name w:val="Balloon Text"/>
    <w:basedOn w:val="Normal"/>
    <w:link w:val="BalloonTextChar"/>
    <w:uiPriority w:val="99"/>
    <w:semiHidden/>
    <w:unhideWhenUsed/>
    <w:rsid w:val="00B146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2013-09-16T19:31:00Z</dcterms:created>
  <dcterms:modified xsi:type="dcterms:W3CDTF">2013-09-20T15:55:00Z</dcterms:modified>
</cp:coreProperties>
</file>